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355"/>
        <w:tblW w:w="10635" w:type="dxa"/>
        <w:tblLook w:val="01E0"/>
      </w:tblPr>
      <w:tblGrid>
        <w:gridCol w:w="3348"/>
        <w:gridCol w:w="3313"/>
        <w:gridCol w:w="3974"/>
      </w:tblGrid>
      <w:tr w:rsidR="00856E86" w:rsidRPr="00856E86" w:rsidTr="00E43422">
        <w:trPr>
          <w:trHeight w:val="1048"/>
        </w:trPr>
        <w:tc>
          <w:tcPr>
            <w:tcW w:w="3348" w:type="dxa"/>
            <w:shd w:val="clear" w:color="auto" w:fill="auto"/>
          </w:tcPr>
          <w:p w:rsidR="00856E86" w:rsidRPr="00856E86" w:rsidRDefault="00856E86" w:rsidP="00856E86">
            <w:pPr>
              <w:tabs>
                <w:tab w:val="left" w:pos="4815"/>
              </w:tabs>
              <w:spacing w:after="200" w:line="276" w:lineRule="auto"/>
              <w:rPr>
                <w:rFonts w:ascii="Times New Roman" w:eastAsia="Calibri" w:hAnsi="Times New Roman" w:cs="Calibri"/>
                <w:sz w:val="24"/>
                <w:szCs w:val="24"/>
              </w:rPr>
            </w:pPr>
            <w:r w:rsidRPr="00856E86">
              <w:rPr>
                <w:rFonts w:ascii="Times New Roman" w:eastAsia="Calibri" w:hAnsi="Times New Roman" w:cs="Calibri"/>
                <w:sz w:val="24"/>
                <w:szCs w:val="24"/>
              </w:rPr>
              <w:t xml:space="preserve">Рассмотрена </w:t>
            </w:r>
          </w:p>
          <w:p w:rsidR="00856E86" w:rsidRPr="00856E86" w:rsidRDefault="00856E86" w:rsidP="00856E86">
            <w:pPr>
              <w:tabs>
                <w:tab w:val="left" w:pos="4815"/>
              </w:tabs>
              <w:spacing w:after="200" w:line="276" w:lineRule="auto"/>
              <w:rPr>
                <w:rFonts w:ascii="Times New Roman" w:eastAsia="Calibri" w:hAnsi="Times New Roman" w:cs="Calibri"/>
                <w:sz w:val="24"/>
                <w:szCs w:val="24"/>
              </w:rPr>
            </w:pPr>
            <w:r w:rsidRPr="00856E86">
              <w:rPr>
                <w:rFonts w:ascii="Times New Roman" w:eastAsia="Calibri" w:hAnsi="Times New Roman" w:cs="Calibri"/>
                <w:sz w:val="24"/>
                <w:szCs w:val="24"/>
              </w:rPr>
              <w:t xml:space="preserve">на МО учителей </w:t>
            </w:r>
            <w:r w:rsidRPr="00856E86">
              <w:rPr>
                <w:rFonts w:ascii="Times New Roman" w:eastAsia="Calibri" w:hAnsi="Times New Roman" w:cs="Calibri"/>
                <w:sz w:val="24"/>
                <w:szCs w:val="24"/>
                <w:u w:val="single"/>
              </w:rPr>
              <w:t xml:space="preserve"> </w:t>
            </w:r>
            <w:r w:rsidRPr="00856E86">
              <w:rPr>
                <w:rFonts w:ascii="Times New Roman" w:eastAsia="Calibri" w:hAnsi="Times New Roman" w:cs="Calibri"/>
                <w:sz w:val="24"/>
                <w:szCs w:val="24"/>
              </w:rPr>
              <w:t>_________________________</w:t>
            </w:r>
          </w:p>
          <w:p w:rsidR="00856E86" w:rsidRPr="00856E86" w:rsidRDefault="00856E86" w:rsidP="00856E86">
            <w:pPr>
              <w:tabs>
                <w:tab w:val="left" w:pos="4815"/>
              </w:tabs>
              <w:spacing w:after="200" w:line="276" w:lineRule="auto"/>
              <w:rPr>
                <w:rFonts w:ascii="Times New Roman" w:eastAsia="Calibri" w:hAnsi="Times New Roman" w:cs="Calibri"/>
                <w:sz w:val="24"/>
                <w:szCs w:val="24"/>
              </w:rPr>
            </w:pPr>
            <w:r w:rsidRPr="00856E86">
              <w:rPr>
                <w:rFonts w:ascii="Times New Roman" w:eastAsia="Calibri" w:hAnsi="Times New Roman" w:cs="Calibri"/>
                <w:sz w:val="24"/>
                <w:szCs w:val="24"/>
              </w:rPr>
              <w:t xml:space="preserve">протокол № </w:t>
            </w:r>
          </w:p>
          <w:p w:rsidR="00856E86" w:rsidRPr="00856E86" w:rsidRDefault="00856E86" w:rsidP="00856E86">
            <w:pPr>
              <w:tabs>
                <w:tab w:val="left" w:pos="4815"/>
              </w:tabs>
              <w:spacing w:after="200" w:line="276" w:lineRule="auto"/>
              <w:rPr>
                <w:rFonts w:ascii="Times New Roman" w:eastAsia="Calibri" w:hAnsi="Times New Roman" w:cs="Calibri"/>
                <w:b/>
                <w:sz w:val="24"/>
                <w:szCs w:val="24"/>
              </w:rPr>
            </w:pPr>
            <w:r w:rsidRPr="00856E86">
              <w:rPr>
                <w:rFonts w:ascii="Times New Roman" w:eastAsia="Calibri" w:hAnsi="Times New Roman" w:cs="Calibri"/>
                <w:sz w:val="24"/>
                <w:szCs w:val="24"/>
              </w:rPr>
              <w:t xml:space="preserve">от «    » </w:t>
            </w:r>
            <w:r w:rsidRPr="00856E86">
              <w:rPr>
                <w:rFonts w:ascii="Times New Roman" w:eastAsia="Calibri" w:hAnsi="Times New Roman" w:cs="Calibri"/>
                <w:sz w:val="24"/>
                <w:szCs w:val="24"/>
                <w:u w:val="single"/>
              </w:rPr>
              <w:t>августа</w:t>
            </w:r>
            <w:r w:rsidR="00473294">
              <w:rPr>
                <w:rFonts w:ascii="Times New Roman" w:eastAsia="Calibri" w:hAnsi="Times New Roman" w:cs="Calibri"/>
                <w:sz w:val="24"/>
                <w:szCs w:val="24"/>
              </w:rPr>
              <w:t xml:space="preserve"> 2020</w:t>
            </w:r>
            <w:r w:rsidRPr="00856E86">
              <w:rPr>
                <w:rFonts w:ascii="Times New Roman" w:eastAsia="Calibri" w:hAnsi="Times New Roman" w:cs="Calibri"/>
                <w:sz w:val="24"/>
                <w:szCs w:val="24"/>
              </w:rPr>
              <w:t>г.</w:t>
            </w:r>
          </w:p>
        </w:tc>
        <w:tc>
          <w:tcPr>
            <w:tcW w:w="3313" w:type="dxa"/>
            <w:shd w:val="clear" w:color="auto" w:fill="auto"/>
          </w:tcPr>
          <w:p w:rsidR="00856E86" w:rsidRPr="00856E86" w:rsidRDefault="00856E86" w:rsidP="00856E86">
            <w:pPr>
              <w:tabs>
                <w:tab w:val="left" w:pos="4815"/>
              </w:tabs>
              <w:spacing w:after="200" w:line="276" w:lineRule="auto"/>
              <w:rPr>
                <w:rFonts w:ascii="Times New Roman" w:eastAsia="Calibri" w:hAnsi="Times New Roman" w:cs="Calibri"/>
                <w:sz w:val="24"/>
                <w:szCs w:val="24"/>
              </w:rPr>
            </w:pPr>
            <w:r w:rsidRPr="00856E86">
              <w:rPr>
                <w:rFonts w:ascii="Times New Roman" w:eastAsia="Calibri" w:hAnsi="Times New Roman" w:cs="Calibri"/>
                <w:sz w:val="24"/>
                <w:szCs w:val="24"/>
              </w:rPr>
              <w:t xml:space="preserve">Принята на НМС </w:t>
            </w:r>
          </w:p>
          <w:p w:rsidR="00856E86" w:rsidRPr="00856E86" w:rsidRDefault="00856E86" w:rsidP="00856E86">
            <w:pPr>
              <w:tabs>
                <w:tab w:val="left" w:pos="4815"/>
              </w:tabs>
              <w:spacing w:after="200" w:line="276" w:lineRule="auto"/>
              <w:rPr>
                <w:rFonts w:ascii="Times New Roman" w:eastAsia="Calibri" w:hAnsi="Times New Roman" w:cs="Calibri"/>
                <w:sz w:val="24"/>
                <w:szCs w:val="24"/>
              </w:rPr>
            </w:pPr>
            <w:r w:rsidRPr="00856E86">
              <w:rPr>
                <w:rFonts w:ascii="Times New Roman" w:eastAsia="Calibri" w:hAnsi="Times New Roman" w:cs="Calibri"/>
                <w:sz w:val="24"/>
                <w:szCs w:val="24"/>
              </w:rPr>
              <w:t xml:space="preserve">протокол №                  </w:t>
            </w:r>
          </w:p>
          <w:p w:rsidR="00856E86" w:rsidRPr="00856E86" w:rsidRDefault="00856E86" w:rsidP="00856E86">
            <w:pPr>
              <w:tabs>
                <w:tab w:val="left" w:pos="4815"/>
              </w:tabs>
              <w:spacing w:after="200" w:line="276" w:lineRule="auto"/>
              <w:rPr>
                <w:rFonts w:ascii="Times New Roman" w:eastAsia="Calibri" w:hAnsi="Times New Roman" w:cs="Calibri"/>
                <w:b/>
                <w:sz w:val="24"/>
                <w:szCs w:val="24"/>
              </w:rPr>
            </w:pPr>
            <w:r w:rsidRPr="00856E86">
              <w:rPr>
                <w:rFonts w:ascii="Times New Roman" w:eastAsia="Calibri" w:hAnsi="Times New Roman" w:cs="Calibri"/>
                <w:sz w:val="24"/>
                <w:szCs w:val="24"/>
              </w:rPr>
              <w:t>от «</w:t>
            </w:r>
            <w:r w:rsidRPr="00856E86">
              <w:rPr>
                <w:rFonts w:ascii="Times New Roman" w:eastAsia="Calibri" w:hAnsi="Times New Roman" w:cs="Calibri"/>
                <w:sz w:val="24"/>
                <w:szCs w:val="24"/>
                <w:u w:val="single"/>
              </w:rPr>
              <w:t xml:space="preserve">     </w:t>
            </w:r>
            <w:r w:rsidRPr="00856E86">
              <w:rPr>
                <w:rFonts w:ascii="Times New Roman" w:eastAsia="Calibri" w:hAnsi="Times New Roman" w:cs="Calibri"/>
                <w:sz w:val="24"/>
                <w:szCs w:val="24"/>
              </w:rPr>
              <w:t xml:space="preserve">» </w:t>
            </w:r>
            <w:r w:rsidRPr="00856E86">
              <w:rPr>
                <w:rFonts w:ascii="Times New Roman" w:eastAsia="Calibri" w:hAnsi="Times New Roman" w:cs="Calibri"/>
                <w:sz w:val="24"/>
                <w:szCs w:val="24"/>
                <w:u w:val="single"/>
              </w:rPr>
              <w:t xml:space="preserve">августа </w:t>
            </w:r>
            <w:r w:rsidR="00473294">
              <w:rPr>
                <w:rFonts w:ascii="Times New Roman" w:eastAsia="Calibri" w:hAnsi="Times New Roman" w:cs="Calibri"/>
                <w:sz w:val="24"/>
                <w:szCs w:val="24"/>
              </w:rPr>
              <w:t>2020</w:t>
            </w:r>
            <w:r w:rsidRPr="00856E86">
              <w:rPr>
                <w:rFonts w:ascii="Times New Roman" w:eastAsia="Calibri" w:hAnsi="Times New Roman" w:cs="Calibri"/>
                <w:sz w:val="24"/>
                <w:szCs w:val="24"/>
              </w:rPr>
              <w:t xml:space="preserve">г                                   </w:t>
            </w:r>
          </w:p>
        </w:tc>
        <w:tc>
          <w:tcPr>
            <w:tcW w:w="3974" w:type="dxa"/>
            <w:shd w:val="clear" w:color="auto" w:fill="auto"/>
          </w:tcPr>
          <w:p w:rsidR="00856E86" w:rsidRPr="00856E86" w:rsidRDefault="00856E86" w:rsidP="00856E86">
            <w:pPr>
              <w:spacing w:after="200" w:line="276" w:lineRule="auto"/>
              <w:rPr>
                <w:rFonts w:ascii="Times New Roman" w:eastAsia="Calibri" w:hAnsi="Times New Roman" w:cs="Calibri"/>
                <w:sz w:val="24"/>
                <w:szCs w:val="24"/>
              </w:rPr>
            </w:pPr>
            <w:r w:rsidRPr="00856E86">
              <w:rPr>
                <w:rFonts w:ascii="Times New Roman" w:eastAsia="Calibri" w:hAnsi="Times New Roman" w:cs="Calibri"/>
                <w:sz w:val="24"/>
                <w:szCs w:val="24"/>
              </w:rPr>
              <w:t xml:space="preserve">Утверждаю                                                              </w:t>
            </w:r>
            <w:r w:rsidR="00473294">
              <w:rPr>
                <w:rFonts w:ascii="Times New Roman" w:eastAsia="Calibri" w:hAnsi="Times New Roman" w:cs="Calibri"/>
                <w:sz w:val="24"/>
                <w:szCs w:val="24"/>
              </w:rPr>
              <w:t xml:space="preserve">        директор Лицей </w:t>
            </w:r>
          </w:p>
          <w:p w:rsidR="00856E86" w:rsidRPr="00856E86" w:rsidRDefault="00856E86" w:rsidP="00856E86">
            <w:pPr>
              <w:spacing w:after="200" w:line="276" w:lineRule="auto"/>
              <w:rPr>
                <w:rFonts w:ascii="Times New Roman" w:eastAsia="Calibri" w:hAnsi="Times New Roman" w:cs="Calibri"/>
                <w:sz w:val="24"/>
                <w:szCs w:val="24"/>
              </w:rPr>
            </w:pPr>
            <w:r w:rsidRPr="00856E86">
              <w:rPr>
                <w:rFonts w:ascii="Times New Roman" w:eastAsia="Calibri" w:hAnsi="Times New Roman" w:cs="Calibri"/>
                <w:sz w:val="24"/>
                <w:szCs w:val="24"/>
              </w:rPr>
              <w:t>________________</w:t>
            </w:r>
          </w:p>
          <w:p w:rsidR="00856E86" w:rsidRPr="00856E86" w:rsidRDefault="00856E86" w:rsidP="00856E86">
            <w:pPr>
              <w:spacing w:after="200" w:line="276" w:lineRule="auto"/>
              <w:rPr>
                <w:rFonts w:ascii="Times New Roman" w:eastAsia="Calibri" w:hAnsi="Times New Roman" w:cs="Calibri"/>
                <w:sz w:val="24"/>
                <w:szCs w:val="24"/>
              </w:rPr>
            </w:pPr>
            <w:r w:rsidRPr="00856E86">
              <w:rPr>
                <w:rFonts w:ascii="Times New Roman" w:eastAsia="Calibri" w:hAnsi="Times New Roman" w:cs="Calibri"/>
                <w:sz w:val="24"/>
                <w:szCs w:val="24"/>
              </w:rPr>
              <w:t xml:space="preserve">приказ №   </w:t>
            </w:r>
          </w:p>
          <w:p w:rsidR="00856E86" w:rsidRPr="00856E86" w:rsidRDefault="00856E86" w:rsidP="00856E86">
            <w:pPr>
              <w:tabs>
                <w:tab w:val="left" w:pos="4815"/>
              </w:tabs>
              <w:spacing w:after="200" w:line="276" w:lineRule="auto"/>
              <w:rPr>
                <w:rFonts w:ascii="Times New Roman" w:eastAsia="Calibri" w:hAnsi="Times New Roman" w:cs="Calibri"/>
                <w:b/>
                <w:sz w:val="24"/>
                <w:szCs w:val="24"/>
              </w:rPr>
            </w:pPr>
            <w:r w:rsidRPr="00856E86">
              <w:rPr>
                <w:rFonts w:ascii="Times New Roman" w:eastAsia="Calibri" w:hAnsi="Times New Roman" w:cs="Calibri"/>
                <w:sz w:val="24"/>
                <w:szCs w:val="24"/>
              </w:rPr>
              <w:t>от «</w:t>
            </w:r>
            <w:r w:rsidRPr="00856E86">
              <w:rPr>
                <w:rFonts w:ascii="Times New Roman" w:eastAsia="Calibri" w:hAnsi="Times New Roman" w:cs="Calibri"/>
                <w:sz w:val="24"/>
                <w:szCs w:val="24"/>
                <w:u w:val="single"/>
              </w:rPr>
              <w:t xml:space="preserve">        </w:t>
            </w:r>
            <w:r w:rsidRPr="00856E86">
              <w:rPr>
                <w:rFonts w:ascii="Times New Roman" w:eastAsia="Calibri" w:hAnsi="Times New Roman" w:cs="Calibri"/>
                <w:sz w:val="24"/>
                <w:szCs w:val="24"/>
              </w:rPr>
              <w:t xml:space="preserve">» </w:t>
            </w:r>
            <w:r w:rsidRPr="00856E86">
              <w:rPr>
                <w:rFonts w:ascii="Times New Roman" w:eastAsia="Calibri" w:hAnsi="Times New Roman" w:cs="Calibri"/>
                <w:sz w:val="24"/>
                <w:szCs w:val="24"/>
                <w:u w:val="single"/>
              </w:rPr>
              <w:t>августа</w:t>
            </w:r>
            <w:r w:rsidR="00473294">
              <w:rPr>
                <w:rFonts w:ascii="Times New Roman" w:eastAsia="Calibri" w:hAnsi="Times New Roman" w:cs="Calibri"/>
                <w:sz w:val="24"/>
                <w:szCs w:val="24"/>
              </w:rPr>
              <w:t xml:space="preserve"> 2020</w:t>
            </w:r>
            <w:r w:rsidRPr="00856E86">
              <w:rPr>
                <w:rFonts w:ascii="Times New Roman" w:eastAsia="Calibri" w:hAnsi="Times New Roman" w:cs="Calibri"/>
                <w:sz w:val="24"/>
                <w:szCs w:val="24"/>
              </w:rPr>
              <w:t xml:space="preserve">г                                   </w:t>
            </w:r>
          </w:p>
        </w:tc>
      </w:tr>
    </w:tbl>
    <w:p w:rsidR="00856E86" w:rsidRPr="00856E86" w:rsidRDefault="00856E86" w:rsidP="00856E86">
      <w:pPr>
        <w:spacing w:after="200" w:line="276" w:lineRule="auto"/>
        <w:jc w:val="center"/>
        <w:rPr>
          <w:rFonts w:ascii="Times New Roman" w:eastAsia="Calibri" w:hAnsi="Times New Roman" w:cs="Times New Roman"/>
          <w:b/>
          <w:bCs/>
          <w:sz w:val="24"/>
          <w:szCs w:val="24"/>
        </w:rPr>
      </w:pPr>
    </w:p>
    <w:p w:rsidR="00856E86" w:rsidRPr="00856E86" w:rsidRDefault="00856E86" w:rsidP="00856E86">
      <w:pPr>
        <w:spacing w:after="200" w:line="240" w:lineRule="auto"/>
        <w:rPr>
          <w:rFonts w:ascii="Times New Roman" w:eastAsia="Times New Roman" w:hAnsi="Times New Roman" w:cs="Calibri"/>
          <w:b/>
          <w:bCs/>
          <w:sz w:val="28"/>
          <w:szCs w:val="28"/>
          <w:lang w:eastAsia="ru-RU"/>
        </w:rPr>
      </w:pPr>
    </w:p>
    <w:p w:rsidR="00856E86" w:rsidRPr="00856E86" w:rsidRDefault="00856E86" w:rsidP="00856E86">
      <w:pPr>
        <w:spacing w:after="200" w:line="240" w:lineRule="auto"/>
        <w:ind w:firstLine="706"/>
        <w:jc w:val="center"/>
        <w:rPr>
          <w:rFonts w:ascii="Times New Roman" w:eastAsia="Times New Roman" w:hAnsi="Times New Roman" w:cs="Calibri"/>
          <w:b/>
          <w:bCs/>
          <w:sz w:val="24"/>
          <w:szCs w:val="24"/>
          <w:lang w:eastAsia="ru-RU"/>
        </w:rPr>
      </w:pPr>
    </w:p>
    <w:p w:rsidR="00856E86" w:rsidRPr="00856E86" w:rsidRDefault="00856E86" w:rsidP="00856E86">
      <w:pPr>
        <w:spacing w:after="200" w:line="276" w:lineRule="auto"/>
        <w:jc w:val="center"/>
        <w:rPr>
          <w:rFonts w:ascii="Times New Roman" w:eastAsia="Calibri" w:hAnsi="Times New Roman" w:cs="Times New Roman"/>
          <w:b/>
          <w:bCs/>
          <w:sz w:val="24"/>
          <w:szCs w:val="24"/>
        </w:rPr>
      </w:pPr>
    </w:p>
    <w:p w:rsidR="00856E86" w:rsidRPr="00856E86" w:rsidRDefault="00856E86" w:rsidP="00856E86">
      <w:pPr>
        <w:spacing w:after="200" w:line="276" w:lineRule="auto"/>
        <w:rPr>
          <w:rFonts w:ascii="Times New Roman" w:eastAsia="Calibri" w:hAnsi="Times New Roman" w:cs="Times New Roman"/>
          <w:b/>
          <w:bCs/>
          <w:sz w:val="24"/>
          <w:szCs w:val="24"/>
        </w:rPr>
      </w:pPr>
    </w:p>
    <w:p w:rsidR="00856E86" w:rsidRPr="00856E86" w:rsidRDefault="00856E86" w:rsidP="00856E86">
      <w:pPr>
        <w:spacing w:after="200" w:line="276" w:lineRule="auto"/>
        <w:jc w:val="center"/>
        <w:rPr>
          <w:rFonts w:ascii="Times New Roman" w:eastAsia="Calibri" w:hAnsi="Times New Roman" w:cs="Times New Roman"/>
          <w:b/>
          <w:bCs/>
          <w:sz w:val="24"/>
          <w:szCs w:val="24"/>
        </w:rPr>
      </w:pPr>
    </w:p>
    <w:p w:rsidR="00856E86" w:rsidRPr="00856E86" w:rsidRDefault="00856E86" w:rsidP="00856E86">
      <w:pPr>
        <w:spacing w:after="0" w:line="276" w:lineRule="auto"/>
        <w:jc w:val="center"/>
        <w:rPr>
          <w:rFonts w:ascii="Times New Roman" w:eastAsia="Calibri" w:hAnsi="Times New Roman" w:cs="Calibri"/>
          <w:b/>
          <w:sz w:val="48"/>
          <w:szCs w:val="48"/>
        </w:rPr>
      </w:pPr>
      <w:r w:rsidRPr="00856E86">
        <w:rPr>
          <w:rFonts w:ascii="Times New Roman" w:eastAsia="Calibri" w:hAnsi="Times New Roman" w:cs="Calibri"/>
          <w:b/>
          <w:sz w:val="48"/>
          <w:szCs w:val="48"/>
        </w:rPr>
        <w:t>Рабочая программа</w:t>
      </w:r>
    </w:p>
    <w:p w:rsidR="00856E86" w:rsidRPr="00856E86" w:rsidRDefault="00856E86" w:rsidP="00856E86">
      <w:pPr>
        <w:spacing w:after="0" w:line="240" w:lineRule="auto"/>
        <w:jc w:val="center"/>
        <w:rPr>
          <w:rFonts w:ascii="Times New Roman" w:eastAsia="Calibri" w:hAnsi="Times New Roman" w:cs="Times New Roman"/>
          <w:b/>
          <w:sz w:val="44"/>
          <w:szCs w:val="44"/>
        </w:rPr>
      </w:pPr>
      <w:r w:rsidRPr="00856E86">
        <w:rPr>
          <w:rFonts w:ascii="Times New Roman" w:eastAsia="Calibri" w:hAnsi="Times New Roman" w:cs="Calibri"/>
          <w:b/>
          <w:sz w:val="44"/>
          <w:szCs w:val="44"/>
        </w:rPr>
        <w:t>факультативного курса</w:t>
      </w:r>
      <w:r w:rsidRPr="00856E86">
        <w:rPr>
          <w:rFonts w:ascii="Times New Roman" w:eastAsia="Calibri" w:hAnsi="Times New Roman" w:cs="Times New Roman"/>
          <w:b/>
          <w:sz w:val="44"/>
          <w:szCs w:val="44"/>
        </w:rPr>
        <w:t xml:space="preserve"> по спортивно-оздоровительному направлению</w:t>
      </w:r>
    </w:p>
    <w:p w:rsidR="00856E86" w:rsidRPr="00856E86" w:rsidRDefault="00856E86" w:rsidP="00856E86">
      <w:pPr>
        <w:spacing w:after="0" w:line="240" w:lineRule="auto"/>
        <w:jc w:val="center"/>
        <w:rPr>
          <w:rFonts w:ascii="Times New Roman" w:eastAsia="Calibri" w:hAnsi="Times New Roman" w:cs="Times New Roman"/>
          <w:b/>
          <w:sz w:val="44"/>
          <w:szCs w:val="44"/>
        </w:rPr>
      </w:pPr>
      <w:r w:rsidRPr="00856E86">
        <w:rPr>
          <w:rFonts w:ascii="Times New Roman" w:eastAsia="Calibri" w:hAnsi="Times New Roman" w:cs="Times New Roman"/>
          <w:b/>
          <w:sz w:val="44"/>
          <w:szCs w:val="44"/>
        </w:rPr>
        <w:t>«</w:t>
      </w:r>
      <w:r>
        <w:rPr>
          <w:rFonts w:ascii="Times New Roman" w:eastAsia="Calibri" w:hAnsi="Times New Roman" w:cs="Times New Roman"/>
          <w:b/>
          <w:sz w:val="44"/>
          <w:szCs w:val="44"/>
        </w:rPr>
        <w:t>Волейбол</w:t>
      </w:r>
      <w:r w:rsidRPr="00856E86">
        <w:rPr>
          <w:rFonts w:ascii="Times New Roman" w:eastAsia="Calibri" w:hAnsi="Times New Roman" w:cs="Times New Roman"/>
          <w:b/>
          <w:sz w:val="44"/>
          <w:szCs w:val="44"/>
        </w:rPr>
        <w:t>»</w:t>
      </w:r>
    </w:p>
    <w:p w:rsidR="00856E86" w:rsidRPr="00856E86" w:rsidRDefault="00856E86" w:rsidP="00856E86">
      <w:pPr>
        <w:spacing w:after="0" w:line="240" w:lineRule="auto"/>
        <w:jc w:val="center"/>
        <w:rPr>
          <w:rFonts w:ascii="Times New Roman" w:eastAsia="Calibri" w:hAnsi="Times New Roman" w:cs="Calibri"/>
          <w:b/>
          <w:sz w:val="44"/>
          <w:szCs w:val="44"/>
        </w:rPr>
      </w:pPr>
      <w:r w:rsidRPr="00856E86">
        <w:rPr>
          <w:rFonts w:ascii="Times New Roman" w:eastAsia="Calibri" w:hAnsi="Times New Roman" w:cs="Times New Roman"/>
          <w:b/>
          <w:sz w:val="44"/>
          <w:szCs w:val="44"/>
        </w:rPr>
        <w:t>для 5 клас</w:t>
      </w:r>
      <w:r w:rsidR="000445FA">
        <w:rPr>
          <w:rFonts w:ascii="Times New Roman" w:eastAsia="Calibri" w:hAnsi="Times New Roman" w:cs="Times New Roman"/>
          <w:b/>
          <w:sz w:val="44"/>
          <w:szCs w:val="44"/>
        </w:rPr>
        <w:t>са на 2020-2021</w:t>
      </w:r>
      <w:r w:rsidRPr="00856E86">
        <w:rPr>
          <w:rFonts w:ascii="Times New Roman" w:eastAsia="Calibri" w:hAnsi="Times New Roman" w:cs="Times New Roman"/>
          <w:b/>
          <w:sz w:val="44"/>
          <w:szCs w:val="44"/>
        </w:rPr>
        <w:t xml:space="preserve"> учебный год</w:t>
      </w:r>
    </w:p>
    <w:p w:rsidR="00856E86" w:rsidRPr="00856E86" w:rsidRDefault="00856E86" w:rsidP="00856E86">
      <w:pPr>
        <w:spacing w:after="200" w:line="276" w:lineRule="auto"/>
        <w:jc w:val="right"/>
        <w:rPr>
          <w:rFonts w:ascii="Times New Roman" w:eastAsia="Calibri" w:hAnsi="Times New Roman" w:cs="Calibri"/>
          <w:b/>
          <w:sz w:val="24"/>
          <w:szCs w:val="24"/>
        </w:rPr>
      </w:pPr>
    </w:p>
    <w:p w:rsidR="00856E86" w:rsidRPr="00856E86" w:rsidRDefault="000445FA" w:rsidP="00856E86">
      <w:pPr>
        <w:spacing w:after="0" w:line="276" w:lineRule="auto"/>
        <w:jc w:val="right"/>
        <w:rPr>
          <w:rFonts w:ascii="Times New Roman" w:eastAsia="Calibri" w:hAnsi="Times New Roman" w:cs="Calibri"/>
          <w:b/>
          <w:sz w:val="32"/>
          <w:szCs w:val="32"/>
        </w:rPr>
      </w:pPr>
      <w:r>
        <w:rPr>
          <w:rFonts w:ascii="Times New Roman" w:eastAsia="Calibri" w:hAnsi="Times New Roman" w:cs="Calibri"/>
          <w:b/>
          <w:sz w:val="32"/>
          <w:szCs w:val="32"/>
        </w:rPr>
        <w:t>Составитель</w:t>
      </w:r>
      <w:r w:rsidR="00856E86" w:rsidRPr="00856E86">
        <w:rPr>
          <w:rFonts w:ascii="Times New Roman" w:eastAsia="Calibri" w:hAnsi="Times New Roman" w:cs="Calibri"/>
          <w:b/>
          <w:sz w:val="32"/>
          <w:szCs w:val="32"/>
        </w:rPr>
        <w:t xml:space="preserve">: </w:t>
      </w:r>
      <w:proofErr w:type="spellStart"/>
      <w:r>
        <w:rPr>
          <w:rFonts w:ascii="Times New Roman" w:eastAsia="Calibri" w:hAnsi="Times New Roman" w:cs="Calibri"/>
          <w:b/>
          <w:sz w:val="32"/>
          <w:szCs w:val="32"/>
        </w:rPr>
        <w:t>Помигуев</w:t>
      </w:r>
      <w:proofErr w:type="spellEnd"/>
      <w:r>
        <w:rPr>
          <w:rFonts w:ascii="Times New Roman" w:eastAsia="Calibri" w:hAnsi="Times New Roman" w:cs="Calibri"/>
          <w:b/>
          <w:sz w:val="32"/>
          <w:szCs w:val="32"/>
        </w:rPr>
        <w:t xml:space="preserve"> Н.С.</w:t>
      </w:r>
      <w:r w:rsidR="00856E86" w:rsidRPr="00856E86">
        <w:rPr>
          <w:rFonts w:ascii="Times New Roman" w:eastAsia="Calibri" w:hAnsi="Times New Roman" w:cs="Calibri"/>
          <w:b/>
          <w:sz w:val="32"/>
          <w:szCs w:val="32"/>
        </w:rPr>
        <w:t xml:space="preserve"> </w:t>
      </w:r>
    </w:p>
    <w:p w:rsidR="00856E86" w:rsidRPr="00856E86" w:rsidRDefault="00856E86" w:rsidP="00856E86">
      <w:pPr>
        <w:spacing w:after="0" w:line="276" w:lineRule="auto"/>
        <w:jc w:val="right"/>
        <w:rPr>
          <w:rFonts w:ascii="Times New Roman" w:eastAsia="Calibri" w:hAnsi="Times New Roman" w:cs="Calibri"/>
          <w:sz w:val="32"/>
          <w:szCs w:val="32"/>
        </w:rPr>
      </w:pPr>
      <w:r w:rsidRPr="00856E86">
        <w:rPr>
          <w:rFonts w:ascii="Times New Roman" w:eastAsia="Calibri" w:hAnsi="Times New Roman" w:cs="Calibri"/>
          <w:sz w:val="32"/>
          <w:szCs w:val="32"/>
        </w:rPr>
        <w:t xml:space="preserve">учитель физической культуры </w:t>
      </w:r>
    </w:p>
    <w:p w:rsidR="00856E86" w:rsidRPr="00856E86" w:rsidRDefault="00856E86" w:rsidP="000445FA">
      <w:pPr>
        <w:spacing w:after="0" w:line="276" w:lineRule="auto"/>
        <w:jc w:val="center"/>
        <w:rPr>
          <w:rFonts w:ascii="Times New Roman" w:eastAsia="Calibri" w:hAnsi="Times New Roman" w:cs="Calibri"/>
          <w:sz w:val="32"/>
          <w:szCs w:val="32"/>
        </w:rPr>
      </w:pPr>
    </w:p>
    <w:p w:rsidR="00856E86" w:rsidRPr="00856E86" w:rsidRDefault="00856E86" w:rsidP="00856E86">
      <w:pPr>
        <w:tabs>
          <w:tab w:val="left" w:pos="4815"/>
        </w:tabs>
        <w:spacing w:after="200" w:line="276" w:lineRule="auto"/>
        <w:jc w:val="center"/>
        <w:rPr>
          <w:rFonts w:ascii="Times New Roman" w:eastAsia="Calibri" w:hAnsi="Times New Roman" w:cs="Calibri"/>
          <w:b/>
          <w:sz w:val="24"/>
          <w:szCs w:val="24"/>
        </w:rPr>
      </w:pPr>
    </w:p>
    <w:p w:rsidR="00856E86" w:rsidRPr="00856E86" w:rsidRDefault="00856E86" w:rsidP="00856E86">
      <w:pPr>
        <w:tabs>
          <w:tab w:val="left" w:pos="4815"/>
        </w:tabs>
        <w:spacing w:after="200" w:line="276" w:lineRule="auto"/>
        <w:jc w:val="center"/>
        <w:rPr>
          <w:rFonts w:ascii="Times New Roman" w:eastAsia="Calibri" w:hAnsi="Times New Roman" w:cs="Calibri"/>
          <w:b/>
          <w:sz w:val="24"/>
          <w:szCs w:val="24"/>
        </w:rPr>
      </w:pPr>
    </w:p>
    <w:p w:rsidR="00856E86" w:rsidRPr="00856E86" w:rsidRDefault="00856E86" w:rsidP="00856E86">
      <w:pPr>
        <w:tabs>
          <w:tab w:val="left" w:pos="4815"/>
        </w:tabs>
        <w:spacing w:after="200" w:line="276" w:lineRule="auto"/>
        <w:rPr>
          <w:rFonts w:ascii="Times New Roman" w:eastAsia="Calibri" w:hAnsi="Times New Roman" w:cs="Calibri"/>
          <w:b/>
          <w:sz w:val="24"/>
          <w:szCs w:val="24"/>
        </w:rPr>
      </w:pPr>
    </w:p>
    <w:p w:rsidR="00856E86" w:rsidRDefault="00F00ECD" w:rsidP="00856E86">
      <w:pPr>
        <w:tabs>
          <w:tab w:val="left" w:pos="4815"/>
        </w:tabs>
        <w:spacing w:after="200" w:line="276" w:lineRule="auto"/>
        <w:jc w:val="center"/>
        <w:rPr>
          <w:rFonts w:ascii="Times New Roman" w:eastAsia="Calibri" w:hAnsi="Times New Roman" w:cs="Calibri"/>
          <w:b/>
          <w:sz w:val="24"/>
          <w:szCs w:val="24"/>
        </w:rPr>
      </w:pPr>
      <w:r>
        <w:rPr>
          <w:rFonts w:ascii="Times New Roman" w:eastAsia="Calibri" w:hAnsi="Times New Roman" w:cs="Calibri"/>
          <w:b/>
          <w:sz w:val="24"/>
          <w:szCs w:val="24"/>
        </w:rPr>
        <w:t xml:space="preserve">г. </w:t>
      </w:r>
      <w:r w:rsidR="000445FA">
        <w:rPr>
          <w:rFonts w:ascii="Times New Roman" w:eastAsia="Calibri" w:hAnsi="Times New Roman" w:cs="Calibri"/>
          <w:b/>
          <w:sz w:val="24"/>
          <w:szCs w:val="24"/>
        </w:rPr>
        <w:t>, 2020</w:t>
      </w:r>
      <w:r w:rsidR="00856E86" w:rsidRPr="00856E86">
        <w:rPr>
          <w:rFonts w:ascii="Times New Roman" w:eastAsia="Calibri" w:hAnsi="Times New Roman" w:cs="Calibri"/>
          <w:b/>
          <w:sz w:val="24"/>
          <w:szCs w:val="24"/>
        </w:rPr>
        <w:t xml:space="preserve"> г.</w:t>
      </w:r>
    </w:p>
    <w:p w:rsidR="000445FA" w:rsidRDefault="000445FA" w:rsidP="00856E86">
      <w:pPr>
        <w:tabs>
          <w:tab w:val="left" w:pos="4815"/>
        </w:tabs>
        <w:spacing w:after="200" w:line="276" w:lineRule="auto"/>
        <w:jc w:val="center"/>
        <w:rPr>
          <w:rFonts w:ascii="Times New Roman" w:eastAsia="Calibri" w:hAnsi="Times New Roman" w:cs="Calibri"/>
          <w:b/>
          <w:sz w:val="24"/>
          <w:szCs w:val="24"/>
        </w:rPr>
      </w:pPr>
    </w:p>
    <w:p w:rsidR="000445FA" w:rsidRPr="00856E86" w:rsidRDefault="000445FA" w:rsidP="00856E86">
      <w:pPr>
        <w:tabs>
          <w:tab w:val="left" w:pos="4815"/>
        </w:tabs>
        <w:spacing w:after="200" w:line="276" w:lineRule="auto"/>
        <w:jc w:val="center"/>
        <w:rPr>
          <w:rFonts w:ascii="Times New Roman" w:eastAsia="Calibri" w:hAnsi="Times New Roman" w:cs="Calibri"/>
          <w:b/>
          <w:sz w:val="24"/>
          <w:szCs w:val="24"/>
        </w:rPr>
      </w:pPr>
    </w:p>
    <w:p w:rsidR="00856E86" w:rsidRPr="00856E86" w:rsidRDefault="00856E86" w:rsidP="00856E86">
      <w:pPr>
        <w:suppressAutoHyphens/>
        <w:spacing w:after="200" w:line="276" w:lineRule="auto"/>
        <w:jc w:val="center"/>
        <w:rPr>
          <w:rFonts w:ascii="Times New Roman" w:eastAsia="Times New Roman" w:hAnsi="Times New Roman" w:cs="Calibri"/>
          <w:b/>
          <w:sz w:val="28"/>
          <w:szCs w:val="28"/>
          <w:lang w:eastAsia="ar-SA"/>
        </w:rPr>
      </w:pPr>
      <w:r w:rsidRPr="00856E86">
        <w:rPr>
          <w:rFonts w:ascii="Times New Roman" w:eastAsia="Times New Roman" w:hAnsi="Times New Roman" w:cs="Calibri"/>
          <w:b/>
          <w:sz w:val="28"/>
          <w:szCs w:val="28"/>
          <w:lang w:eastAsia="ar-SA"/>
        </w:rPr>
        <w:lastRenderedPageBreak/>
        <w:t>ПОЯСНИТЕЛЬНАЯ ЗАПИСКА</w:t>
      </w:r>
    </w:p>
    <w:p w:rsidR="00856E86" w:rsidRPr="00856E86" w:rsidRDefault="00856E86" w:rsidP="00856E86">
      <w:pPr>
        <w:shd w:val="clear" w:color="auto" w:fill="FFFFFF"/>
        <w:spacing w:after="0" w:line="240" w:lineRule="auto"/>
        <w:rPr>
          <w:rFonts w:ascii="Times New Roman" w:eastAsia="Times New Roman" w:hAnsi="Times New Roman" w:cs="Times New Roman"/>
          <w:color w:val="333333"/>
          <w:sz w:val="24"/>
          <w:szCs w:val="24"/>
          <w:lang w:eastAsia="ru-RU"/>
        </w:rPr>
      </w:pPr>
      <w:r w:rsidRPr="00856E86">
        <w:rPr>
          <w:rFonts w:ascii="Times New Roman" w:eastAsia="Times New Roman" w:hAnsi="Times New Roman" w:cs="Times New Roman"/>
          <w:color w:val="333333"/>
          <w:sz w:val="24"/>
          <w:szCs w:val="24"/>
          <w:lang w:eastAsia="ru-RU"/>
        </w:rPr>
        <w:t xml:space="preserve">Рабочая программа внеурочной деятельности по волейболу составлена на основе «Внеурочная деятельность учащихся. Волейбол». ФГОС. </w:t>
      </w:r>
      <w:proofErr w:type="spellStart"/>
      <w:r w:rsidRPr="00856E86">
        <w:rPr>
          <w:rFonts w:ascii="Times New Roman" w:eastAsia="Times New Roman" w:hAnsi="Times New Roman" w:cs="Times New Roman"/>
          <w:color w:val="333333"/>
          <w:sz w:val="24"/>
          <w:szCs w:val="24"/>
          <w:lang w:eastAsia="ru-RU"/>
        </w:rPr>
        <w:t>Г.А.колодницкий</w:t>
      </w:r>
      <w:proofErr w:type="spellEnd"/>
      <w:r w:rsidRPr="00856E86">
        <w:rPr>
          <w:rFonts w:ascii="Times New Roman" w:eastAsia="Times New Roman" w:hAnsi="Times New Roman" w:cs="Times New Roman"/>
          <w:color w:val="333333"/>
          <w:sz w:val="24"/>
          <w:szCs w:val="24"/>
          <w:lang w:eastAsia="ru-RU"/>
        </w:rPr>
        <w:t>, В.С.Кузнецов, м.В. Маслов. М.: «Просвещение», 2011г.; «Физическая культура. Рабочие программы. 2-е издание. Москва «Просвещение», 2012г.</w:t>
      </w:r>
    </w:p>
    <w:p w:rsidR="00A83D57" w:rsidRPr="00A83D57" w:rsidRDefault="00A83D57" w:rsidP="00A83D57">
      <w:pPr>
        <w:spacing w:after="0" w:line="240" w:lineRule="auto"/>
        <w:ind w:firstLine="720"/>
        <w:rPr>
          <w:rFonts w:ascii="Times New Roman" w:hAnsi="Times New Roman"/>
          <w:sz w:val="24"/>
          <w:szCs w:val="24"/>
        </w:rPr>
      </w:pPr>
      <w:r w:rsidRPr="00A83D57">
        <w:rPr>
          <w:rFonts w:ascii="Times New Roman" w:hAnsi="Times New Roman"/>
          <w:sz w:val="24"/>
          <w:szCs w:val="24"/>
        </w:rPr>
        <w:t xml:space="preserve">Дополнительная образовательная программа имеет физкультурно-спортивную направленность и предназначена для углубленного изучения раздела «Волейбол» образовательной программы средней школы. Целесообразность и актуальность программы заключается в том, что занятия по ней, позволят учащимся восполнить недостаток навыков и овладеть необходимыми приёмами игры во внеурочное время, так как количество учебных часов, отведённых на изучение раздела «волейбол» в школьной программе недостаточно для качественного овладения игровыми навыками и в особенности тактическими приёмами. Программа актуальна на сегодняшний день, так как её реализация восполняет недостаток двигательной активности, имеющийся у подростков, имеет оздоровительный эффект, а также благотворно воздействует на все системы детского организма. Новизна программы заключается в том, что в ней предусмотрено уделить большее количество учебных часов на разучивание и совершенствование тактических приёмов, что позволит учащимся идти в ногу со временем и повысить уровень соревновательной деятельности в волейболе. Реализация программы предусматривает также психологическую подготовку, которой в других программах уделено незаслуженно мало внимания. </w:t>
      </w:r>
    </w:p>
    <w:p w:rsidR="00A83D57" w:rsidRPr="00A83D57" w:rsidRDefault="00A83D57" w:rsidP="00A83D57">
      <w:pPr>
        <w:suppressAutoHyphens/>
        <w:spacing w:after="0" w:line="276" w:lineRule="auto"/>
        <w:rPr>
          <w:rFonts w:ascii="Times New Roman" w:eastAsia="Times New Roman" w:hAnsi="Times New Roman" w:cs="Calibri"/>
          <w:b/>
          <w:sz w:val="24"/>
          <w:szCs w:val="24"/>
          <w:lang w:eastAsia="ar-SA"/>
        </w:rPr>
      </w:pPr>
      <w:r w:rsidRPr="00A83D57">
        <w:rPr>
          <w:rFonts w:ascii="Times New Roman" w:eastAsia="Times New Roman" w:hAnsi="Times New Roman" w:cs="Calibri"/>
          <w:b/>
          <w:sz w:val="24"/>
          <w:szCs w:val="24"/>
          <w:lang w:eastAsia="ar-SA"/>
        </w:rPr>
        <w:t>Цели и задачи</w:t>
      </w:r>
    </w:p>
    <w:p w:rsidR="00A83D57" w:rsidRPr="00A83D57" w:rsidRDefault="00A83D57" w:rsidP="00A83D57">
      <w:pPr>
        <w:suppressAutoHyphens/>
        <w:spacing w:after="0" w:line="276" w:lineRule="auto"/>
        <w:rPr>
          <w:rFonts w:ascii="Times New Roman" w:eastAsia="Times New Roman" w:hAnsi="Times New Roman" w:cs="Calibri"/>
          <w:sz w:val="24"/>
          <w:szCs w:val="24"/>
          <w:lang w:eastAsia="ar-SA"/>
        </w:rPr>
      </w:pPr>
      <w:r w:rsidRPr="00A83D57">
        <w:rPr>
          <w:rFonts w:ascii="Times New Roman" w:eastAsia="Times New Roman" w:hAnsi="Times New Roman" w:cs="Calibri"/>
          <w:sz w:val="24"/>
          <w:szCs w:val="24"/>
          <w:u w:val="single"/>
          <w:lang w:eastAsia="ar-SA"/>
        </w:rPr>
        <w:t>Цель программы</w:t>
      </w:r>
      <w:r w:rsidRPr="00A83D57">
        <w:rPr>
          <w:rFonts w:ascii="Times New Roman" w:eastAsia="Times New Roman" w:hAnsi="Times New Roman" w:cs="Calibri"/>
          <w:sz w:val="24"/>
          <w:szCs w:val="24"/>
          <w:lang w:eastAsia="ar-SA"/>
        </w:rPr>
        <w:t xml:space="preserve"> - углублённое изучение спортивной игры волейбол.</w:t>
      </w:r>
    </w:p>
    <w:p w:rsidR="00A83D57" w:rsidRPr="00A83D57" w:rsidRDefault="00A83D57" w:rsidP="00A83D57">
      <w:pPr>
        <w:suppressAutoHyphens/>
        <w:spacing w:after="0" w:line="276" w:lineRule="auto"/>
        <w:rPr>
          <w:rFonts w:ascii="Times New Roman" w:eastAsia="Times New Roman" w:hAnsi="Times New Roman" w:cs="Calibri"/>
          <w:sz w:val="24"/>
          <w:szCs w:val="24"/>
          <w:lang w:eastAsia="ar-SA"/>
        </w:rPr>
      </w:pPr>
      <w:r w:rsidRPr="00A83D57">
        <w:rPr>
          <w:rFonts w:ascii="Times New Roman" w:eastAsia="Times New Roman" w:hAnsi="Times New Roman" w:cs="Calibri"/>
          <w:sz w:val="24"/>
          <w:szCs w:val="24"/>
          <w:u w:val="single"/>
          <w:lang w:eastAsia="ar-SA"/>
        </w:rPr>
        <w:t>Основными задачами программы являются</w:t>
      </w:r>
      <w:r w:rsidRPr="00A83D57">
        <w:rPr>
          <w:rFonts w:ascii="Times New Roman" w:eastAsia="Times New Roman" w:hAnsi="Times New Roman" w:cs="Calibri"/>
          <w:sz w:val="24"/>
          <w:szCs w:val="24"/>
          <w:lang w:eastAsia="ar-SA"/>
        </w:rPr>
        <w:t>:</w:t>
      </w:r>
    </w:p>
    <w:p w:rsidR="00A83D57" w:rsidRPr="00A83D57" w:rsidRDefault="00A83D57" w:rsidP="00A83D57">
      <w:pPr>
        <w:numPr>
          <w:ilvl w:val="0"/>
          <w:numId w:val="2"/>
        </w:numPr>
        <w:tabs>
          <w:tab w:val="num" w:pos="0"/>
        </w:tabs>
        <w:suppressAutoHyphens/>
        <w:spacing w:after="0" w:line="256" w:lineRule="auto"/>
        <w:rPr>
          <w:rFonts w:ascii="Times New Roman" w:eastAsia="Times New Roman" w:hAnsi="Times New Roman" w:cs="Calibri"/>
          <w:sz w:val="24"/>
          <w:szCs w:val="24"/>
          <w:lang w:eastAsia="ar-SA"/>
        </w:rPr>
      </w:pPr>
      <w:r w:rsidRPr="00A83D57">
        <w:rPr>
          <w:rFonts w:ascii="Times New Roman" w:eastAsia="Times New Roman" w:hAnsi="Times New Roman" w:cs="Calibri"/>
          <w:sz w:val="24"/>
          <w:szCs w:val="24"/>
          <w:lang w:eastAsia="ar-SA"/>
        </w:rPr>
        <w:t>укрепление здоровья;</w:t>
      </w:r>
    </w:p>
    <w:p w:rsidR="00A83D57" w:rsidRPr="00A83D57" w:rsidRDefault="00A83D57" w:rsidP="00A83D57">
      <w:pPr>
        <w:numPr>
          <w:ilvl w:val="0"/>
          <w:numId w:val="2"/>
        </w:numPr>
        <w:tabs>
          <w:tab w:val="num" w:pos="0"/>
        </w:tabs>
        <w:suppressAutoHyphens/>
        <w:spacing w:after="0" w:line="256" w:lineRule="auto"/>
        <w:rPr>
          <w:rFonts w:ascii="Times New Roman" w:eastAsia="Times New Roman" w:hAnsi="Times New Roman" w:cs="Calibri"/>
          <w:sz w:val="24"/>
          <w:szCs w:val="24"/>
          <w:lang w:eastAsia="ar-SA"/>
        </w:rPr>
      </w:pPr>
      <w:r w:rsidRPr="00A83D57">
        <w:rPr>
          <w:rFonts w:ascii="Times New Roman" w:eastAsia="Times New Roman" w:hAnsi="Times New Roman" w:cs="Calibri"/>
          <w:sz w:val="24"/>
          <w:szCs w:val="24"/>
          <w:lang w:eastAsia="ar-SA"/>
        </w:rPr>
        <w:t>содействие правильному физическому развитию;</w:t>
      </w:r>
    </w:p>
    <w:p w:rsidR="00A83D57" w:rsidRPr="00A83D57" w:rsidRDefault="00A83D57" w:rsidP="00A83D57">
      <w:pPr>
        <w:numPr>
          <w:ilvl w:val="0"/>
          <w:numId w:val="2"/>
        </w:numPr>
        <w:tabs>
          <w:tab w:val="num" w:pos="0"/>
        </w:tabs>
        <w:suppressAutoHyphens/>
        <w:spacing w:after="0" w:line="256" w:lineRule="auto"/>
        <w:rPr>
          <w:rFonts w:ascii="Times New Roman" w:eastAsia="Times New Roman" w:hAnsi="Times New Roman" w:cs="Calibri"/>
          <w:sz w:val="24"/>
          <w:szCs w:val="24"/>
          <w:lang w:eastAsia="ar-SA"/>
        </w:rPr>
      </w:pPr>
      <w:r w:rsidRPr="00A83D57">
        <w:rPr>
          <w:rFonts w:ascii="Times New Roman" w:eastAsia="Times New Roman" w:hAnsi="Times New Roman" w:cs="Calibri"/>
          <w:sz w:val="24"/>
          <w:szCs w:val="24"/>
          <w:lang w:eastAsia="ar-SA"/>
        </w:rPr>
        <w:t>приобретение необходимых теоретических знаний;</w:t>
      </w:r>
    </w:p>
    <w:p w:rsidR="00A83D57" w:rsidRPr="00A83D57" w:rsidRDefault="00A83D57" w:rsidP="00A83D57">
      <w:pPr>
        <w:numPr>
          <w:ilvl w:val="0"/>
          <w:numId w:val="2"/>
        </w:numPr>
        <w:tabs>
          <w:tab w:val="num" w:pos="0"/>
        </w:tabs>
        <w:suppressAutoHyphens/>
        <w:spacing w:after="0" w:line="256" w:lineRule="auto"/>
        <w:rPr>
          <w:rFonts w:ascii="Times New Roman" w:eastAsia="Times New Roman" w:hAnsi="Times New Roman" w:cs="Calibri"/>
          <w:sz w:val="24"/>
          <w:szCs w:val="24"/>
          <w:lang w:eastAsia="ar-SA"/>
        </w:rPr>
      </w:pPr>
      <w:r w:rsidRPr="00A83D57">
        <w:rPr>
          <w:rFonts w:ascii="Times New Roman" w:eastAsia="Times New Roman" w:hAnsi="Times New Roman" w:cs="Calibri"/>
          <w:sz w:val="24"/>
          <w:szCs w:val="24"/>
          <w:lang w:eastAsia="ar-SA"/>
        </w:rPr>
        <w:t>овладение основными приемами техники и тактики игры;</w:t>
      </w:r>
    </w:p>
    <w:p w:rsidR="00A83D57" w:rsidRPr="00A83D57" w:rsidRDefault="00A83D57" w:rsidP="00A83D57">
      <w:pPr>
        <w:numPr>
          <w:ilvl w:val="0"/>
          <w:numId w:val="2"/>
        </w:numPr>
        <w:tabs>
          <w:tab w:val="num" w:pos="0"/>
        </w:tabs>
        <w:suppressAutoHyphens/>
        <w:spacing w:after="0" w:line="256" w:lineRule="auto"/>
        <w:rPr>
          <w:rFonts w:ascii="Times New Roman" w:eastAsia="Times New Roman" w:hAnsi="Times New Roman" w:cs="Calibri"/>
          <w:sz w:val="24"/>
          <w:szCs w:val="24"/>
          <w:lang w:eastAsia="ar-SA"/>
        </w:rPr>
      </w:pPr>
      <w:r w:rsidRPr="00A83D57">
        <w:rPr>
          <w:rFonts w:ascii="Times New Roman" w:eastAsia="Times New Roman" w:hAnsi="Times New Roman" w:cs="Calibri"/>
          <w:sz w:val="24"/>
          <w:szCs w:val="24"/>
          <w:lang w:eastAsia="ar-SA"/>
        </w:rPr>
        <w:t>воспитание воли, смелости, настойчивости, дисциплинированности, коллективизма, чувства дружбы;</w:t>
      </w:r>
    </w:p>
    <w:p w:rsidR="00A83D57" w:rsidRPr="00A83D57" w:rsidRDefault="00A83D57" w:rsidP="00A83D57">
      <w:pPr>
        <w:numPr>
          <w:ilvl w:val="0"/>
          <w:numId w:val="2"/>
        </w:numPr>
        <w:tabs>
          <w:tab w:val="num" w:pos="0"/>
        </w:tabs>
        <w:suppressAutoHyphens/>
        <w:spacing w:after="0" w:line="256" w:lineRule="auto"/>
        <w:rPr>
          <w:rFonts w:ascii="Times New Roman" w:eastAsia="Times New Roman" w:hAnsi="Times New Roman" w:cs="Calibri"/>
          <w:sz w:val="24"/>
          <w:szCs w:val="24"/>
          <w:lang w:eastAsia="ar-SA"/>
        </w:rPr>
      </w:pPr>
      <w:r w:rsidRPr="00A83D57">
        <w:rPr>
          <w:rFonts w:ascii="Times New Roman" w:eastAsia="Times New Roman" w:hAnsi="Times New Roman" w:cs="Calibri"/>
          <w:sz w:val="24"/>
          <w:szCs w:val="24"/>
          <w:lang w:eastAsia="ar-SA"/>
        </w:rPr>
        <w:t>привитие ученикам организаторских навыков;</w:t>
      </w:r>
    </w:p>
    <w:p w:rsidR="00A83D57" w:rsidRPr="00A83D57" w:rsidRDefault="00A83D57" w:rsidP="00A83D57">
      <w:pPr>
        <w:numPr>
          <w:ilvl w:val="0"/>
          <w:numId w:val="2"/>
        </w:numPr>
        <w:suppressAutoHyphens/>
        <w:spacing w:after="0" w:line="256" w:lineRule="auto"/>
        <w:rPr>
          <w:rFonts w:ascii="Times New Roman" w:eastAsia="Times New Roman" w:hAnsi="Times New Roman" w:cs="Calibri"/>
          <w:sz w:val="24"/>
          <w:szCs w:val="24"/>
          <w:lang w:eastAsia="ar-SA"/>
        </w:rPr>
      </w:pPr>
      <w:r w:rsidRPr="00A83D57">
        <w:rPr>
          <w:rFonts w:ascii="Times New Roman" w:eastAsia="Times New Roman" w:hAnsi="Times New Roman" w:cs="Calibri"/>
          <w:sz w:val="24"/>
          <w:szCs w:val="24"/>
          <w:lang w:eastAsia="ar-SA"/>
        </w:rPr>
        <w:t>повышение специальной, физической, тактической подготовки школьников по волейболу.</w:t>
      </w:r>
    </w:p>
    <w:p w:rsidR="00A83D57" w:rsidRPr="00A83D57" w:rsidRDefault="00A83D57" w:rsidP="00A83D57">
      <w:pPr>
        <w:spacing w:after="120" w:line="240" w:lineRule="atLeast"/>
        <w:rPr>
          <w:rFonts w:ascii="Times New Roman" w:eastAsia="Times New Roman" w:hAnsi="Times New Roman" w:cs="Times New Roman"/>
          <w:sz w:val="24"/>
          <w:szCs w:val="24"/>
          <w:lang w:eastAsia="ru-RU"/>
        </w:rPr>
      </w:pPr>
      <w:r w:rsidRPr="00A83D57">
        <w:rPr>
          <w:rFonts w:ascii="Times New Roman" w:eastAsia="Times New Roman" w:hAnsi="Times New Roman" w:cs="Times New Roman"/>
          <w:b/>
          <w:bCs/>
          <w:sz w:val="24"/>
          <w:szCs w:val="24"/>
          <w:lang w:eastAsia="ru-RU"/>
        </w:rPr>
        <w:t>Актуальность</w:t>
      </w:r>
      <w:r w:rsidRPr="00A83D57">
        <w:rPr>
          <w:rFonts w:ascii="Times New Roman" w:eastAsia="Times New Roman" w:hAnsi="Times New Roman" w:cs="Times New Roman"/>
          <w:sz w:val="24"/>
          <w:szCs w:val="24"/>
          <w:lang w:eastAsia="ru-RU"/>
        </w:rPr>
        <w:t xml:space="preserve"> программы заключена во всё возрастающей роли физической культуры как средства воспитания в юных спортсменах гармонично развитой личности. Воспитание высоконравственных качеств в человеке, чувство коллективизма, дисциплинированности и трудолюбия. Формирование коммуникативных качеств, нравственности; сохранение здоровья, умение заботиться о своём здоровье.</w:t>
      </w:r>
    </w:p>
    <w:p w:rsidR="00A83D57" w:rsidRPr="00A83D57" w:rsidRDefault="00A83D57" w:rsidP="00A83D57">
      <w:pPr>
        <w:shd w:val="clear" w:color="auto" w:fill="FFFFFF"/>
        <w:spacing w:after="0" w:line="240" w:lineRule="auto"/>
        <w:jc w:val="center"/>
        <w:rPr>
          <w:rFonts w:ascii="Times New Roman" w:eastAsia="Times New Roman" w:hAnsi="Times New Roman" w:cs="Times New Roman"/>
          <w:lang w:eastAsia="ru-RU"/>
        </w:rPr>
      </w:pPr>
      <w:r w:rsidRPr="00A83D57">
        <w:rPr>
          <w:rFonts w:ascii="Times New Roman" w:eastAsia="Times New Roman" w:hAnsi="Times New Roman" w:cs="Times New Roman"/>
          <w:b/>
          <w:bCs/>
          <w:lang w:eastAsia="ru-RU"/>
        </w:rPr>
        <w:t>МЕСТО УЧЕБНОГО КУРСА В УЧЕБНОМ ПЛАНЕ</w:t>
      </w:r>
    </w:p>
    <w:p w:rsidR="00A83D57" w:rsidRPr="00A83D57" w:rsidRDefault="00A83D57" w:rsidP="00A83D57">
      <w:p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sz w:val="24"/>
          <w:szCs w:val="24"/>
          <w:lang w:eastAsia="ru-RU"/>
        </w:rPr>
        <w:t>Рабочая программа по внеурочной деятельности «Волейбол» рассчитана на 35 часов в год с проведение занятий 1 раз в неделю, продолжительностью 40 минут.</w:t>
      </w:r>
    </w:p>
    <w:p w:rsidR="006A7BA2" w:rsidRDefault="00A83D57" w:rsidP="00A83D57">
      <w:pPr>
        <w:spacing w:after="0"/>
        <w:rPr>
          <w:rFonts w:ascii="Times New Roman" w:eastAsia="Times New Roman" w:hAnsi="Times New Roman" w:cs="Times New Roman"/>
          <w:sz w:val="24"/>
          <w:szCs w:val="24"/>
          <w:lang w:eastAsia="ru-RU"/>
        </w:rPr>
      </w:pPr>
      <w:r w:rsidRPr="00A83D57">
        <w:rPr>
          <w:rFonts w:ascii="Times New Roman" w:eastAsia="Times New Roman" w:hAnsi="Times New Roman" w:cs="Times New Roman"/>
          <w:sz w:val="24"/>
          <w:szCs w:val="24"/>
          <w:lang w:eastAsia="ru-RU"/>
        </w:rPr>
        <w:t xml:space="preserve">Занятия проводятся в спортивном зале или на пришкольной спортивной площадке. </w:t>
      </w:r>
      <w:proofErr w:type="spellStart"/>
      <w:r w:rsidRPr="00A83D57">
        <w:rPr>
          <w:rFonts w:ascii="Times New Roman" w:eastAsia="Times New Roman" w:hAnsi="Times New Roman" w:cs="Times New Roman"/>
          <w:sz w:val="24"/>
          <w:szCs w:val="24"/>
          <w:lang w:eastAsia="ru-RU"/>
        </w:rPr>
        <w:t>Здоровьесберегающая</w:t>
      </w:r>
      <w:proofErr w:type="spellEnd"/>
      <w:r w:rsidRPr="00A83D57">
        <w:rPr>
          <w:rFonts w:ascii="Times New Roman" w:eastAsia="Times New Roman" w:hAnsi="Times New Roman" w:cs="Times New Roman"/>
          <w:sz w:val="24"/>
          <w:szCs w:val="24"/>
          <w:lang w:eastAsia="ru-RU"/>
        </w:rPr>
        <w:t xml:space="preserve"> организация образовательного процесса предполагает использование форм и методов обучения, адекватных возрастным возможностям занимающихся</w:t>
      </w:r>
      <w:r>
        <w:rPr>
          <w:rFonts w:ascii="Times New Roman" w:eastAsia="Times New Roman" w:hAnsi="Times New Roman" w:cs="Times New Roman"/>
          <w:sz w:val="24"/>
          <w:szCs w:val="24"/>
          <w:lang w:eastAsia="ru-RU"/>
        </w:rPr>
        <w:t>.</w:t>
      </w:r>
    </w:p>
    <w:p w:rsidR="00A83D57" w:rsidRDefault="00A83D57" w:rsidP="00A83D57">
      <w:pPr>
        <w:spacing w:after="0"/>
        <w:rPr>
          <w:rFonts w:ascii="Times New Roman" w:eastAsia="Times New Roman" w:hAnsi="Times New Roman" w:cs="Times New Roman"/>
          <w:sz w:val="24"/>
          <w:szCs w:val="24"/>
          <w:lang w:eastAsia="ru-RU"/>
        </w:rPr>
      </w:pPr>
    </w:p>
    <w:p w:rsidR="00A83D57" w:rsidRPr="00A83D57" w:rsidRDefault="00A83D57" w:rsidP="00A83D57">
      <w:pPr>
        <w:shd w:val="clear" w:color="auto" w:fill="FFFFFF"/>
        <w:spacing w:after="0" w:line="240" w:lineRule="auto"/>
        <w:jc w:val="center"/>
        <w:rPr>
          <w:rFonts w:ascii="Times New Roman" w:eastAsia="Times New Roman" w:hAnsi="Times New Roman" w:cs="Times New Roman"/>
          <w:sz w:val="24"/>
          <w:szCs w:val="24"/>
          <w:lang w:eastAsia="ru-RU"/>
        </w:rPr>
      </w:pPr>
      <w:r w:rsidRPr="00A83D57">
        <w:rPr>
          <w:rFonts w:ascii="Times New Roman" w:eastAsia="Times New Roman" w:hAnsi="Times New Roman" w:cs="Times New Roman"/>
          <w:b/>
          <w:bCs/>
          <w:sz w:val="24"/>
          <w:szCs w:val="24"/>
          <w:lang w:eastAsia="ru-RU"/>
        </w:rPr>
        <w:lastRenderedPageBreak/>
        <w:t>РЕЗУЛЬТЫ ОСВОЕНИЯ УЧЕБНОГО КУРСА</w:t>
      </w:r>
    </w:p>
    <w:p w:rsidR="00A83D57" w:rsidRPr="00A83D57" w:rsidRDefault="00A83D57" w:rsidP="00A83D57">
      <w:p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sz w:val="24"/>
          <w:szCs w:val="24"/>
          <w:lang w:eastAsia="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A83D57" w:rsidRPr="00A83D57" w:rsidRDefault="00A83D57" w:rsidP="00A83D57">
      <w:p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i/>
          <w:iCs/>
          <w:sz w:val="24"/>
          <w:szCs w:val="24"/>
          <w:lang w:eastAsia="ru-RU"/>
        </w:rPr>
        <w:t>Личностными результатами</w:t>
      </w:r>
      <w:r w:rsidRPr="00A83D57">
        <w:rPr>
          <w:rFonts w:ascii="Times New Roman" w:eastAsia="Times New Roman" w:hAnsi="Times New Roman" w:cs="Times New Roman"/>
          <w:sz w:val="24"/>
          <w:szCs w:val="24"/>
          <w:lang w:eastAsia="ru-RU"/>
        </w:rPr>
        <w:t> программы внеурочной деятельности по спортивно-оздоровительному направлению «Волейбол» является формирование следующих умений:</w:t>
      </w:r>
    </w:p>
    <w:p w:rsidR="00A83D57" w:rsidRPr="00A83D57" w:rsidRDefault="00A83D57" w:rsidP="00A83D57">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sz w:val="24"/>
          <w:szCs w:val="24"/>
          <w:lang w:eastAsia="ru-RU"/>
        </w:rPr>
        <w:t>определять и высказывать простые и общие для всех людей правила поведения при сотрудничестве (этические нормы);</w:t>
      </w:r>
    </w:p>
    <w:p w:rsidR="00A83D57" w:rsidRPr="00A83D57" w:rsidRDefault="00A83D57" w:rsidP="00A83D57">
      <w:pPr>
        <w:numPr>
          <w:ilvl w:val="0"/>
          <w:numId w:val="3"/>
        </w:num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sz w:val="24"/>
          <w:szCs w:val="24"/>
          <w:lang w:eastAsia="ru-RU"/>
        </w:rPr>
        <w:t>в предложенных педагогом ситуациях общения и сотрудничества, опираясь на общие для всех простые правила поведения, </w:t>
      </w:r>
      <w:r w:rsidRPr="00A83D57">
        <w:rPr>
          <w:rFonts w:ascii="Times New Roman" w:eastAsia="Times New Roman" w:hAnsi="Times New Roman" w:cs="Times New Roman"/>
          <w:i/>
          <w:iCs/>
          <w:sz w:val="24"/>
          <w:szCs w:val="24"/>
          <w:lang w:eastAsia="ru-RU"/>
        </w:rPr>
        <w:t>делать выбор</w:t>
      </w:r>
      <w:r w:rsidRPr="00A83D57">
        <w:rPr>
          <w:rFonts w:ascii="Times New Roman" w:eastAsia="Times New Roman" w:hAnsi="Times New Roman" w:cs="Times New Roman"/>
          <w:sz w:val="24"/>
          <w:szCs w:val="24"/>
          <w:lang w:eastAsia="ru-RU"/>
        </w:rPr>
        <w:t> при поддержке других участников группы и педагога, как поступить.</w:t>
      </w:r>
    </w:p>
    <w:p w:rsidR="00A83D57" w:rsidRPr="00A83D57" w:rsidRDefault="00A83D57" w:rsidP="00A83D57">
      <w:pPr>
        <w:shd w:val="clear" w:color="auto" w:fill="FFFFFF"/>
        <w:spacing w:after="0" w:line="240" w:lineRule="auto"/>
        <w:rPr>
          <w:rFonts w:ascii="Times New Roman" w:eastAsia="Times New Roman" w:hAnsi="Times New Roman" w:cs="Times New Roman"/>
          <w:sz w:val="24"/>
          <w:szCs w:val="24"/>
          <w:lang w:eastAsia="ru-RU"/>
        </w:rPr>
      </w:pPr>
      <w:proofErr w:type="spellStart"/>
      <w:r w:rsidRPr="00A83D57">
        <w:rPr>
          <w:rFonts w:ascii="Times New Roman" w:eastAsia="Times New Roman" w:hAnsi="Times New Roman" w:cs="Times New Roman"/>
          <w:i/>
          <w:iCs/>
          <w:sz w:val="24"/>
          <w:szCs w:val="24"/>
          <w:lang w:eastAsia="ru-RU"/>
        </w:rPr>
        <w:t>Метапредметными</w:t>
      </w:r>
      <w:proofErr w:type="spellEnd"/>
      <w:r w:rsidRPr="00A83D57">
        <w:rPr>
          <w:rFonts w:ascii="Times New Roman" w:eastAsia="Times New Roman" w:hAnsi="Times New Roman" w:cs="Times New Roman"/>
          <w:i/>
          <w:iCs/>
          <w:sz w:val="24"/>
          <w:szCs w:val="24"/>
          <w:lang w:eastAsia="ru-RU"/>
        </w:rPr>
        <w:t xml:space="preserve"> результатами</w:t>
      </w:r>
      <w:r w:rsidRPr="00A83D57">
        <w:rPr>
          <w:rFonts w:ascii="Times New Roman" w:eastAsia="Times New Roman" w:hAnsi="Times New Roman" w:cs="Times New Roman"/>
          <w:sz w:val="24"/>
          <w:szCs w:val="24"/>
          <w:lang w:eastAsia="ru-RU"/>
        </w:rPr>
        <w:t> программы внеурочной деятельности по спортивно-оздоровительному направлению «Волейбол» является формирование следующих универсальных учебных действий (УУД):</w:t>
      </w:r>
    </w:p>
    <w:p w:rsidR="00A83D57" w:rsidRPr="00A83D57" w:rsidRDefault="00A83D57" w:rsidP="00A83D57">
      <w:p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i/>
          <w:iCs/>
          <w:sz w:val="24"/>
          <w:szCs w:val="24"/>
          <w:lang w:eastAsia="ru-RU"/>
        </w:rPr>
        <w:t>Регулятивные УУД:</w:t>
      </w:r>
    </w:p>
    <w:p w:rsidR="00A83D57" w:rsidRPr="00A83D57" w:rsidRDefault="00A83D57" w:rsidP="00A83D57">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i/>
          <w:iCs/>
          <w:sz w:val="24"/>
          <w:szCs w:val="24"/>
          <w:lang w:eastAsia="ru-RU"/>
        </w:rPr>
        <w:t>определять и формулировать</w:t>
      </w:r>
      <w:r w:rsidRPr="00A83D57">
        <w:rPr>
          <w:rFonts w:ascii="Times New Roman" w:eastAsia="Times New Roman" w:hAnsi="Times New Roman" w:cs="Times New Roman"/>
          <w:sz w:val="24"/>
          <w:szCs w:val="24"/>
          <w:lang w:eastAsia="ru-RU"/>
        </w:rPr>
        <w:t> цель деятельности на занятии с помощью учителя, а далее самостоятельно;</w:t>
      </w:r>
    </w:p>
    <w:p w:rsidR="00A83D57" w:rsidRPr="00A83D57" w:rsidRDefault="00A83D57" w:rsidP="00A83D57">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i/>
          <w:iCs/>
          <w:sz w:val="24"/>
          <w:szCs w:val="24"/>
          <w:lang w:eastAsia="ru-RU"/>
        </w:rPr>
        <w:t>проговаривать</w:t>
      </w:r>
      <w:r w:rsidRPr="00A83D57">
        <w:rPr>
          <w:rFonts w:ascii="Times New Roman" w:eastAsia="Times New Roman" w:hAnsi="Times New Roman" w:cs="Times New Roman"/>
          <w:sz w:val="24"/>
          <w:szCs w:val="24"/>
          <w:lang w:eastAsia="ru-RU"/>
        </w:rPr>
        <w:t> последовательность действий;</w:t>
      </w:r>
    </w:p>
    <w:p w:rsidR="00A83D57" w:rsidRPr="00A83D57" w:rsidRDefault="00A83D57" w:rsidP="00A83D57">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sz w:val="24"/>
          <w:szCs w:val="24"/>
          <w:lang w:eastAsia="ru-RU"/>
        </w:rPr>
        <w:t>уметь </w:t>
      </w:r>
      <w:r w:rsidRPr="00A83D57">
        <w:rPr>
          <w:rFonts w:ascii="Times New Roman" w:eastAsia="Times New Roman" w:hAnsi="Times New Roman" w:cs="Times New Roman"/>
          <w:i/>
          <w:iCs/>
          <w:sz w:val="24"/>
          <w:szCs w:val="24"/>
          <w:lang w:eastAsia="ru-RU"/>
        </w:rPr>
        <w:t>высказывать </w:t>
      </w:r>
      <w:r w:rsidRPr="00A83D57">
        <w:rPr>
          <w:rFonts w:ascii="Times New Roman" w:eastAsia="Times New Roman" w:hAnsi="Times New Roman" w:cs="Times New Roman"/>
          <w:sz w:val="24"/>
          <w:szCs w:val="24"/>
          <w:lang w:eastAsia="ru-RU"/>
        </w:rPr>
        <w:t>своё предположение (версию) на основе данного задания, уметь </w:t>
      </w:r>
      <w:r w:rsidRPr="00A83D57">
        <w:rPr>
          <w:rFonts w:ascii="Times New Roman" w:eastAsia="Times New Roman" w:hAnsi="Times New Roman" w:cs="Times New Roman"/>
          <w:i/>
          <w:iCs/>
          <w:sz w:val="24"/>
          <w:szCs w:val="24"/>
          <w:lang w:eastAsia="ru-RU"/>
        </w:rPr>
        <w:t>работать</w:t>
      </w:r>
      <w:r w:rsidRPr="00A83D57">
        <w:rPr>
          <w:rFonts w:ascii="Times New Roman" w:eastAsia="Times New Roman" w:hAnsi="Times New Roman" w:cs="Times New Roman"/>
          <w:sz w:val="24"/>
          <w:szCs w:val="24"/>
          <w:lang w:eastAsia="ru-RU"/>
        </w:rPr>
        <w:t> по предложенному учителем плану, а в дальнейшем уметь самостоятельно планировать свою деятельность;</w:t>
      </w:r>
    </w:p>
    <w:p w:rsidR="00A83D57" w:rsidRPr="00A83D57" w:rsidRDefault="00A83D57" w:rsidP="00A83D57">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sz w:val="24"/>
          <w:szCs w:val="24"/>
          <w:lang w:eastAsia="ru-RU"/>
        </w:rPr>
        <w:t>средством формирования этих действий служит технология проблемного диалога на этапе изучения нового материала;</w:t>
      </w:r>
    </w:p>
    <w:p w:rsidR="00A83D57" w:rsidRPr="00A83D57" w:rsidRDefault="00A83D57" w:rsidP="00A83D57">
      <w:pPr>
        <w:numPr>
          <w:ilvl w:val="0"/>
          <w:numId w:val="4"/>
        </w:num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sz w:val="24"/>
          <w:szCs w:val="24"/>
          <w:lang w:eastAsia="ru-RU"/>
        </w:rPr>
        <w:t>учиться совместно с учителем и другими воспитанниками </w:t>
      </w:r>
      <w:r w:rsidRPr="00A83D57">
        <w:rPr>
          <w:rFonts w:ascii="Times New Roman" w:eastAsia="Times New Roman" w:hAnsi="Times New Roman" w:cs="Times New Roman"/>
          <w:i/>
          <w:iCs/>
          <w:sz w:val="24"/>
          <w:szCs w:val="24"/>
          <w:lang w:eastAsia="ru-RU"/>
        </w:rPr>
        <w:t>давать</w:t>
      </w:r>
      <w:r w:rsidRPr="00A83D57">
        <w:rPr>
          <w:rFonts w:ascii="Times New Roman" w:eastAsia="Times New Roman" w:hAnsi="Times New Roman" w:cs="Times New Roman"/>
          <w:sz w:val="24"/>
          <w:szCs w:val="24"/>
          <w:lang w:eastAsia="ru-RU"/>
        </w:rPr>
        <w:t> эмоциональную </w:t>
      </w:r>
      <w:r w:rsidRPr="00A83D57">
        <w:rPr>
          <w:rFonts w:ascii="Times New Roman" w:eastAsia="Times New Roman" w:hAnsi="Times New Roman" w:cs="Times New Roman"/>
          <w:i/>
          <w:iCs/>
          <w:sz w:val="24"/>
          <w:szCs w:val="24"/>
          <w:lang w:eastAsia="ru-RU"/>
        </w:rPr>
        <w:t>оценку </w:t>
      </w:r>
      <w:r w:rsidRPr="00A83D57">
        <w:rPr>
          <w:rFonts w:ascii="Times New Roman" w:eastAsia="Times New Roman" w:hAnsi="Times New Roman" w:cs="Times New Roman"/>
          <w:sz w:val="24"/>
          <w:szCs w:val="24"/>
          <w:lang w:eastAsia="ru-RU"/>
        </w:rPr>
        <w:t>деятельности команды на занятии.</w:t>
      </w:r>
    </w:p>
    <w:p w:rsidR="00A83D57" w:rsidRPr="00A83D57" w:rsidRDefault="00A83D57" w:rsidP="00A83D57">
      <w:p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sz w:val="24"/>
          <w:szCs w:val="24"/>
          <w:lang w:eastAsia="ru-RU"/>
        </w:rPr>
        <w:t>Средством формирования этих действий служит технология оценивания образовательных достижений (учебных успехов).</w:t>
      </w:r>
    </w:p>
    <w:p w:rsidR="00A83D57" w:rsidRPr="00A83D57" w:rsidRDefault="00A83D57" w:rsidP="00A83D57">
      <w:p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i/>
          <w:iCs/>
          <w:sz w:val="24"/>
          <w:szCs w:val="24"/>
          <w:lang w:eastAsia="ru-RU"/>
        </w:rPr>
        <w:t>Познавательные УУД:</w:t>
      </w:r>
    </w:p>
    <w:p w:rsidR="00A83D57" w:rsidRPr="00A83D57" w:rsidRDefault="00A83D57" w:rsidP="00A83D57">
      <w:pPr>
        <w:numPr>
          <w:ilvl w:val="0"/>
          <w:numId w:val="5"/>
        </w:num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sz w:val="24"/>
          <w:szCs w:val="24"/>
          <w:lang w:eastAsia="ru-RU"/>
        </w:rPr>
        <w:t>добывать новые знания: </w:t>
      </w:r>
      <w:r w:rsidRPr="00A83D57">
        <w:rPr>
          <w:rFonts w:ascii="Times New Roman" w:eastAsia="Times New Roman" w:hAnsi="Times New Roman" w:cs="Times New Roman"/>
          <w:i/>
          <w:iCs/>
          <w:sz w:val="24"/>
          <w:szCs w:val="24"/>
          <w:lang w:eastAsia="ru-RU"/>
        </w:rPr>
        <w:t>находить ответы</w:t>
      </w:r>
      <w:r w:rsidRPr="00A83D57">
        <w:rPr>
          <w:rFonts w:ascii="Times New Roman" w:eastAsia="Times New Roman" w:hAnsi="Times New Roman" w:cs="Times New Roman"/>
          <w:sz w:val="24"/>
          <w:szCs w:val="24"/>
          <w:lang w:eastAsia="ru-RU"/>
        </w:rPr>
        <w:t> на вопросы, используя разные источники информации, свой жизненный опыт и информацию, полученную на занятии;</w:t>
      </w:r>
    </w:p>
    <w:p w:rsidR="00A83D57" w:rsidRPr="00A83D57" w:rsidRDefault="00A83D57" w:rsidP="00A83D57">
      <w:pPr>
        <w:numPr>
          <w:ilvl w:val="0"/>
          <w:numId w:val="5"/>
        </w:num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sz w:val="24"/>
          <w:szCs w:val="24"/>
          <w:lang w:eastAsia="ru-RU"/>
        </w:rPr>
        <w:t>перерабатывать полученную информацию: </w:t>
      </w:r>
      <w:r w:rsidRPr="00A83D57">
        <w:rPr>
          <w:rFonts w:ascii="Times New Roman" w:eastAsia="Times New Roman" w:hAnsi="Times New Roman" w:cs="Times New Roman"/>
          <w:i/>
          <w:iCs/>
          <w:sz w:val="24"/>
          <w:szCs w:val="24"/>
          <w:lang w:eastAsia="ru-RU"/>
        </w:rPr>
        <w:t>делать</w:t>
      </w:r>
      <w:r w:rsidRPr="00A83D57">
        <w:rPr>
          <w:rFonts w:ascii="Times New Roman" w:eastAsia="Times New Roman" w:hAnsi="Times New Roman" w:cs="Times New Roman"/>
          <w:sz w:val="24"/>
          <w:szCs w:val="24"/>
          <w:lang w:eastAsia="ru-RU"/>
        </w:rPr>
        <w:t> выводы в результате совместной работы всей команды;</w:t>
      </w:r>
    </w:p>
    <w:p w:rsidR="00A83D57" w:rsidRPr="00A83D57" w:rsidRDefault="00A83D57" w:rsidP="00A83D57">
      <w:p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sz w:val="24"/>
          <w:szCs w:val="24"/>
          <w:lang w:eastAsia="ru-RU"/>
        </w:rPr>
        <w:t>Средством формирования этих действий служит учебный материал и задания.</w:t>
      </w:r>
    </w:p>
    <w:p w:rsidR="00A83D57" w:rsidRPr="00A83D57" w:rsidRDefault="00A83D57" w:rsidP="00A83D57">
      <w:p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i/>
          <w:iCs/>
          <w:sz w:val="24"/>
          <w:szCs w:val="24"/>
          <w:lang w:eastAsia="ru-RU"/>
        </w:rPr>
        <w:t>Коммуникативные УУД:</w:t>
      </w:r>
    </w:p>
    <w:p w:rsidR="00A83D57" w:rsidRPr="00A83D57" w:rsidRDefault="00A83D57" w:rsidP="00A83D57">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sz w:val="24"/>
          <w:szCs w:val="24"/>
          <w:lang w:eastAsia="ru-RU"/>
        </w:rPr>
        <w:t>умение донести свою позицию до других: оформлять свою мысль. </w:t>
      </w:r>
      <w:r w:rsidRPr="00A83D57">
        <w:rPr>
          <w:rFonts w:ascii="Times New Roman" w:eastAsia="Times New Roman" w:hAnsi="Times New Roman" w:cs="Times New Roman"/>
          <w:i/>
          <w:iCs/>
          <w:sz w:val="24"/>
          <w:szCs w:val="24"/>
          <w:lang w:eastAsia="ru-RU"/>
        </w:rPr>
        <w:t>Слушать </w:t>
      </w:r>
      <w:r w:rsidRPr="00A83D57">
        <w:rPr>
          <w:rFonts w:ascii="Times New Roman" w:eastAsia="Times New Roman" w:hAnsi="Times New Roman" w:cs="Times New Roman"/>
          <w:sz w:val="24"/>
          <w:szCs w:val="24"/>
          <w:lang w:eastAsia="ru-RU"/>
        </w:rPr>
        <w:t>и</w:t>
      </w:r>
      <w:r w:rsidRPr="00A83D57">
        <w:rPr>
          <w:rFonts w:ascii="Times New Roman" w:eastAsia="Times New Roman" w:hAnsi="Times New Roman" w:cs="Times New Roman"/>
          <w:i/>
          <w:iCs/>
          <w:sz w:val="24"/>
          <w:szCs w:val="24"/>
          <w:lang w:eastAsia="ru-RU"/>
        </w:rPr>
        <w:t> понимать</w:t>
      </w:r>
      <w:r w:rsidRPr="00A83D57">
        <w:rPr>
          <w:rFonts w:ascii="Times New Roman" w:eastAsia="Times New Roman" w:hAnsi="Times New Roman" w:cs="Times New Roman"/>
          <w:sz w:val="24"/>
          <w:szCs w:val="24"/>
          <w:lang w:eastAsia="ru-RU"/>
        </w:rPr>
        <w:t> речь других;</w:t>
      </w:r>
    </w:p>
    <w:p w:rsidR="00A83D57" w:rsidRPr="00A83D57" w:rsidRDefault="00A83D57" w:rsidP="00A83D57">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sz w:val="24"/>
          <w:szCs w:val="24"/>
          <w:lang w:eastAsia="ru-RU"/>
        </w:rPr>
        <w:t>совместно договариваться о правилах общения и поведения в игре и следовать им;</w:t>
      </w:r>
    </w:p>
    <w:p w:rsidR="00A83D57" w:rsidRPr="00A83D57" w:rsidRDefault="00A83D57" w:rsidP="00A83D57">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A83D57" w:rsidRPr="00A83D57" w:rsidRDefault="00A83D57" w:rsidP="00A83D57">
      <w:p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sz w:val="24"/>
          <w:szCs w:val="24"/>
          <w:lang w:eastAsia="ru-RU"/>
        </w:rPr>
        <w:t>Средством формирования этих действий служит организация работы в парах и малых группах.</w:t>
      </w:r>
    </w:p>
    <w:p w:rsidR="00A83D57" w:rsidRPr="00A83D57" w:rsidRDefault="00A83D57" w:rsidP="00A83D57">
      <w:p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i/>
          <w:iCs/>
          <w:sz w:val="24"/>
          <w:szCs w:val="24"/>
          <w:lang w:eastAsia="ru-RU"/>
        </w:rPr>
        <w:t>Оздоровительные результаты программы внеурочной деятельности:</w:t>
      </w:r>
    </w:p>
    <w:p w:rsidR="00A83D57" w:rsidRPr="00A83D57" w:rsidRDefault="00A83D57" w:rsidP="00A83D57">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sz w:val="24"/>
          <w:szCs w:val="24"/>
          <w:lang w:eastAsia="ru-RU"/>
        </w:rPr>
        <w:t>осознание учащимися необходимости заботы о своём здоровье и выработки форм поведения, которые помогут избежать опасности для жизни и здоровья, уменьшить пропуски занятий по причине болезни, регулярно посещать спортивные секции и спортивно-оздоровительные мероприятия;</w:t>
      </w:r>
    </w:p>
    <w:p w:rsidR="00A83D57" w:rsidRDefault="00A83D57" w:rsidP="00A83D57">
      <w:pPr>
        <w:numPr>
          <w:ilvl w:val="0"/>
          <w:numId w:val="7"/>
        </w:numPr>
        <w:shd w:val="clear" w:color="auto" w:fill="FFFFFF"/>
        <w:spacing w:after="0" w:line="240" w:lineRule="auto"/>
        <w:rPr>
          <w:rFonts w:ascii="Times New Roman" w:eastAsia="Times New Roman" w:hAnsi="Times New Roman" w:cs="Times New Roman"/>
          <w:sz w:val="24"/>
          <w:szCs w:val="24"/>
          <w:lang w:eastAsia="ru-RU"/>
        </w:rPr>
      </w:pPr>
      <w:r w:rsidRPr="00A83D57">
        <w:rPr>
          <w:rFonts w:ascii="Times New Roman" w:eastAsia="Times New Roman" w:hAnsi="Times New Roman" w:cs="Times New Roman"/>
          <w:sz w:val="24"/>
          <w:szCs w:val="24"/>
          <w:lang w:eastAsia="ru-RU"/>
        </w:rPr>
        <w:t>социальная адаптация детей, расширение сферы общения, приобретение опыта взаимодействия с окружающим миром.</w:t>
      </w:r>
    </w:p>
    <w:p w:rsidR="00782A7D" w:rsidRDefault="00782A7D" w:rsidP="00782A7D">
      <w:pPr>
        <w:shd w:val="clear" w:color="auto" w:fill="FFFFFF"/>
        <w:spacing w:after="0" w:line="240" w:lineRule="auto"/>
        <w:ind w:left="720"/>
        <w:rPr>
          <w:rFonts w:ascii="Times New Roman" w:eastAsia="Times New Roman" w:hAnsi="Times New Roman" w:cs="Times New Roman"/>
          <w:sz w:val="24"/>
          <w:szCs w:val="24"/>
          <w:lang w:eastAsia="ru-RU"/>
        </w:rPr>
      </w:pPr>
    </w:p>
    <w:p w:rsidR="00782A7D" w:rsidRPr="00782A7D" w:rsidRDefault="00782A7D" w:rsidP="00782A7D">
      <w:pPr>
        <w:shd w:val="clear" w:color="auto" w:fill="FFFFFF"/>
        <w:spacing w:after="0" w:line="240" w:lineRule="auto"/>
        <w:jc w:val="center"/>
        <w:rPr>
          <w:rFonts w:ascii="Times New Roman" w:eastAsia="Times New Roman" w:hAnsi="Times New Roman" w:cs="Times New Roman"/>
          <w:sz w:val="24"/>
          <w:szCs w:val="24"/>
          <w:lang w:eastAsia="ru-RU"/>
        </w:rPr>
      </w:pPr>
      <w:r w:rsidRPr="00782A7D">
        <w:rPr>
          <w:rFonts w:ascii="Times New Roman" w:eastAsia="Times New Roman" w:hAnsi="Times New Roman" w:cs="Times New Roman"/>
          <w:b/>
          <w:bCs/>
          <w:sz w:val="24"/>
          <w:szCs w:val="24"/>
          <w:lang w:eastAsia="ru-RU"/>
        </w:rPr>
        <w:lastRenderedPageBreak/>
        <w:t>СОДЕРАНИЕ УЧЕБНОГО КУРСА</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b/>
          <w:bCs/>
          <w:sz w:val="24"/>
          <w:szCs w:val="24"/>
          <w:lang w:eastAsia="ru-RU"/>
        </w:rPr>
        <w:t>Стойки и перемещения.</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i/>
          <w:iCs/>
          <w:sz w:val="24"/>
          <w:szCs w:val="24"/>
          <w:lang w:eastAsia="ru-RU"/>
        </w:rPr>
        <w:t>Стойка</w:t>
      </w:r>
      <w:r w:rsidRPr="00782A7D">
        <w:rPr>
          <w:rFonts w:ascii="Times New Roman" w:eastAsia="Times New Roman" w:hAnsi="Times New Roman" w:cs="Times New Roman"/>
          <w:sz w:val="24"/>
          <w:szCs w:val="24"/>
          <w:lang w:eastAsia="ru-RU"/>
        </w:rPr>
        <w:t> волейболиста – поза готовности к перемещению и выходу в исходное положение для выполнения технического приёма.</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i/>
          <w:iCs/>
          <w:sz w:val="24"/>
          <w:szCs w:val="24"/>
          <w:lang w:eastAsia="ru-RU"/>
        </w:rPr>
        <w:t>Техника выполнения:</w:t>
      </w:r>
      <w:r w:rsidRPr="00782A7D">
        <w:rPr>
          <w:rFonts w:ascii="Times New Roman" w:eastAsia="Times New Roman" w:hAnsi="Times New Roman" w:cs="Times New Roman"/>
          <w:sz w:val="24"/>
          <w:szCs w:val="24"/>
          <w:lang w:eastAsia="ru-RU"/>
        </w:rPr>
        <w:t> ноги расставлены на ширине плеч и согнуты в коленях. Одна нога может быть немного впереди другой, ступни расположены параллельно. Туловище наклонено вперёд. Чем ниже стойка, тем больше наклон туловища. Руки согнуты в локтях, кисти на уровне пояса.</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i/>
          <w:iCs/>
          <w:sz w:val="24"/>
          <w:szCs w:val="24"/>
          <w:lang w:eastAsia="ru-RU"/>
        </w:rPr>
        <w:t>Применение</w:t>
      </w:r>
      <w:r w:rsidRPr="00782A7D">
        <w:rPr>
          <w:rFonts w:ascii="Times New Roman" w:eastAsia="Times New Roman" w:hAnsi="Times New Roman" w:cs="Times New Roman"/>
          <w:sz w:val="24"/>
          <w:szCs w:val="24"/>
          <w:lang w:eastAsia="ru-RU"/>
        </w:rPr>
        <w:t>: при подготовке к приёму подачи, при приёме и передачах мяча, перед блокированием, при приёме нападающих ударов и страховке.</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i/>
          <w:iCs/>
          <w:sz w:val="24"/>
          <w:szCs w:val="24"/>
          <w:lang w:eastAsia="ru-RU"/>
        </w:rPr>
        <w:t>Перемещения</w:t>
      </w:r>
      <w:r w:rsidRPr="00782A7D">
        <w:rPr>
          <w:rFonts w:ascii="Times New Roman" w:eastAsia="Times New Roman" w:hAnsi="Times New Roman" w:cs="Times New Roman"/>
          <w:sz w:val="24"/>
          <w:szCs w:val="24"/>
          <w:lang w:eastAsia="ru-RU"/>
        </w:rPr>
        <w:t> – это действия игрока при выборе места на площадке.</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В зависимости от характера технического приёма и игровой ситуации в волейболе используются различные способы перемещения: приставной шаг, двойной шаг, бег (рывок к мячу), прыжки.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b/>
          <w:bCs/>
          <w:sz w:val="24"/>
          <w:szCs w:val="24"/>
          <w:lang w:eastAsia="ru-RU"/>
        </w:rPr>
        <w:t>Обучение</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1. В стойке волейболиста:</w:t>
      </w:r>
    </w:p>
    <w:p w:rsidR="00782A7D" w:rsidRPr="00782A7D" w:rsidRDefault="00782A7D" w:rsidP="00782A7D">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выпад вправо, влево, шаг вперёд, назад;</w:t>
      </w:r>
    </w:p>
    <w:p w:rsidR="00782A7D" w:rsidRPr="00782A7D" w:rsidRDefault="00782A7D" w:rsidP="00782A7D">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приставные шаги вправо, влево от одной боковой линии площадки до другой;</w:t>
      </w:r>
    </w:p>
    <w:p w:rsidR="00782A7D" w:rsidRPr="00782A7D" w:rsidRDefault="00782A7D" w:rsidP="00782A7D">
      <w:pPr>
        <w:numPr>
          <w:ilvl w:val="0"/>
          <w:numId w:val="8"/>
        </w:num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двойной шаг вперёд-назад.</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i/>
          <w:iCs/>
          <w:sz w:val="24"/>
          <w:szCs w:val="24"/>
          <w:lang w:eastAsia="ru-RU"/>
        </w:rPr>
        <w:t>Методическое указание:</w:t>
      </w:r>
      <w:r w:rsidRPr="00782A7D">
        <w:rPr>
          <w:rFonts w:ascii="Times New Roman" w:eastAsia="Times New Roman" w:hAnsi="Times New Roman" w:cs="Times New Roman"/>
          <w:b/>
          <w:bCs/>
          <w:i/>
          <w:iCs/>
          <w:sz w:val="24"/>
          <w:szCs w:val="24"/>
          <w:lang w:eastAsia="ru-RU"/>
        </w:rPr>
        <w:t> </w:t>
      </w:r>
      <w:r w:rsidRPr="00782A7D">
        <w:rPr>
          <w:rFonts w:ascii="Times New Roman" w:eastAsia="Times New Roman" w:hAnsi="Times New Roman" w:cs="Times New Roman"/>
          <w:sz w:val="24"/>
          <w:szCs w:val="24"/>
          <w:lang w:eastAsia="ru-RU"/>
        </w:rPr>
        <w:t>руки перед грудью согнуты в локтях и </w:t>
      </w:r>
      <w:r w:rsidRPr="00782A7D">
        <w:rPr>
          <w:rFonts w:ascii="Times New Roman" w:eastAsia="Times New Roman" w:hAnsi="Times New Roman" w:cs="Times New Roman"/>
          <w:sz w:val="24"/>
          <w:szCs w:val="24"/>
          <w:lang w:eastAsia="ru-RU"/>
        </w:rPr>
        <w:br/>
        <w:t>готовы выполнять действия с мячом.</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2. Скачок вперёд одним шагом в стойку.</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3. Подпрыгнуть, вернуться в стойку волейболиста и выполнить шаг или выпад: а) вперёд; б) в сторону.</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4. По сигналу (в беге) остановка в стойку и прыжок вверх толчком двух ног.</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4. Перемещения в стойке по сигналу – в стороны, вперёд, назад.</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5. Эстафеты с перемещениями различными способами, с выполнением различных заданий.</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b/>
          <w:bCs/>
          <w:sz w:val="24"/>
          <w:szCs w:val="24"/>
          <w:lang w:eastAsia="ru-RU"/>
        </w:rPr>
        <w:t>Передача мяча сверху двумя руками вверх-вперёд</w:t>
      </w:r>
      <w:r>
        <w:rPr>
          <w:rFonts w:ascii="Times New Roman" w:eastAsia="Times New Roman" w:hAnsi="Times New Roman" w:cs="Times New Roman"/>
          <w:b/>
          <w:bCs/>
          <w:sz w:val="24"/>
          <w:szCs w:val="24"/>
          <w:lang w:eastAsia="ru-RU"/>
        </w:rPr>
        <w:t xml:space="preserve"> </w:t>
      </w:r>
      <w:r w:rsidRPr="00782A7D">
        <w:rPr>
          <w:rFonts w:ascii="Times New Roman" w:eastAsia="Times New Roman" w:hAnsi="Times New Roman" w:cs="Times New Roman"/>
          <w:b/>
          <w:bCs/>
          <w:sz w:val="24"/>
          <w:szCs w:val="24"/>
          <w:lang w:eastAsia="ru-RU"/>
        </w:rPr>
        <w:t>(в опорном положении).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i/>
          <w:iCs/>
          <w:sz w:val="24"/>
          <w:szCs w:val="24"/>
          <w:lang w:eastAsia="ru-RU"/>
        </w:rPr>
        <w:t>Техника выполнения:</w:t>
      </w:r>
      <w:r w:rsidRPr="00782A7D">
        <w:rPr>
          <w:rFonts w:ascii="Times New Roman" w:eastAsia="Times New Roman" w:hAnsi="Times New Roman" w:cs="Times New Roman"/>
          <w:sz w:val="24"/>
          <w:szCs w:val="24"/>
          <w:lang w:eastAsia="ru-RU"/>
        </w:rPr>
        <w:t> 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 перед лицом так, чтобы большие пальцы находились на уровне бровей и были направлены друг к другу. Указательные и большие пальцы обеих рук образуют треугольник (рис. 5, 6). 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i/>
          <w:iCs/>
          <w:sz w:val="24"/>
          <w:szCs w:val="24"/>
          <w:lang w:eastAsia="ru-RU"/>
        </w:rPr>
        <w:t>Применение</w:t>
      </w:r>
      <w:r w:rsidRPr="00782A7D">
        <w:rPr>
          <w:rFonts w:ascii="Times New Roman" w:eastAsia="Times New Roman" w:hAnsi="Times New Roman" w:cs="Times New Roman"/>
          <w:sz w:val="24"/>
          <w:szCs w:val="24"/>
          <w:lang w:eastAsia="ru-RU"/>
        </w:rPr>
        <w:t>: при приёме подач, передачах для нападающего удара и перебивании мяча через сетку.</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b/>
          <w:bCs/>
          <w:sz w:val="24"/>
          <w:szCs w:val="24"/>
          <w:lang w:eastAsia="ru-RU"/>
        </w:rPr>
        <w:t>Обучение</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1. Имитация перехода из стойки волейболиста в исходное положение для приёма и передачи мяча.</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2. Имитация передачи мяча двумя руками сверху на месте и после перемещения.</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lastRenderedPageBreak/>
        <w:t>3. Освоение расположения кистей и пальцев рук на мяче, мяч на полу. Кисти рук располагаются таким образом, чтобы большие пальцы были направлены друг к другу, указательные – под углом друг к другу, а все остальные обхватывали мяч сбоку-сверху. Мяч поднимается с пола в исходное положение над лицом</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4. В стойке волейболиста подбросить мяч одной рукой над собой, поймать обеими руками и одновременно начать разгибание рук и ног, имитируя передачу.</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5. В парах: один из партнёров набрасывает мяч в удобное для выполнения передачи положение, второй ловит мяч в стойке и имитирует передачу, разгибая ноги и руки.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6. В парах: один из партнёров набрасывает мяч другому, который передаёт мяч сверху двумя руками.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i/>
          <w:iCs/>
          <w:sz w:val="24"/>
          <w:szCs w:val="24"/>
          <w:lang w:eastAsia="ru-RU"/>
        </w:rPr>
        <w:t>Методическое указание:</w:t>
      </w:r>
      <w:r w:rsidRPr="00782A7D">
        <w:rPr>
          <w:rFonts w:ascii="Times New Roman" w:eastAsia="Times New Roman" w:hAnsi="Times New Roman" w:cs="Times New Roman"/>
          <w:sz w:val="24"/>
          <w:szCs w:val="24"/>
          <w:lang w:eastAsia="ru-RU"/>
        </w:rPr>
        <w:t> после 5–7 передач занимающиеся меняются ролями.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7. Передачи мяча над собой на месте, в движении (приставными шагами, лицом вперёд, спиной вперёд), с изменением высоты полёта мяча.</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8. Две-три передачи мяча над собой и передача партнёру.</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9. Передачи мяча в парах с варьированием расстояния и траектории.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10. В тройках: игроки второй позиции выполняют верхнюю передачу мяча над собой, затем делают шаг в сторону и заходят за спину игроков третьей позиции. Игроки третьей позиции выполняют передачи мяча игрокам первой позиции. Игроки первой позиции верхней передачей возвращают мяч игрокам, находящимся на противоположной боковой линии.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i/>
          <w:iCs/>
          <w:sz w:val="24"/>
          <w:szCs w:val="24"/>
          <w:lang w:eastAsia="ru-RU"/>
        </w:rPr>
        <w:t>Методическое указание:</w:t>
      </w:r>
      <w:r w:rsidRPr="00782A7D">
        <w:rPr>
          <w:rFonts w:ascii="Times New Roman" w:eastAsia="Times New Roman" w:hAnsi="Times New Roman" w:cs="Times New Roman"/>
          <w:sz w:val="24"/>
          <w:szCs w:val="24"/>
          <w:lang w:eastAsia="ru-RU"/>
        </w:rPr>
        <w:t> упражнения 10–11 можно проводить в форме соревнования: какая из троек выполнит больше передач, не допустив при этом потери мяча.</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11. Передачи мяча в тройках. Расположение игроков в треугольнике: зоны 6–3–4, 6–2–3, 6–2–4; 5–3–4, 5–2–3, 5–2–4; 1–3–2, 1–4–3, 1–4–2.</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12. Передачи в парах с передвижением приставными шагами по длине игровой площадки.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13. В парах: передачи мяча через сетку.</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14. Передачи мяча на точность: в мишени, расположенные на стене, на игровой площадке (гимнастические обручи и др.).</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15. Подвижные игры с верхней передачей мяча: «Эстафета у стены», «Мяч в воздухе», «Мяч над сеткой», «Вызов номеров» и др.</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i/>
          <w:iCs/>
          <w:sz w:val="24"/>
          <w:szCs w:val="24"/>
          <w:lang w:eastAsia="ru-RU"/>
        </w:rPr>
        <w:t>Ошибки: </w:t>
      </w:r>
      <w:r w:rsidRPr="00782A7D">
        <w:rPr>
          <w:rFonts w:ascii="Times New Roman" w:eastAsia="Times New Roman" w:hAnsi="Times New Roman" w:cs="Times New Roman"/>
          <w:sz w:val="24"/>
          <w:szCs w:val="24"/>
          <w:lang w:eastAsia="ru-RU"/>
        </w:rPr>
        <w:t>большие пальцы направлены вперёд; локти слишком широко разведены или наоборот; кисти рук встречают мяч при почти выпрямленных в локтевых суставах руках.</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b/>
          <w:bCs/>
          <w:sz w:val="24"/>
          <w:szCs w:val="24"/>
          <w:lang w:eastAsia="ru-RU"/>
        </w:rPr>
        <w:t>Приём мяча.</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b/>
          <w:bCs/>
          <w:sz w:val="24"/>
          <w:szCs w:val="24"/>
          <w:lang w:eastAsia="ru-RU"/>
        </w:rPr>
        <w:t>- Снизу двумя руками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i/>
          <w:iCs/>
          <w:sz w:val="24"/>
          <w:szCs w:val="24"/>
          <w:lang w:eastAsia="ru-RU"/>
        </w:rPr>
        <w:t>Техника выполнения:</w:t>
      </w:r>
      <w:r w:rsidRPr="00782A7D">
        <w:rPr>
          <w:rFonts w:ascii="Times New Roman" w:eastAsia="Times New Roman" w:hAnsi="Times New Roman" w:cs="Times New Roman"/>
          <w:sz w:val="24"/>
          <w:szCs w:val="24"/>
          <w:lang w:eastAsia="ru-RU"/>
        </w:rPr>
        <w:t> в исходном положении ноги согнуты в коленных суставах, туловище незначительно наклонёно вперёд, руки в локтевых и лучезапястных суставах выпрямлены, кисти соединены «в замок» и располагаются перпендикулярно траектории полёта мяча.</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i/>
          <w:iCs/>
          <w:sz w:val="24"/>
          <w:szCs w:val="24"/>
          <w:lang w:eastAsia="ru-RU"/>
        </w:rPr>
        <w:t>Приём мяча перпендикулярно траектории полёта мяча:</w:t>
      </w:r>
      <w:r w:rsidRPr="00782A7D">
        <w:rPr>
          <w:rFonts w:ascii="Times New Roman" w:eastAsia="Times New Roman" w:hAnsi="Times New Roman" w:cs="Times New Roman"/>
          <w:sz w:val="24"/>
          <w:szCs w:val="24"/>
          <w:lang w:eastAsia="ru-RU"/>
        </w:rPr>
        <w:t> приём мяча осуществляется на нижнюю часть предплечий или кисти с одновременным разгибанием ног и туловища вперёд-вверх. Прямые руки поднимаются до уровня груди.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i/>
          <w:iCs/>
          <w:sz w:val="24"/>
          <w:szCs w:val="24"/>
          <w:lang w:eastAsia="ru-RU"/>
        </w:rPr>
        <w:t>Применение:</w:t>
      </w:r>
      <w:r w:rsidRPr="00782A7D">
        <w:rPr>
          <w:rFonts w:ascii="Times New Roman" w:eastAsia="Times New Roman" w:hAnsi="Times New Roman" w:cs="Times New Roman"/>
          <w:sz w:val="24"/>
          <w:szCs w:val="24"/>
          <w:lang w:eastAsia="ru-RU"/>
        </w:rPr>
        <w:t> при приёме мяча от подачи и атакующего удара; при приёме мяча, отражённого сеткой; при передачах для нападающих ударов и перебивания мяча через сетку.</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b/>
          <w:bCs/>
          <w:sz w:val="24"/>
          <w:szCs w:val="24"/>
          <w:lang w:eastAsia="ru-RU"/>
        </w:rPr>
        <w:t>Обучение</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1. Имитация приёма мяча в исходном положении.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2. Имитация приёма мяча после перемещения (вперёд, назад, в стороны).</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lastRenderedPageBreak/>
        <w:t>3. В парах: один давит на мяч, лежащий на предплечьях другого игрока (стоящего в исходном положении), и тот имитирует приём.</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4. Стойка волейболиста, держа на выпрямленных руках лежащий на запястьях мяч:</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а) покачивание руками вверх-вниз и в стороны;</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б) разгибание и сгибание ног, имитируя приём и передачу мяча.</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5. Подбрасывание мяча невысоко над собой и приём его на запястья выпрямленных рук.</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6. Подбивание волейбольного мяча снизу двумя руками на месте. Движение рук выполняется за счёт разгибания ног.</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7. Подбивание волейбольного мяча снизу двумя руками с продвижением: лицом вперёд; боком приставными шагами.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8. Приём мяча, наброшенного партнёром. Расстояние 2–3 м, затем постепенно увеличивается до 9–12 м.</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9. В парах: приём мяча снизу и передача партнёру сверху двумя руками.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10. Приём мяча после отскока от пола (в парах или у стены).</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11. Приём мяча в зоне 6; мяч через сетку набрасывает партнёр.</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i/>
          <w:iCs/>
          <w:sz w:val="24"/>
          <w:szCs w:val="24"/>
          <w:lang w:eastAsia="ru-RU"/>
        </w:rPr>
        <w:t>Ошибки:</w:t>
      </w:r>
    </w:p>
    <w:p w:rsidR="00782A7D" w:rsidRPr="00782A7D" w:rsidRDefault="00782A7D" w:rsidP="00782A7D">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в момент приёма руки согнуты в локтевых суставах;</w:t>
      </w:r>
    </w:p>
    <w:p w:rsidR="00782A7D" w:rsidRPr="00782A7D" w:rsidRDefault="00782A7D" w:rsidP="00782A7D">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руки почти параллельны полу;</w:t>
      </w:r>
    </w:p>
    <w:p w:rsidR="00782A7D" w:rsidRPr="00782A7D" w:rsidRDefault="00782A7D" w:rsidP="00782A7D">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резкое встречное движение рук к мячу;</w:t>
      </w:r>
    </w:p>
    <w:p w:rsidR="00782A7D" w:rsidRDefault="00782A7D" w:rsidP="00782A7D">
      <w:pPr>
        <w:numPr>
          <w:ilvl w:val="0"/>
          <w:numId w:val="9"/>
        </w:num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приём мяча на кулаки.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b/>
          <w:sz w:val="24"/>
          <w:szCs w:val="24"/>
          <w:lang w:eastAsia="ru-RU"/>
        </w:rPr>
        <w:t>Нижняя прямая подача мяча.</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Подача нужна не только для введения мяча в игру – она является грозным атакующим средством. Поскольку с нее начинаются все игровые эпизоды, от умения правильно выполнить ее и тактически реализовать зависит ход игры.</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i/>
          <w:iCs/>
          <w:sz w:val="24"/>
          <w:szCs w:val="24"/>
          <w:lang w:eastAsia="ru-RU"/>
        </w:rPr>
        <w:t>Техника выполнения:</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И.п. – лицом к стене, ноги полусогнуты, одна нога впереди, туловище наклонено вперед, мяч удерживается левой рукой. Подбросить мяч на 0,4–0,6 м, правую руку при этом отвести назад. Удар по мячу производится напряженной ладонью выпрямленной руки ниже пояса, при этом тяжесть тела переносится на впереди стоящую ногу; после удара сделать шаг в сторону площадки.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При обучении нижней прямой подаче учащиеся должны иметь в виду следующее:</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 от правильно принятого исходного положения зависит результат подачи;</w:t>
      </w:r>
      <w:r w:rsidRPr="00782A7D">
        <w:rPr>
          <w:rFonts w:ascii="Times New Roman" w:eastAsia="Times New Roman" w:hAnsi="Times New Roman" w:cs="Times New Roman"/>
          <w:sz w:val="24"/>
          <w:szCs w:val="24"/>
          <w:lang w:eastAsia="ru-RU"/>
        </w:rPr>
        <w:br/>
        <w:t>– мяч нужно подбрасывать вертикально вверх на небольшую высоту.</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i/>
          <w:iCs/>
          <w:sz w:val="24"/>
          <w:szCs w:val="24"/>
          <w:lang w:eastAsia="ru-RU"/>
        </w:rPr>
        <w:t>Возможные ошибки: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1. Неправильное исходное положение (туловище выпрямлено, ноги прямые).</w:t>
      </w:r>
      <w:r w:rsidRPr="00782A7D">
        <w:rPr>
          <w:rFonts w:ascii="Times New Roman" w:eastAsia="Times New Roman" w:hAnsi="Times New Roman" w:cs="Times New Roman"/>
          <w:sz w:val="24"/>
          <w:szCs w:val="24"/>
          <w:lang w:eastAsia="ru-RU"/>
        </w:rPr>
        <w:br/>
        <w:t>2. Мяч подброшен слишком близко к туловищу, слишком далеко или слишком высоко от него.</w:t>
      </w:r>
      <w:r w:rsidRPr="00782A7D">
        <w:rPr>
          <w:rFonts w:ascii="Times New Roman" w:eastAsia="Times New Roman" w:hAnsi="Times New Roman" w:cs="Times New Roman"/>
          <w:sz w:val="24"/>
          <w:szCs w:val="24"/>
          <w:lang w:eastAsia="ru-RU"/>
        </w:rPr>
        <w:br/>
        <w:t>3. Удар по мячу выполнен рукой, согнутой в локтевом суставе.</w:t>
      </w:r>
      <w:r w:rsidRPr="00782A7D">
        <w:rPr>
          <w:rFonts w:ascii="Times New Roman" w:eastAsia="Times New Roman" w:hAnsi="Times New Roman" w:cs="Times New Roman"/>
          <w:sz w:val="24"/>
          <w:szCs w:val="24"/>
          <w:lang w:eastAsia="ru-RU"/>
        </w:rPr>
        <w:br/>
        <w:t>4. Кисть бьющей руки слишком расслаблена.</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i/>
          <w:iCs/>
          <w:sz w:val="24"/>
          <w:szCs w:val="24"/>
          <w:lang w:eastAsia="ru-RU"/>
        </w:rPr>
        <w:t>Подводящие упражнения:</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1. Положение подбрасывающей руки без мяча и с мячом.</w:t>
      </w:r>
      <w:r w:rsidRPr="00782A7D">
        <w:rPr>
          <w:rFonts w:ascii="Times New Roman" w:eastAsia="Times New Roman" w:hAnsi="Times New Roman" w:cs="Times New Roman"/>
          <w:sz w:val="24"/>
          <w:szCs w:val="24"/>
          <w:lang w:eastAsia="ru-RU"/>
        </w:rPr>
        <w:br/>
        <w:t>2. Положение бьющей руки для замаха и с имитацией замаха.</w:t>
      </w:r>
      <w:r w:rsidRPr="00782A7D">
        <w:rPr>
          <w:rFonts w:ascii="Times New Roman" w:eastAsia="Times New Roman" w:hAnsi="Times New Roman" w:cs="Times New Roman"/>
          <w:sz w:val="24"/>
          <w:szCs w:val="24"/>
          <w:lang w:eastAsia="ru-RU"/>
        </w:rPr>
        <w:br/>
        <w:t>3. Имитация подбрасывания мяча (без удара).</w:t>
      </w:r>
      <w:r w:rsidRPr="00782A7D">
        <w:rPr>
          <w:rFonts w:ascii="Times New Roman" w:eastAsia="Times New Roman" w:hAnsi="Times New Roman" w:cs="Times New Roman"/>
          <w:sz w:val="24"/>
          <w:szCs w:val="24"/>
          <w:lang w:eastAsia="ru-RU"/>
        </w:rPr>
        <w:br/>
      </w:r>
      <w:r w:rsidRPr="00782A7D">
        <w:rPr>
          <w:rFonts w:ascii="Times New Roman" w:eastAsia="Times New Roman" w:hAnsi="Times New Roman" w:cs="Times New Roman"/>
          <w:sz w:val="24"/>
          <w:szCs w:val="24"/>
          <w:lang w:eastAsia="ru-RU"/>
        </w:rPr>
        <w:lastRenderedPageBreak/>
        <w:t>4. Удар бьющей рукой по ладони подбрасывающей руки.</w:t>
      </w:r>
      <w:r w:rsidRPr="00782A7D">
        <w:rPr>
          <w:rFonts w:ascii="Times New Roman" w:eastAsia="Times New Roman" w:hAnsi="Times New Roman" w:cs="Times New Roman"/>
          <w:sz w:val="24"/>
          <w:szCs w:val="24"/>
          <w:lang w:eastAsia="ru-RU"/>
        </w:rPr>
        <w:br/>
        <w:t>5. Удар бьющей рукой по мячу, находящемуся неподвижно в другой руке.</w:t>
      </w:r>
      <w:r w:rsidRPr="00782A7D">
        <w:rPr>
          <w:rFonts w:ascii="Times New Roman" w:eastAsia="Times New Roman" w:hAnsi="Times New Roman" w:cs="Times New Roman"/>
          <w:sz w:val="24"/>
          <w:szCs w:val="24"/>
          <w:lang w:eastAsia="ru-RU"/>
        </w:rPr>
        <w:br/>
        <w:t>6. Имитация подбрасывания и подача в целом.</w:t>
      </w:r>
      <w:r w:rsidRPr="00782A7D">
        <w:rPr>
          <w:rFonts w:ascii="Times New Roman" w:eastAsia="Times New Roman" w:hAnsi="Times New Roman" w:cs="Times New Roman"/>
          <w:sz w:val="24"/>
          <w:szCs w:val="24"/>
          <w:lang w:eastAsia="ru-RU"/>
        </w:rPr>
        <w:br/>
        <w:t>7. Нижняя подача с близкого расстояния в стену.</w:t>
      </w:r>
      <w:r w:rsidRPr="00782A7D">
        <w:rPr>
          <w:rFonts w:ascii="Times New Roman" w:eastAsia="Times New Roman" w:hAnsi="Times New Roman" w:cs="Times New Roman"/>
          <w:sz w:val="24"/>
          <w:szCs w:val="24"/>
          <w:lang w:eastAsia="ru-RU"/>
        </w:rPr>
        <w:br/>
        <w:t>8. Нижняя подача с близкого расстояния партнеру.</w:t>
      </w:r>
      <w:r w:rsidRPr="00782A7D">
        <w:rPr>
          <w:rFonts w:ascii="Times New Roman" w:eastAsia="Times New Roman" w:hAnsi="Times New Roman" w:cs="Times New Roman"/>
          <w:sz w:val="24"/>
          <w:szCs w:val="24"/>
          <w:lang w:eastAsia="ru-RU"/>
        </w:rPr>
        <w:br/>
        <w:t>9. Нижняя подача через сетку с близкого расстояния.</w:t>
      </w:r>
      <w:r w:rsidRPr="00782A7D">
        <w:rPr>
          <w:rFonts w:ascii="Times New Roman" w:eastAsia="Times New Roman" w:hAnsi="Times New Roman" w:cs="Times New Roman"/>
          <w:sz w:val="24"/>
          <w:szCs w:val="24"/>
          <w:lang w:eastAsia="ru-RU"/>
        </w:rPr>
        <w:br/>
        <w:t>10. Нижняя подача через сетку с места подачи.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b/>
          <w:bCs/>
          <w:sz w:val="24"/>
          <w:szCs w:val="24"/>
          <w:lang w:eastAsia="ru-RU"/>
        </w:rPr>
        <w:t>Индивидуальные тактические действия.</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Индивидуальные действия игроков представляют собой частное выражение командных и групповых взаимодействий. Они разделяются на действия без мяча и с мячом.</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Для действий без мяча наиболее характерными являются выбор места и корректировка действий партнеров по команде при подготовке к выполнению передач, подач и атакующих ударов.</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Действия с мячом характеризуются выбором способа выполнения приема и эффективным его применением.</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При выполнении передач мяча для атакующих ударов наиболее типичными действиями игроков являются:</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1) передача нападающему, находящемуся впереди связующего;</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2) передача нападающему, находящемуся сзади связующего;</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3) равномерное распределение передач мяча нападающим;</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4) передача нападающему против слабого блокирующего игрока соперника;</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5) изменение траектории передач в зависимости от качества приема мяча и тактического плана игры;</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6) изменение направления передач: на сторону соперника после имитации передачи вперед; за голову после имитации передачи вперед; вперед после имитации передачи за голову.</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При выполнении подач основными тактическими действиями являются:</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1) чередование подач на силу;</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2) подача на игрока команды-соперника, слабо владеющего навыками приема;</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3) подача на основного нападающего;</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4) подача на игрока, вступившего в игру после замены;</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5) подача на связующего, выходящего с задней линии;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6) подача между игроками;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7) подача в трудные для приема места площадки. При выполнении нападающих и атакующих ударов основными тактическими действиями будут:</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1) выбор способа отбивания мяча через сетку;</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2) имитация атакующего удара и передача («обман») на сторону соперника двумя руками (или одной рукой);</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3) чередование способов атакующих ударов в зависимости от складывающейся ситуации;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4) атакующие удары поверх блока, от рук блокирующих в аут, между рук блокирующих;</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5) имитация атакующего удара и передача в прыжке (</w:t>
      </w:r>
      <w:proofErr w:type="spellStart"/>
      <w:r w:rsidRPr="00782A7D">
        <w:rPr>
          <w:rFonts w:ascii="Times New Roman" w:eastAsia="Times New Roman" w:hAnsi="Times New Roman" w:cs="Times New Roman"/>
          <w:sz w:val="24"/>
          <w:szCs w:val="24"/>
          <w:lang w:eastAsia="ru-RU"/>
        </w:rPr>
        <w:t>откидка</w:t>
      </w:r>
      <w:proofErr w:type="spellEnd"/>
      <w:r w:rsidRPr="00782A7D">
        <w:rPr>
          <w:rFonts w:ascii="Times New Roman" w:eastAsia="Times New Roman" w:hAnsi="Times New Roman" w:cs="Times New Roman"/>
          <w:sz w:val="24"/>
          <w:szCs w:val="24"/>
          <w:lang w:eastAsia="ru-RU"/>
        </w:rPr>
        <w:t>);</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lastRenderedPageBreak/>
        <w:t>6) имитация передачи в прыжке (</w:t>
      </w:r>
      <w:proofErr w:type="spellStart"/>
      <w:r w:rsidRPr="00782A7D">
        <w:rPr>
          <w:rFonts w:ascii="Times New Roman" w:eastAsia="Times New Roman" w:hAnsi="Times New Roman" w:cs="Times New Roman"/>
          <w:sz w:val="24"/>
          <w:szCs w:val="24"/>
          <w:lang w:eastAsia="ru-RU"/>
        </w:rPr>
        <w:t>откидки</w:t>
      </w:r>
      <w:proofErr w:type="spellEnd"/>
      <w:r w:rsidRPr="00782A7D">
        <w:rPr>
          <w:rFonts w:ascii="Times New Roman" w:eastAsia="Times New Roman" w:hAnsi="Times New Roman" w:cs="Times New Roman"/>
          <w:sz w:val="24"/>
          <w:szCs w:val="24"/>
          <w:lang w:eastAsia="ru-RU"/>
        </w:rPr>
        <w:t>) и обманный атакующий удар (скидка);</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7) имитация атакующего удара и задержка мяча над сеткой (прижимание к блоку соперника).</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b/>
          <w:bCs/>
          <w:sz w:val="24"/>
          <w:szCs w:val="24"/>
          <w:lang w:eastAsia="ru-RU"/>
        </w:rPr>
        <w:t>Тактика защиты</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Цель защитных действий — противодействие активным (атакующим) действиям соперника над сеткой или падению мяча на площадку. Игра в защите включает командные, групповые и индивидуальные тактические действия.</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b/>
          <w:bCs/>
          <w:sz w:val="24"/>
          <w:szCs w:val="24"/>
          <w:lang w:eastAsia="ru-RU"/>
        </w:rPr>
        <w:t>Общая и специальная физическая подготовка.</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Включает в себя упражнения для развития скоростных, скоростно-силовых, координационных способностей, выносливости и гибкости.</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b/>
          <w:bCs/>
          <w:sz w:val="24"/>
          <w:szCs w:val="24"/>
          <w:lang w:eastAsia="ru-RU"/>
        </w:rPr>
        <w:t>Игровые занятия.</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 xml:space="preserve">В учебно-тренировочном процессе по волейболу подвижные игры, </w:t>
      </w:r>
      <w:proofErr w:type="spellStart"/>
      <w:r w:rsidRPr="00782A7D">
        <w:rPr>
          <w:rFonts w:ascii="Times New Roman" w:eastAsia="Times New Roman" w:hAnsi="Times New Roman" w:cs="Times New Roman"/>
          <w:sz w:val="24"/>
          <w:szCs w:val="24"/>
          <w:lang w:eastAsia="ru-RU"/>
        </w:rPr>
        <w:t>соревновательно-игровые</w:t>
      </w:r>
      <w:proofErr w:type="spellEnd"/>
      <w:r w:rsidRPr="00782A7D">
        <w:rPr>
          <w:rFonts w:ascii="Times New Roman" w:eastAsia="Times New Roman" w:hAnsi="Times New Roman" w:cs="Times New Roman"/>
          <w:sz w:val="24"/>
          <w:szCs w:val="24"/>
          <w:lang w:eastAsia="ru-RU"/>
        </w:rPr>
        <w:t xml:space="preserve"> задания и эстафеты применяются для закрепления технических приёмов и тактических действий. Они могут быть включены в подготовительную часть занятия как продолжение разминки и в конце основной части занятия.</w:t>
      </w:r>
    </w:p>
    <w:p w:rsidR="00782A7D" w:rsidRPr="00782A7D" w:rsidRDefault="00782A7D" w:rsidP="00782A7D">
      <w:pPr>
        <w:shd w:val="clear" w:color="auto" w:fill="FFFFFF"/>
        <w:spacing w:after="0" w:line="240" w:lineRule="auto"/>
        <w:rPr>
          <w:rFonts w:ascii="Times New Roman" w:eastAsia="Times New Roman" w:hAnsi="Times New Roman" w:cs="Times New Roman"/>
          <w:sz w:val="24"/>
          <w:szCs w:val="24"/>
          <w:lang w:eastAsia="ru-RU"/>
        </w:rPr>
      </w:pPr>
      <w:r w:rsidRPr="00782A7D">
        <w:rPr>
          <w:rFonts w:ascii="Times New Roman" w:eastAsia="Times New Roman" w:hAnsi="Times New Roman" w:cs="Times New Roman"/>
          <w:sz w:val="24"/>
          <w:szCs w:val="24"/>
          <w:lang w:eastAsia="ru-RU"/>
        </w:rPr>
        <w:t>Выбор подвижных игр зависит от материально-технической оснащённости учебного процесса (спортивный зал, стадион, пришкольная спортивная площадка, инвентарь), от возраста и уровня подготовленности занимающихся.</w:t>
      </w:r>
    </w:p>
    <w:p w:rsidR="00782A7D" w:rsidRPr="004C37BE" w:rsidRDefault="00782A7D" w:rsidP="00782A7D">
      <w:pPr>
        <w:shd w:val="clear" w:color="auto" w:fill="FFFFFF"/>
        <w:spacing w:after="0" w:line="240" w:lineRule="auto"/>
        <w:ind w:left="720"/>
        <w:rPr>
          <w:rFonts w:ascii="Times New Roman" w:eastAsia="Times New Roman" w:hAnsi="Times New Roman" w:cs="Times New Roman"/>
          <w:lang w:eastAsia="ru-RU"/>
        </w:rPr>
      </w:pPr>
    </w:p>
    <w:p w:rsidR="00782A7D" w:rsidRPr="004C37BE" w:rsidRDefault="00782A7D" w:rsidP="00782A7D">
      <w:pPr>
        <w:shd w:val="clear" w:color="auto" w:fill="FFFFFF"/>
        <w:spacing w:after="150" w:line="240" w:lineRule="auto"/>
        <w:jc w:val="center"/>
        <w:rPr>
          <w:rFonts w:ascii="Times New Roman" w:eastAsia="Times New Roman" w:hAnsi="Times New Roman" w:cs="Times New Roman"/>
          <w:lang w:eastAsia="ru-RU"/>
        </w:rPr>
      </w:pPr>
      <w:r w:rsidRPr="004C37BE">
        <w:rPr>
          <w:rFonts w:ascii="Times New Roman" w:eastAsia="Times New Roman" w:hAnsi="Times New Roman" w:cs="Times New Roman"/>
          <w:b/>
          <w:bCs/>
          <w:lang w:eastAsia="ru-RU"/>
        </w:rPr>
        <w:t>КАЛЕНДАРНО-ТЕМАТИЧЕСКОЕ ПЛАНИРОВАНИЕ</w:t>
      </w:r>
    </w:p>
    <w:p w:rsidR="00782A7D" w:rsidRPr="004C37BE" w:rsidRDefault="00782A7D" w:rsidP="00782A7D">
      <w:pPr>
        <w:shd w:val="clear" w:color="auto" w:fill="FFFFFF"/>
        <w:spacing w:after="150" w:line="240" w:lineRule="auto"/>
        <w:rPr>
          <w:rFonts w:ascii="Times New Roman" w:eastAsia="Times New Roman" w:hAnsi="Times New Roman" w:cs="Times New Roman"/>
          <w:lang w:eastAsia="ru-RU"/>
        </w:rPr>
      </w:pPr>
    </w:p>
    <w:tbl>
      <w:tblPr>
        <w:tblW w:w="14554" w:type="dxa"/>
        <w:shd w:val="clear" w:color="auto" w:fill="FFFFFF"/>
        <w:tblCellMar>
          <w:top w:w="105" w:type="dxa"/>
          <w:left w:w="105" w:type="dxa"/>
          <w:bottom w:w="105" w:type="dxa"/>
          <w:right w:w="105" w:type="dxa"/>
        </w:tblCellMar>
        <w:tblLook w:val="04A0"/>
      </w:tblPr>
      <w:tblGrid>
        <w:gridCol w:w="390"/>
        <w:gridCol w:w="2732"/>
        <w:gridCol w:w="3891"/>
        <w:gridCol w:w="2623"/>
        <w:gridCol w:w="2406"/>
        <w:gridCol w:w="430"/>
        <w:gridCol w:w="321"/>
        <w:gridCol w:w="992"/>
        <w:gridCol w:w="28"/>
        <w:gridCol w:w="741"/>
      </w:tblGrid>
      <w:tr w:rsidR="004C37BE" w:rsidRPr="004C37BE" w:rsidTr="004C37BE">
        <w:tc>
          <w:tcPr>
            <w:tcW w:w="45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82A7D" w:rsidRPr="004C37BE" w:rsidRDefault="00782A7D" w:rsidP="00E43422">
            <w:pPr>
              <w:spacing w:after="150" w:line="240" w:lineRule="auto"/>
              <w:jc w:val="center"/>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w:t>
            </w:r>
          </w:p>
        </w:tc>
        <w:tc>
          <w:tcPr>
            <w:tcW w:w="304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82A7D" w:rsidRPr="00CC6CE1" w:rsidRDefault="00782A7D" w:rsidP="00E43422">
            <w:pPr>
              <w:spacing w:after="150" w:line="240" w:lineRule="auto"/>
              <w:jc w:val="center"/>
              <w:rPr>
                <w:rFonts w:ascii="Times New Roman" w:eastAsia="Times New Roman" w:hAnsi="Times New Roman" w:cs="Times New Roman"/>
                <w:sz w:val="20"/>
                <w:szCs w:val="20"/>
                <w:lang w:eastAsia="ru-RU"/>
              </w:rPr>
            </w:pPr>
            <w:r w:rsidRPr="00CC6CE1">
              <w:rPr>
                <w:rFonts w:ascii="Times New Roman" w:eastAsia="Times New Roman" w:hAnsi="Times New Roman" w:cs="Times New Roman"/>
                <w:b/>
                <w:bCs/>
                <w:sz w:val="20"/>
                <w:szCs w:val="20"/>
                <w:lang w:eastAsia="ru-RU"/>
              </w:rPr>
              <w:t>Тема занятия</w:t>
            </w:r>
          </w:p>
        </w:tc>
        <w:tc>
          <w:tcPr>
            <w:tcW w:w="8367"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jc w:val="center"/>
              <w:rPr>
                <w:rFonts w:ascii="Times New Roman" w:eastAsia="Times New Roman" w:hAnsi="Times New Roman" w:cs="Times New Roman"/>
                <w:sz w:val="20"/>
                <w:szCs w:val="20"/>
                <w:lang w:eastAsia="ru-RU"/>
              </w:rPr>
            </w:pPr>
            <w:r w:rsidRPr="00CC6CE1">
              <w:rPr>
                <w:rFonts w:ascii="Times New Roman" w:eastAsia="Times New Roman" w:hAnsi="Times New Roman" w:cs="Times New Roman"/>
                <w:b/>
                <w:bCs/>
                <w:sz w:val="20"/>
                <w:szCs w:val="20"/>
                <w:lang w:eastAsia="ru-RU"/>
              </w:rPr>
              <w:t>Результаты освоения учебного материала</w:t>
            </w:r>
          </w:p>
        </w:tc>
        <w:tc>
          <w:tcPr>
            <w:tcW w:w="862" w:type="dxa"/>
            <w:gridSpan w:val="2"/>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rsidR="00782A7D" w:rsidRPr="00CC6CE1" w:rsidRDefault="00782A7D" w:rsidP="00782A7D">
            <w:pPr>
              <w:spacing w:after="0" w:line="240" w:lineRule="auto"/>
              <w:rPr>
                <w:rFonts w:ascii="Times New Roman" w:hAnsi="Times New Roman" w:cs="Times New Roman"/>
                <w:b/>
                <w:sz w:val="20"/>
                <w:szCs w:val="20"/>
                <w:lang w:eastAsia="ru-RU"/>
              </w:rPr>
            </w:pPr>
          </w:p>
          <w:p w:rsidR="00782A7D" w:rsidRPr="00CC6CE1" w:rsidRDefault="00782A7D" w:rsidP="00782A7D">
            <w:pPr>
              <w:spacing w:after="0" w:line="240" w:lineRule="auto"/>
              <w:rPr>
                <w:rFonts w:ascii="Times New Roman" w:hAnsi="Times New Roman" w:cs="Times New Roman"/>
                <w:b/>
                <w:sz w:val="20"/>
                <w:szCs w:val="20"/>
                <w:lang w:eastAsia="ru-RU"/>
              </w:rPr>
            </w:pPr>
          </w:p>
          <w:p w:rsidR="00782A7D" w:rsidRPr="00CC6CE1" w:rsidRDefault="00782A7D" w:rsidP="00782A7D">
            <w:pPr>
              <w:spacing w:after="0" w:line="240" w:lineRule="auto"/>
              <w:rPr>
                <w:rFonts w:ascii="Times New Roman" w:hAnsi="Times New Roman" w:cs="Times New Roman"/>
                <w:b/>
                <w:sz w:val="20"/>
                <w:szCs w:val="20"/>
                <w:lang w:eastAsia="ru-RU"/>
              </w:rPr>
            </w:pPr>
            <w:r w:rsidRPr="00CC6CE1">
              <w:rPr>
                <w:rFonts w:ascii="Times New Roman" w:hAnsi="Times New Roman" w:cs="Times New Roman"/>
                <w:b/>
                <w:sz w:val="20"/>
                <w:szCs w:val="20"/>
                <w:lang w:eastAsia="ru-RU"/>
              </w:rPr>
              <w:t>Кол-во</w:t>
            </w:r>
          </w:p>
          <w:p w:rsidR="00782A7D" w:rsidRPr="00CC6CE1" w:rsidRDefault="00782A7D" w:rsidP="00782A7D">
            <w:pPr>
              <w:spacing w:after="150" w:line="240" w:lineRule="auto"/>
              <w:jc w:val="center"/>
              <w:rPr>
                <w:rFonts w:ascii="Times New Roman" w:eastAsia="Times New Roman" w:hAnsi="Times New Roman" w:cs="Times New Roman"/>
                <w:sz w:val="20"/>
                <w:szCs w:val="20"/>
                <w:lang w:eastAsia="ru-RU"/>
              </w:rPr>
            </w:pPr>
            <w:r w:rsidRPr="00CC6CE1">
              <w:rPr>
                <w:rFonts w:ascii="Times New Roman" w:hAnsi="Times New Roman" w:cs="Times New Roman"/>
                <w:b/>
                <w:sz w:val="20"/>
                <w:szCs w:val="20"/>
                <w:lang w:eastAsia="ru-RU"/>
              </w:rPr>
              <w:t>час.</w:t>
            </w:r>
          </w:p>
        </w:tc>
        <w:tc>
          <w:tcPr>
            <w:tcW w:w="1831" w:type="dxa"/>
            <w:gridSpan w:val="3"/>
            <w:tcBorders>
              <w:top w:val="single" w:sz="6" w:space="0" w:color="000000"/>
              <w:left w:val="single" w:sz="6" w:space="0" w:color="000000"/>
              <w:bottom w:val="single" w:sz="6" w:space="0" w:color="000000"/>
              <w:right w:val="single" w:sz="6" w:space="0" w:color="000000"/>
            </w:tcBorders>
            <w:shd w:val="clear" w:color="auto" w:fill="FFFFFF"/>
          </w:tcPr>
          <w:p w:rsidR="00782A7D" w:rsidRPr="004C37BE" w:rsidRDefault="00782A7D" w:rsidP="00E43422">
            <w:pPr>
              <w:spacing w:after="150" w:line="240" w:lineRule="auto"/>
              <w:jc w:val="center"/>
              <w:rPr>
                <w:rFonts w:ascii="Times New Roman" w:eastAsia="Times New Roman" w:hAnsi="Times New Roman" w:cs="Times New Roman"/>
                <w:b/>
                <w:bCs/>
                <w:lang w:eastAsia="ru-RU"/>
              </w:rPr>
            </w:pPr>
            <w:r w:rsidRPr="004C37BE">
              <w:rPr>
                <w:rFonts w:ascii="Times New Roman" w:eastAsia="Times New Roman" w:hAnsi="Times New Roman" w:cs="Times New Roman"/>
                <w:b/>
                <w:bCs/>
                <w:lang w:eastAsia="ru-RU"/>
              </w:rPr>
              <w:t>Дата проведения</w:t>
            </w:r>
          </w:p>
        </w:tc>
      </w:tr>
      <w:tr w:rsidR="004C37BE" w:rsidRPr="004C37BE" w:rsidTr="004C37BE">
        <w:tc>
          <w:tcPr>
            <w:tcW w:w="452" w:type="dxa"/>
            <w:vMerge/>
            <w:tcBorders>
              <w:top w:val="single" w:sz="6" w:space="0" w:color="000000"/>
              <w:left w:val="single" w:sz="6" w:space="0" w:color="000000"/>
              <w:bottom w:val="single" w:sz="6" w:space="0" w:color="000000"/>
              <w:right w:val="nil"/>
            </w:tcBorders>
            <w:shd w:val="clear" w:color="auto" w:fill="FFFFFF"/>
            <w:vAlign w:val="center"/>
            <w:hideMark/>
          </w:tcPr>
          <w:p w:rsidR="00782A7D" w:rsidRPr="004C37BE" w:rsidRDefault="00782A7D" w:rsidP="00E43422">
            <w:pPr>
              <w:spacing w:after="0" w:line="240" w:lineRule="auto"/>
              <w:rPr>
                <w:rFonts w:ascii="Times New Roman" w:eastAsia="Times New Roman" w:hAnsi="Times New Roman" w:cs="Times New Roman"/>
                <w:lang w:eastAsia="ru-RU"/>
              </w:rPr>
            </w:pPr>
          </w:p>
        </w:tc>
        <w:tc>
          <w:tcPr>
            <w:tcW w:w="3042" w:type="dxa"/>
            <w:vMerge/>
            <w:tcBorders>
              <w:top w:val="single" w:sz="6" w:space="0" w:color="000000"/>
              <w:left w:val="single" w:sz="6" w:space="0" w:color="000000"/>
              <w:bottom w:val="single" w:sz="6" w:space="0" w:color="000000"/>
              <w:right w:val="nil"/>
            </w:tcBorders>
            <w:shd w:val="clear" w:color="auto" w:fill="FFFFFF"/>
            <w:vAlign w:val="center"/>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20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jc w:val="center"/>
              <w:rPr>
                <w:rFonts w:ascii="Times New Roman" w:eastAsia="Times New Roman" w:hAnsi="Times New Roman" w:cs="Times New Roman"/>
                <w:sz w:val="20"/>
                <w:szCs w:val="20"/>
                <w:lang w:eastAsia="ru-RU"/>
              </w:rPr>
            </w:pPr>
            <w:r w:rsidRPr="00CC6CE1">
              <w:rPr>
                <w:rFonts w:ascii="Times New Roman" w:eastAsia="Times New Roman" w:hAnsi="Times New Roman" w:cs="Times New Roman"/>
                <w:b/>
                <w:bCs/>
                <w:sz w:val="20"/>
                <w:szCs w:val="20"/>
                <w:lang w:eastAsia="ru-RU"/>
              </w:rPr>
              <w:t>Предметные</w:t>
            </w:r>
          </w:p>
        </w:tc>
        <w:tc>
          <w:tcPr>
            <w:tcW w:w="36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jc w:val="center"/>
              <w:rPr>
                <w:rFonts w:ascii="Times New Roman" w:eastAsia="Times New Roman" w:hAnsi="Times New Roman" w:cs="Times New Roman"/>
                <w:sz w:val="20"/>
                <w:szCs w:val="20"/>
                <w:lang w:eastAsia="ru-RU"/>
              </w:rPr>
            </w:pPr>
            <w:proofErr w:type="spellStart"/>
            <w:r w:rsidRPr="00CC6CE1">
              <w:rPr>
                <w:rFonts w:ascii="Times New Roman" w:eastAsia="Times New Roman" w:hAnsi="Times New Roman" w:cs="Times New Roman"/>
                <w:b/>
                <w:bCs/>
                <w:sz w:val="20"/>
                <w:szCs w:val="20"/>
                <w:lang w:eastAsia="ru-RU"/>
              </w:rPr>
              <w:t>Метапредметные</w:t>
            </w:r>
            <w:proofErr w:type="spellEnd"/>
          </w:p>
        </w:tc>
        <w:tc>
          <w:tcPr>
            <w:tcW w:w="2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jc w:val="center"/>
              <w:rPr>
                <w:rFonts w:ascii="Times New Roman" w:eastAsia="Times New Roman" w:hAnsi="Times New Roman" w:cs="Times New Roman"/>
                <w:sz w:val="20"/>
                <w:szCs w:val="20"/>
                <w:lang w:eastAsia="ru-RU"/>
              </w:rPr>
            </w:pPr>
            <w:r w:rsidRPr="00CC6CE1">
              <w:rPr>
                <w:rFonts w:ascii="Times New Roman" w:eastAsia="Times New Roman" w:hAnsi="Times New Roman" w:cs="Times New Roman"/>
                <w:b/>
                <w:bCs/>
                <w:sz w:val="20"/>
                <w:szCs w:val="20"/>
                <w:lang w:eastAsia="ru-RU"/>
              </w:rPr>
              <w:t>Личностные</w:t>
            </w:r>
          </w:p>
        </w:tc>
        <w:tc>
          <w:tcPr>
            <w:tcW w:w="862" w:type="dxa"/>
            <w:gridSpan w:val="2"/>
            <w:vMerge/>
            <w:tcBorders>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82A7D" w:rsidRPr="00CC6CE1" w:rsidRDefault="00782A7D" w:rsidP="00782A7D">
            <w:pPr>
              <w:spacing w:after="150" w:line="240" w:lineRule="auto"/>
              <w:jc w:val="center"/>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782A7D" w:rsidRPr="004C37BE" w:rsidRDefault="00782A7D" w:rsidP="00782A7D">
            <w:pPr>
              <w:spacing w:after="150" w:line="240" w:lineRule="auto"/>
              <w:jc w:val="center"/>
              <w:rPr>
                <w:rFonts w:ascii="Times New Roman" w:eastAsia="Times New Roman" w:hAnsi="Times New Roman" w:cs="Times New Roman"/>
                <w:lang w:eastAsia="ru-RU"/>
              </w:rPr>
            </w:pPr>
            <w:r w:rsidRPr="004C37BE">
              <w:rPr>
                <w:rFonts w:ascii="Times New Roman" w:eastAsia="Times New Roman" w:hAnsi="Times New Roman" w:cs="Times New Roman"/>
                <w:b/>
                <w:bCs/>
                <w:lang w:eastAsia="ru-RU"/>
              </w:rPr>
              <w:t>план</w:t>
            </w:r>
          </w:p>
          <w:p w:rsidR="00782A7D" w:rsidRPr="004C37BE" w:rsidRDefault="00782A7D" w:rsidP="00E43422">
            <w:pPr>
              <w:spacing w:after="150" w:line="240" w:lineRule="auto"/>
              <w:jc w:val="center"/>
              <w:rPr>
                <w:rFonts w:ascii="Times New Roman" w:eastAsia="Times New Roman" w:hAnsi="Times New Roman" w:cs="Times New Roman"/>
                <w:b/>
                <w:bCs/>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782A7D" w:rsidRPr="004C37BE" w:rsidRDefault="00782A7D" w:rsidP="00E43422">
            <w:pPr>
              <w:spacing w:after="150" w:line="240" w:lineRule="auto"/>
              <w:jc w:val="center"/>
              <w:rPr>
                <w:rFonts w:ascii="Times New Roman" w:eastAsia="Times New Roman" w:hAnsi="Times New Roman" w:cs="Times New Roman"/>
                <w:b/>
                <w:bCs/>
                <w:lang w:eastAsia="ru-RU"/>
              </w:rPr>
            </w:pPr>
            <w:r w:rsidRPr="004C37BE">
              <w:rPr>
                <w:rFonts w:ascii="Times New Roman" w:eastAsia="Times New Roman" w:hAnsi="Times New Roman" w:cs="Times New Roman"/>
                <w:b/>
                <w:bCs/>
                <w:lang w:eastAsia="ru-RU"/>
              </w:rPr>
              <w:t>факт</w:t>
            </w: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4C37BE" w:rsidRDefault="00782A7D"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1</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Правила по технике безопасности на занятиях спортивных игр.</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Краткий исторический очерк развития волейбола.</w:t>
            </w:r>
          </w:p>
          <w:p w:rsidR="00782A7D" w:rsidRPr="00CC6CE1" w:rsidRDefault="00E43422" w:rsidP="00E43422">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Подводящие упражнения, стойка игрока</w:t>
            </w:r>
            <w:r w:rsidR="00782A7D" w:rsidRPr="00CC6CE1">
              <w:rPr>
                <w:rFonts w:ascii="Times New Roman" w:eastAsia="Times New Roman" w:hAnsi="Times New Roman" w:cs="Times New Roman"/>
                <w:sz w:val="20"/>
                <w:szCs w:val="20"/>
                <w:lang w:eastAsia="ru-RU"/>
              </w:rPr>
              <w:t> (исходные положения)</w:t>
            </w:r>
          </w:p>
        </w:tc>
        <w:tc>
          <w:tcPr>
            <w:tcW w:w="20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Знать об истории возникновения и развития волейбола. Правила безопасности на занятиях волейболом.</w:t>
            </w:r>
          </w:p>
        </w:tc>
        <w:tc>
          <w:tcPr>
            <w:tcW w:w="36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Уметь с достаточной полнотой и точностью выражать свои мысли в соответствии с задачами  урока, владеть специальной терминологией.</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p>
        </w:tc>
        <w:tc>
          <w:tcPr>
            <w:tcW w:w="2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Формировать и проявлять положительных качеств личности, дисциплинированность, трудолюбие и упорство в достижении поставленной цели.</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82A7D" w:rsidRPr="00CC6CE1" w:rsidRDefault="00926334" w:rsidP="00782A7D">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4C37BE" w:rsidRDefault="00782A7D"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2</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 xml:space="preserve">Развитие специальной ловкости и тренировка </w:t>
            </w:r>
            <w:r w:rsidRPr="00CC6CE1">
              <w:rPr>
                <w:rFonts w:ascii="Times New Roman" w:eastAsia="Times New Roman" w:hAnsi="Times New Roman" w:cs="Times New Roman"/>
                <w:sz w:val="20"/>
                <w:szCs w:val="20"/>
                <w:lang w:eastAsia="ru-RU"/>
              </w:rPr>
              <w:lastRenderedPageBreak/>
              <w:t>управления мячом.</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b/>
                <w:bCs/>
                <w:sz w:val="20"/>
                <w:szCs w:val="20"/>
                <w:lang w:eastAsia="ru-RU"/>
              </w:rPr>
              <w:t>Стойка игрока</w:t>
            </w:r>
            <w:r w:rsidRPr="00CC6CE1">
              <w:rPr>
                <w:rFonts w:ascii="Times New Roman" w:eastAsia="Times New Roman" w:hAnsi="Times New Roman" w:cs="Times New Roman"/>
                <w:sz w:val="20"/>
                <w:szCs w:val="20"/>
                <w:lang w:eastAsia="ru-RU"/>
              </w:rPr>
              <w:t> (исходные положения).</w:t>
            </w:r>
            <w:r w:rsidR="00E43422">
              <w:rPr>
                <w:rFonts w:ascii="Times New Roman" w:eastAsia="Times New Roman" w:hAnsi="Times New Roman" w:cs="Times New Roman"/>
                <w:sz w:val="20"/>
                <w:szCs w:val="20"/>
                <w:lang w:eastAsia="ru-RU"/>
              </w:rPr>
              <w:t xml:space="preserve"> Передача мяча сверху. </w:t>
            </w:r>
            <w:r w:rsidRPr="00CC6CE1">
              <w:rPr>
                <w:rFonts w:ascii="Times New Roman" w:eastAsia="Times New Roman" w:hAnsi="Times New Roman" w:cs="Times New Roman"/>
                <w:sz w:val="20"/>
                <w:szCs w:val="20"/>
                <w:lang w:eastAsia="ru-RU"/>
              </w:rPr>
              <w:t xml:space="preserve"> Игра «Перестрелка».</w:t>
            </w:r>
          </w:p>
        </w:tc>
        <w:tc>
          <w:tcPr>
            <w:tcW w:w="20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lastRenderedPageBreak/>
              <w:t xml:space="preserve">Уметь выполнять стойки игрока; ходьба, бег и выполнение заданий (сесть на пол, </w:t>
            </w:r>
            <w:r w:rsidRPr="00CC6CE1">
              <w:rPr>
                <w:rFonts w:ascii="Times New Roman" w:eastAsia="Times New Roman" w:hAnsi="Times New Roman" w:cs="Times New Roman"/>
                <w:sz w:val="20"/>
                <w:szCs w:val="20"/>
                <w:lang w:eastAsia="ru-RU"/>
              </w:rPr>
              <w:lastRenderedPageBreak/>
              <w:t>встать, подпрыгнуть и др.)</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p>
        </w:tc>
        <w:tc>
          <w:tcPr>
            <w:tcW w:w="36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lastRenderedPageBreak/>
              <w:t xml:space="preserve">Осознавать важность освоения универсальных </w:t>
            </w:r>
            <w:r w:rsidRPr="00CC6CE1">
              <w:rPr>
                <w:rFonts w:ascii="Times New Roman" w:eastAsia="Times New Roman" w:hAnsi="Times New Roman" w:cs="Times New Roman"/>
                <w:sz w:val="20"/>
                <w:szCs w:val="20"/>
                <w:lang w:eastAsia="ru-RU"/>
              </w:rPr>
              <w:lastRenderedPageBreak/>
              <w:t>умений связанных с выполнением упражнений. Осмысление, объяснение своего двигательного опыта.</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p>
        </w:tc>
        <w:tc>
          <w:tcPr>
            <w:tcW w:w="2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lastRenderedPageBreak/>
              <w:t xml:space="preserve">Развивать самостоятельность и </w:t>
            </w:r>
            <w:r w:rsidRPr="00CC6CE1">
              <w:rPr>
                <w:rFonts w:ascii="Times New Roman" w:eastAsia="Times New Roman" w:hAnsi="Times New Roman" w:cs="Times New Roman"/>
                <w:sz w:val="20"/>
                <w:szCs w:val="20"/>
                <w:lang w:eastAsia="ru-RU"/>
              </w:rPr>
              <w:lastRenderedPageBreak/>
              <w:t>личную ответственности за свои поступки на основе представлений о нравственных нормах.</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82A7D" w:rsidRPr="00CC6CE1" w:rsidRDefault="00926334" w:rsidP="00782A7D">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4C37BE" w:rsidRDefault="00782A7D"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lastRenderedPageBreak/>
              <w:t>3</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82A7D" w:rsidRPr="00CC6CE1" w:rsidRDefault="00E43422" w:rsidP="00E43422">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Стойка игрока, передача мяча сверху.</w:t>
            </w:r>
            <w:r>
              <w:rPr>
                <w:rFonts w:ascii="Times New Roman" w:eastAsia="Times New Roman" w:hAnsi="Times New Roman" w:cs="Times New Roman"/>
                <w:sz w:val="20"/>
                <w:szCs w:val="20"/>
                <w:lang w:eastAsia="ru-RU"/>
              </w:rPr>
              <w:br/>
            </w:r>
            <w:r w:rsidR="00782A7D" w:rsidRPr="00CC6CE1">
              <w:rPr>
                <w:rFonts w:ascii="Times New Roman" w:eastAsia="Times New Roman" w:hAnsi="Times New Roman" w:cs="Times New Roman"/>
                <w:sz w:val="20"/>
                <w:szCs w:val="20"/>
                <w:lang w:eastAsia="ru-RU"/>
              </w:rPr>
              <w:t>Разучивание </w:t>
            </w:r>
            <w:r w:rsidR="00782A7D" w:rsidRPr="00CC6CE1">
              <w:rPr>
                <w:rFonts w:ascii="Times New Roman" w:eastAsia="Times New Roman" w:hAnsi="Times New Roman" w:cs="Times New Roman"/>
                <w:b/>
                <w:bCs/>
                <w:sz w:val="20"/>
                <w:szCs w:val="20"/>
                <w:lang w:eastAsia="ru-RU"/>
              </w:rPr>
              <w:t>перемещения в стойке</w:t>
            </w:r>
            <w:r w:rsidR="00782A7D" w:rsidRPr="00CC6CE1">
              <w:rPr>
                <w:rFonts w:ascii="Times New Roman" w:eastAsia="Times New Roman" w:hAnsi="Times New Roman" w:cs="Times New Roman"/>
                <w:sz w:val="20"/>
                <w:szCs w:val="20"/>
                <w:lang w:eastAsia="ru-RU"/>
              </w:rPr>
              <w:t> приставными шагами: правым, левым боком, лицом вперёд. Общая и специальная физическая подготовка. Игра «Перестрелка».</w:t>
            </w:r>
          </w:p>
        </w:tc>
        <w:tc>
          <w:tcPr>
            <w:tcW w:w="206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Уметь выполнять стойки игрока; перемещения в стойке приставными шагами боком, лицом, спиной вперед; ходьба, бег и выполнение заданий (сесть на пол, встать, подпрыгнуть и др.)</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p>
        </w:tc>
        <w:tc>
          <w:tcPr>
            <w:tcW w:w="362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Формировать способы позитивного взаимодействия со сверстниками в парах и группах при разучивании упражнений.</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p>
        </w:tc>
        <w:tc>
          <w:tcPr>
            <w:tcW w:w="267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Развивать самостоятельность и личную ответственности за свои поступки на основе представлений о нравственных нормах.</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82A7D" w:rsidRPr="00CC6CE1" w:rsidRDefault="00926334" w:rsidP="00782A7D">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4C37BE" w:rsidRDefault="00782A7D"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4</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b/>
                <w:bCs/>
                <w:sz w:val="20"/>
                <w:szCs w:val="20"/>
                <w:lang w:eastAsia="ru-RU"/>
              </w:rPr>
              <w:t>Перемещение в стойке</w:t>
            </w:r>
            <w:r w:rsidRPr="00CC6CE1">
              <w:rPr>
                <w:rFonts w:ascii="Times New Roman" w:eastAsia="Times New Roman" w:hAnsi="Times New Roman" w:cs="Times New Roman"/>
                <w:sz w:val="20"/>
                <w:szCs w:val="20"/>
                <w:lang w:eastAsia="ru-RU"/>
              </w:rPr>
              <w:t> приставными шагами: правым, левым боком, лицом вперёд. Общая и специальная физическая подготовка.</w:t>
            </w:r>
            <w:r w:rsidR="00E43422">
              <w:rPr>
                <w:rFonts w:ascii="Times New Roman" w:eastAsia="Times New Roman" w:hAnsi="Times New Roman" w:cs="Times New Roman"/>
                <w:sz w:val="20"/>
                <w:szCs w:val="20"/>
                <w:lang w:eastAsia="ru-RU"/>
              </w:rPr>
              <w:br/>
              <w:t>Прием мяча снизу</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82A7D" w:rsidRPr="00CC6CE1" w:rsidRDefault="00926334" w:rsidP="00782A7D">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4C37BE" w:rsidRDefault="00782A7D"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5</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E43422" w:rsidP="00E43422">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Передача мяча сверху. </w:t>
            </w:r>
            <w:r w:rsidR="00782A7D" w:rsidRPr="00CC6CE1">
              <w:rPr>
                <w:rFonts w:ascii="Times New Roman" w:eastAsia="Times New Roman" w:hAnsi="Times New Roman" w:cs="Times New Roman"/>
                <w:b/>
                <w:bCs/>
                <w:sz w:val="20"/>
                <w:szCs w:val="20"/>
                <w:lang w:eastAsia="ru-RU"/>
              </w:rPr>
              <w:t>Перемещение в стойке</w:t>
            </w:r>
            <w:r w:rsidR="00782A7D" w:rsidRPr="00CC6CE1">
              <w:rPr>
                <w:rFonts w:ascii="Times New Roman" w:eastAsia="Times New Roman" w:hAnsi="Times New Roman" w:cs="Times New Roman"/>
                <w:sz w:val="20"/>
                <w:szCs w:val="20"/>
                <w:lang w:eastAsia="ru-RU"/>
              </w:rPr>
              <w:t> приставными шагами: правым, левым боком, лицом вперёд. Общая и специальная физическая подготовка.</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Подвижные игры и эстафеты.</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82A7D" w:rsidRPr="00CC6CE1" w:rsidRDefault="00926334" w:rsidP="00782A7D">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4C37BE" w:rsidRDefault="00782A7D"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6</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E43422" w:rsidP="00E43422">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Прием мяча снизу. </w:t>
            </w:r>
            <w:r w:rsidR="00782A7D" w:rsidRPr="00CC6CE1">
              <w:rPr>
                <w:rFonts w:ascii="Times New Roman" w:eastAsia="Times New Roman" w:hAnsi="Times New Roman" w:cs="Times New Roman"/>
                <w:b/>
                <w:bCs/>
                <w:sz w:val="20"/>
                <w:szCs w:val="20"/>
                <w:lang w:eastAsia="ru-RU"/>
              </w:rPr>
              <w:t>Перемещение в стойке</w:t>
            </w:r>
            <w:r w:rsidR="00782A7D" w:rsidRPr="00CC6CE1">
              <w:rPr>
                <w:rFonts w:ascii="Times New Roman" w:eastAsia="Times New Roman" w:hAnsi="Times New Roman" w:cs="Times New Roman"/>
                <w:sz w:val="20"/>
                <w:szCs w:val="20"/>
                <w:lang w:eastAsia="ru-RU"/>
              </w:rPr>
              <w:t> приставными шагами: правым, левым боком, лицом вперёд. Общая и специальная физическая подготовка.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82A7D" w:rsidRPr="00CC6CE1" w:rsidRDefault="00926334" w:rsidP="00782A7D">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4C37BE" w:rsidRDefault="00782A7D"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lastRenderedPageBreak/>
              <w:t>7</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E43422" w:rsidP="00E43422">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Передача мяч, нижний прием мяча. </w:t>
            </w:r>
            <w:r w:rsidR="00782A7D" w:rsidRPr="00CC6CE1">
              <w:rPr>
                <w:rFonts w:ascii="Times New Roman" w:eastAsia="Times New Roman" w:hAnsi="Times New Roman" w:cs="Times New Roman"/>
                <w:sz w:val="20"/>
                <w:szCs w:val="20"/>
                <w:lang w:eastAsia="ru-RU"/>
              </w:rPr>
              <w:t>Стойки и перемещения. </w:t>
            </w:r>
            <w:r w:rsidR="00782A7D" w:rsidRPr="00CC6CE1">
              <w:rPr>
                <w:rFonts w:ascii="Times New Roman" w:eastAsia="Times New Roman" w:hAnsi="Times New Roman" w:cs="Times New Roman"/>
                <w:b/>
                <w:bCs/>
                <w:sz w:val="20"/>
                <w:szCs w:val="20"/>
                <w:lang w:eastAsia="ru-RU"/>
              </w:rPr>
              <w:t>Игровое занятие.</w:t>
            </w:r>
            <w:r w:rsidR="00782A7D" w:rsidRPr="00CC6CE1">
              <w:rPr>
                <w:rFonts w:ascii="Times New Roman" w:eastAsia="Times New Roman" w:hAnsi="Times New Roman" w:cs="Times New Roman"/>
                <w:sz w:val="20"/>
                <w:szCs w:val="20"/>
                <w:lang w:eastAsia="ru-RU"/>
              </w:rPr>
              <w:t> Правила игры</w:t>
            </w:r>
          </w:p>
        </w:tc>
        <w:tc>
          <w:tcPr>
            <w:tcW w:w="20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Знать правила игры волейбол. Правила безопасности на занятиях волейболом.</w:t>
            </w:r>
          </w:p>
        </w:tc>
        <w:tc>
          <w:tcPr>
            <w:tcW w:w="36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выполнять разученные технические приемы игры в волейбол в стандартных и игровых условиях; проявлять интерес и желание демонстрировать свои физические возможности и способности, технику выполнения освоенных двигательных действий.</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p>
        </w:tc>
        <w:tc>
          <w:tcPr>
            <w:tcW w:w="2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Формировать и проявлять положительных качеств личности, дисциплинированность, трудолюбие и упорство в достижении поставленной цели.</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82A7D" w:rsidRPr="00CC6CE1" w:rsidRDefault="00926334" w:rsidP="00782A7D">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4C37BE" w:rsidRDefault="00782A7D"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8</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82A7D" w:rsidRPr="00CC6CE1" w:rsidRDefault="00E43422" w:rsidP="00E43422">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Нижняя прямая подача. </w:t>
            </w:r>
            <w:r w:rsidR="00782A7D" w:rsidRPr="00CC6CE1">
              <w:rPr>
                <w:rFonts w:ascii="Times New Roman" w:eastAsia="Times New Roman" w:hAnsi="Times New Roman" w:cs="Times New Roman"/>
                <w:sz w:val="20"/>
                <w:szCs w:val="20"/>
                <w:lang w:eastAsia="ru-RU"/>
              </w:rPr>
              <w:t>Разучивание сочетания </w:t>
            </w:r>
            <w:r w:rsidR="00782A7D" w:rsidRPr="00CC6CE1">
              <w:rPr>
                <w:rFonts w:ascii="Times New Roman" w:eastAsia="Times New Roman" w:hAnsi="Times New Roman" w:cs="Times New Roman"/>
                <w:b/>
                <w:bCs/>
                <w:sz w:val="20"/>
                <w:szCs w:val="20"/>
                <w:lang w:eastAsia="ru-RU"/>
              </w:rPr>
              <w:t>способов перемещений</w:t>
            </w:r>
            <w:r w:rsidR="00782A7D" w:rsidRPr="00CC6CE1">
              <w:rPr>
                <w:rFonts w:ascii="Times New Roman" w:eastAsia="Times New Roman" w:hAnsi="Times New Roman" w:cs="Times New Roman"/>
                <w:sz w:val="20"/>
                <w:szCs w:val="20"/>
                <w:lang w:eastAsia="ru-RU"/>
              </w:rPr>
              <w:t> (бег, остановки, повороты, прыжки вверх)</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Игры «Перестрелка», «Пионербол».</w:t>
            </w:r>
          </w:p>
        </w:tc>
        <w:tc>
          <w:tcPr>
            <w:tcW w:w="206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Уметь выполнять стойки игрока; перемещения в стойке приставными шагами боком, лицом, спиной вперед; ходьба, бег и выполнение заданий (сесть на пол, встать, подпрыгнуть и др.)</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p>
        </w:tc>
        <w:tc>
          <w:tcPr>
            <w:tcW w:w="362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Осознавать важность освоения универсальных умений связанных с выполнением упражнений. Осмысление, объяснение своего двигательного опыта.</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p>
        </w:tc>
        <w:tc>
          <w:tcPr>
            <w:tcW w:w="267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Осуществлять взаимный контроль и оказывать в сотрудничестве необходимую взаимопомощь.</w:t>
            </w: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82A7D" w:rsidRPr="00CC6CE1" w:rsidRDefault="00926334" w:rsidP="00782A7D">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4C37BE" w:rsidRDefault="00782A7D"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9</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Сочетание </w:t>
            </w:r>
            <w:r w:rsidRPr="00CC6CE1">
              <w:rPr>
                <w:rFonts w:ascii="Times New Roman" w:eastAsia="Times New Roman" w:hAnsi="Times New Roman" w:cs="Times New Roman"/>
                <w:b/>
                <w:bCs/>
                <w:sz w:val="20"/>
                <w:szCs w:val="20"/>
                <w:lang w:eastAsia="ru-RU"/>
              </w:rPr>
              <w:t>способов перемещений</w:t>
            </w:r>
            <w:r w:rsidRPr="00CC6CE1">
              <w:rPr>
                <w:rFonts w:ascii="Times New Roman" w:eastAsia="Times New Roman" w:hAnsi="Times New Roman" w:cs="Times New Roman"/>
                <w:sz w:val="20"/>
                <w:szCs w:val="20"/>
                <w:lang w:eastAsia="ru-RU"/>
              </w:rPr>
              <w:t> (бег, остановки, повороты, прыжки вверх)</w:t>
            </w:r>
            <w:r w:rsidR="00E43422">
              <w:rPr>
                <w:rFonts w:ascii="Times New Roman" w:eastAsia="Times New Roman" w:hAnsi="Times New Roman" w:cs="Times New Roman"/>
                <w:sz w:val="20"/>
                <w:szCs w:val="20"/>
                <w:lang w:eastAsia="ru-RU"/>
              </w:rPr>
              <w:br/>
              <w:t>Нижняя прямая подача. Повторение стойки игрока.</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Игры «Перестрелка», «Пионербол».</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82A7D" w:rsidRPr="00CC6CE1" w:rsidRDefault="00926334" w:rsidP="004C37BE">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4C37BE" w:rsidRDefault="00782A7D"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10</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E43422" w:rsidRDefault="00E43422" w:rsidP="00E43422">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Спец </w:t>
            </w:r>
            <w:proofErr w:type="gramStart"/>
            <w:r>
              <w:rPr>
                <w:rFonts w:ascii="Times New Roman" w:eastAsia="Times New Roman" w:hAnsi="Times New Roman" w:cs="Times New Roman"/>
                <w:sz w:val="20"/>
                <w:szCs w:val="20"/>
                <w:lang w:eastAsia="ru-RU"/>
              </w:rPr>
              <w:t>беговые</w:t>
            </w:r>
            <w:proofErr w:type="gramEnd"/>
            <w:r>
              <w:rPr>
                <w:rFonts w:ascii="Times New Roman" w:eastAsia="Times New Roman" w:hAnsi="Times New Roman" w:cs="Times New Roman"/>
                <w:sz w:val="20"/>
                <w:szCs w:val="20"/>
                <w:lang w:eastAsia="ru-RU"/>
              </w:rPr>
              <w:t xml:space="preserve">. Нижняя прямая подача. </w:t>
            </w:r>
          </w:p>
          <w:p w:rsidR="00782A7D" w:rsidRPr="00E43422" w:rsidRDefault="00782A7D" w:rsidP="00E43422">
            <w:pPr>
              <w:spacing w:after="150" w:line="240" w:lineRule="auto"/>
              <w:rPr>
                <w:rFonts w:ascii="Times New Roman" w:eastAsia="Times New Roman" w:hAnsi="Times New Roman" w:cs="Times New Roman"/>
                <w:b/>
                <w:bCs/>
                <w:sz w:val="20"/>
                <w:szCs w:val="20"/>
                <w:lang w:eastAsia="ru-RU"/>
              </w:rPr>
            </w:pPr>
            <w:r w:rsidRPr="00CC6CE1">
              <w:rPr>
                <w:rFonts w:ascii="Times New Roman" w:eastAsia="Times New Roman" w:hAnsi="Times New Roman" w:cs="Times New Roman"/>
                <w:sz w:val="20"/>
                <w:szCs w:val="20"/>
                <w:lang w:eastAsia="ru-RU"/>
              </w:rPr>
              <w:t>Общая физическая подготовка. Эстафеты с различными </w:t>
            </w:r>
            <w:r w:rsidRPr="00CC6CE1">
              <w:rPr>
                <w:rFonts w:ascii="Times New Roman" w:eastAsia="Times New Roman" w:hAnsi="Times New Roman" w:cs="Times New Roman"/>
                <w:b/>
                <w:bCs/>
                <w:sz w:val="20"/>
                <w:szCs w:val="20"/>
                <w:lang w:eastAsia="ru-RU"/>
              </w:rPr>
              <w:t>способами перемещений.</w:t>
            </w:r>
          </w:p>
        </w:tc>
        <w:tc>
          <w:tcPr>
            <w:tcW w:w="20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Уметь выполнять стойки игрока; перемещения в стойке приставными шагами боком, лицом, спиной вперед; ходьба, бег и выполнение заданий (сесть на пол, встать, подпрыгнуть и др.)</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p>
        </w:tc>
        <w:tc>
          <w:tcPr>
            <w:tcW w:w="36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 xml:space="preserve">Выполнять разученные технические приемы игры в волейбол в стандартных и игровых условиях; проявлять находчивость в решении игровых задач, возникающих в процессе </w:t>
            </w:r>
            <w:r w:rsidRPr="00CC6CE1">
              <w:rPr>
                <w:rFonts w:ascii="Times New Roman" w:eastAsia="Times New Roman" w:hAnsi="Times New Roman" w:cs="Times New Roman"/>
                <w:sz w:val="20"/>
                <w:szCs w:val="20"/>
                <w:lang w:eastAsia="ru-RU"/>
              </w:rPr>
              <w:lastRenderedPageBreak/>
              <w:t>игры.</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p>
        </w:tc>
        <w:tc>
          <w:tcPr>
            <w:tcW w:w="2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lastRenderedPageBreak/>
              <w:t>Взаимодействовать со сверстниками в процессе совместных игровых действий.</w:t>
            </w: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82A7D" w:rsidRPr="00CC6CE1" w:rsidRDefault="00926334" w:rsidP="004C37BE">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4C37BE" w:rsidRDefault="00782A7D"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lastRenderedPageBreak/>
              <w:t>11</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82A7D"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Общая и специальная физическая подготовка. Разучивание </w:t>
            </w:r>
            <w:r w:rsidRPr="00CC6CE1">
              <w:rPr>
                <w:rFonts w:ascii="Times New Roman" w:eastAsia="Times New Roman" w:hAnsi="Times New Roman" w:cs="Times New Roman"/>
                <w:b/>
                <w:bCs/>
                <w:sz w:val="20"/>
                <w:szCs w:val="20"/>
                <w:lang w:eastAsia="ru-RU"/>
              </w:rPr>
              <w:t>передачи мяча сверху двумя руками</w:t>
            </w:r>
            <w:r w:rsidRPr="00CC6CE1">
              <w:rPr>
                <w:rFonts w:ascii="Times New Roman" w:eastAsia="Times New Roman" w:hAnsi="Times New Roman" w:cs="Times New Roman"/>
                <w:sz w:val="20"/>
                <w:szCs w:val="20"/>
                <w:lang w:eastAsia="ru-RU"/>
              </w:rPr>
              <w:t>. Игры «Перестрелка», «Пионербол».</w:t>
            </w:r>
          </w:p>
          <w:p w:rsidR="00E43422" w:rsidRPr="00CC6CE1" w:rsidRDefault="00E43422" w:rsidP="00E43422">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Подача мяча сверху двумя руками. Нижняя прямая боковая подача.</w:t>
            </w:r>
          </w:p>
        </w:tc>
        <w:tc>
          <w:tcPr>
            <w:tcW w:w="206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Уметь выполнять передачи мяча сверху двумя руками на месте и после перемещения вперед; передачи мяча над собой, то же через сетку.</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p>
        </w:tc>
        <w:tc>
          <w:tcPr>
            <w:tcW w:w="362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Осознавать важность освоения универсальных умений связанных с выполнением упражнений. Осмысление, объяснение своего двигательного опыта.</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p>
        </w:tc>
        <w:tc>
          <w:tcPr>
            <w:tcW w:w="267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Осуществлять взаимный контроль и оказывать в сотрудничестве необходимую взаимопомощь.</w:t>
            </w: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82A7D" w:rsidRPr="00CC6CE1" w:rsidRDefault="00926334" w:rsidP="004C37BE">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4C37BE" w:rsidRDefault="00782A7D"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12</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Общая и специальная физическая подготовка. </w:t>
            </w:r>
            <w:r w:rsidRPr="00CC6CE1">
              <w:rPr>
                <w:rFonts w:ascii="Times New Roman" w:eastAsia="Times New Roman" w:hAnsi="Times New Roman" w:cs="Times New Roman"/>
                <w:b/>
                <w:bCs/>
                <w:sz w:val="20"/>
                <w:szCs w:val="20"/>
                <w:lang w:eastAsia="ru-RU"/>
              </w:rPr>
              <w:t>Передача мяча сверху двумя руками.</w:t>
            </w:r>
            <w:r w:rsidR="00E43422">
              <w:rPr>
                <w:rFonts w:ascii="Times New Roman" w:eastAsia="Times New Roman" w:hAnsi="Times New Roman" w:cs="Times New Roman"/>
                <w:b/>
                <w:bCs/>
                <w:sz w:val="20"/>
                <w:szCs w:val="20"/>
                <w:lang w:eastAsia="ru-RU"/>
              </w:rPr>
              <w:t xml:space="preserve"> Нижняя прямая подача.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82A7D" w:rsidRPr="00CC6CE1" w:rsidRDefault="00926334" w:rsidP="004C37BE">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4C37BE" w:rsidRDefault="00782A7D"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13</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Развитие специальной ловкости и тренировка управления мячом. </w:t>
            </w:r>
            <w:r w:rsidRPr="00CC6CE1">
              <w:rPr>
                <w:rFonts w:ascii="Times New Roman" w:eastAsia="Times New Roman" w:hAnsi="Times New Roman" w:cs="Times New Roman"/>
                <w:b/>
                <w:bCs/>
                <w:sz w:val="20"/>
                <w:szCs w:val="20"/>
                <w:lang w:eastAsia="ru-RU"/>
              </w:rPr>
              <w:t>Передача мяча сверху двумя руками.</w:t>
            </w:r>
            <w:r w:rsidR="00E43422">
              <w:rPr>
                <w:rFonts w:ascii="Times New Roman" w:eastAsia="Times New Roman" w:hAnsi="Times New Roman" w:cs="Times New Roman"/>
                <w:b/>
                <w:bCs/>
                <w:sz w:val="20"/>
                <w:szCs w:val="20"/>
                <w:lang w:eastAsia="ru-RU"/>
              </w:rPr>
              <w:br/>
              <w:t>Нижняя прямая подача</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Подвижные игры и эстафеты.</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82A7D" w:rsidRPr="00CC6CE1" w:rsidRDefault="00926334" w:rsidP="004C37BE">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4C37BE" w:rsidRDefault="00782A7D"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14</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926334" w:rsidP="00E43422">
            <w:pPr>
              <w:spacing w:after="15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Стойка игрока, перемещение в стойке.</w:t>
            </w:r>
            <w:r>
              <w:rPr>
                <w:rFonts w:ascii="Times New Roman" w:eastAsia="Times New Roman" w:hAnsi="Times New Roman" w:cs="Times New Roman"/>
                <w:sz w:val="20"/>
                <w:szCs w:val="20"/>
                <w:lang w:eastAsia="ru-RU"/>
              </w:rPr>
              <w:br/>
            </w:r>
            <w:r w:rsidR="00782A7D" w:rsidRPr="00CC6CE1">
              <w:rPr>
                <w:rFonts w:ascii="Times New Roman" w:eastAsia="Times New Roman" w:hAnsi="Times New Roman" w:cs="Times New Roman"/>
                <w:sz w:val="20"/>
                <w:szCs w:val="20"/>
                <w:lang w:eastAsia="ru-RU"/>
              </w:rPr>
              <w:t>Общая физическая подготовка. </w:t>
            </w:r>
            <w:r w:rsidR="00782A7D" w:rsidRPr="00CC6CE1">
              <w:rPr>
                <w:rFonts w:ascii="Times New Roman" w:eastAsia="Times New Roman" w:hAnsi="Times New Roman" w:cs="Times New Roman"/>
                <w:b/>
                <w:bCs/>
                <w:sz w:val="20"/>
                <w:szCs w:val="20"/>
                <w:lang w:eastAsia="ru-RU"/>
              </w:rPr>
              <w:t>Игровое занятие.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82A7D" w:rsidRPr="00CC6CE1" w:rsidRDefault="00926334" w:rsidP="004C37BE">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4C37BE" w:rsidRDefault="00782A7D"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15</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Разучивание </w:t>
            </w:r>
            <w:r w:rsidRPr="00CC6CE1">
              <w:rPr>
                <w:rFonts w:ascii="Times New Roman" w:eastAsia="Times New Roman" w:hAnsi="Times New Roman" w:cs="Times New Roman"/>
                <w:b/>
                <w:bCs/>
                <w:sz w:val="20"/>
                <w:szCs w:val="20"/>
                <w:lang w:eastAsia="ru-RU"/>
              </w:rPr>
              <w:t>передача мяча сверху двумя руками в парах, в тройке.</w:t>
            </w:r>
            <w:r w:rsidRPr="00CC6CE1">
              <w:rPr>
                <w:rFonts w:ascii="Times New Roman" w:eastAsia="Times New Roman" w:hAnsi="Times New Roman" w:cs="Times New Roman"/>
                <w:sz w:val="20"/>
                <w:szCs w:val="20"/>
                <w:lang w:eastAsia="ru-RU"/>
              </w:rPr>
              <w:t> Введение в начальные игровые ситуации.</w:t>
            </w:r>
          </w:p>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lastRenderedPageBreak/>
              <w:t>Подвижные игры и эстафеты.</w:t>
            </w: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82A7D" w:rsidRPr="00CC6CE1" w:rsidRDefault="00926334" w:rsidP="004C37BE">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4C37BE" w:rsidRDefault="00782A7D"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lastRenderedPageBreak/>
              <w:t>16</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82A7D" w:rsidRPr="00CC6CE1" w:rsidRDefault="00782A7D"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b/>
                <w:bCs/>
                <w:sz w:val="20"/>
                <w:szCs w:val="20"/>
                <w:lang w:eastAsia="ru-RU"/>
              </w:rPr>
              <w:t>Передача мяча сверху двумя руками в парах, в тройке</w:t>
            </w:r>
            <w:r w:rsidRPr="00CC6CE1">
              <w:rPr>
                <w:rFonts w:ascii="Times New Roman" w:eastAsia="Times New Roman" w:hAnsi="Times New Roman" w:cs="Times New Roman"/>
                <w:sz w:val="20"/>
                <w:szCs w:val="20"/>
                <w:lang w:eastAsia="ru-RU"/>
              </w:rPr>
              <w:t>. Введение в начальные игровые ситуации. Подвижные игры и эстафеты.</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782A7D" w:rsidRPr="00CC6CE1" w:rsidRDefault="00782A7D"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782A7D" w:rsidRPr="00CC6CE1" w:rsidRDefault="00926334" w:rsidP="004C37BE">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782A7D" w:rsidRPr="004C37BE" w:rsidRDefault="00782A7D"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4C37BE" w:rsidRDefault="004C37BE"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17</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Общая и специальная физическая подготовка. </w:t>
            </w:r>
            <w:r w:rsidRPr="00CC6CE1">
              <w:rPr>
                <w:rFonts w:ascii="Times New Roman" w:eastAsia="Times New Roman" w:hAnsi="Times New Roman" w:cs="Times New Roman"/>
                <w:b/>
                <w:bCs/>
                <w:sz w:val="20"/>
                <w:szCs w:val="20"/>
                <w:lang w:eastAsia="ru-RU"/>
              </w:rPr>
              <w:t>Передача мяча сверху двумя руками </w:t>
            </w:r>
            <w:r w:rsidRPr="00CC6CE1">
              <w:rPr>
                <w:rFonts w:ascii="Times New Roman" w:eastAsia="Times New Roman" w:hAnsi="Times New Roman" w:cs="Times New Roman"/>
                <w:sz w:val="20"/>
                <w:szCs w:val="20"/>
                <w:lang w:eastAsia="ru-RU"/>
              </w:rPr>
              <w:t>у стены, в парах, через сетку. Подвижные игры.</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4C37BE" w:rsidRPr="00CC6CE1" w:rsidRDefault="00926334" w:rsidP="004C37BE">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4C37BE" w:rsidRDefault="004C37BE"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18</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Правило игры. </w:t>
            </w:r>
            <w:r w:rsidRPr="00CC6CE1">
              <w:rPr>
                <w:rFonts w:ascii="Times New Roman" w:eastAsia="Times New Roman" w:hAnsi="Times New Roman" w:cs="Times New Roman"/>
                <w:b/>
                <w:bCs/>
                <w:sz w:val="20"/>
                <w:szCs w:val="20"/>
                <w:lang w:eastAsia="ru-RU"/>
              </w:rPr>
              <w:t>Игровое занятие.</w:t>
            </w:r>
          </w:p>
        </w:tc>
        <w:tc>
          <w:tcPr>
            <w:tcW w:w="20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Знать правила игры волейбол. Правила безопасности на занятиях волейболом.</w:t>
            </w:r>
          </w:p>
        </w:tc>
        <w:tc>
          <w:tcPr>
            <w:tcW w:w="36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Уметь с достаточной полнотой и точностью выражать свои мысли в соответствии с задачами  урока, владеть специальной терминологией.</w:t>
            </w:r>
          </w:p>
          <w:p w:rsidR="004C37BE" w:rsidRPr="00CC6CE1" w:rsidRDefault="004C37BE" w:rsidP="00E43422">
            <w:pPr>
              <w:spacing w:after="150" w:line="240" w:lineRule="auto"/>
              <w:rPr>
                <w:rFonts w:ascii="Times New Roman" w:eastAsia="Times New Roman" w:hAnsi="Times New Roman" w:cs="Times New Roman"/>
                <w:sz w:val="20"/>
                <w:szCs w:val="20"/>
                <w:lang w:eastAsia="ru-RU"/>
              </w:rPr>
            </w:pPr>
          </w:p>
        </w:tc>
        <w:tc>
          <w:tcPr>
            <w:tcW w:w="2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Осуществлять взаимный контроль и оказывать в сотрудничестве необходимую взаимопомощь.</w:t>
            </w: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4C37BE" w:rsidRPr="00CC6CE1" w:rsidRDefault="00926334" w:rsidP="004C37BE">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4C37BE" w:rsidRDefault="004C37BE"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19</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Игровые упражнения. Разучивание </w:t>
            </w:r>
            <w:r w:rsidRPr="00CC6CE1">
              <w:rPr>
                <w:rFonts w:ascii="Times New Roman" w:eastAsia="Times New Roman" w:hAnsi="Times New Roman" w:cs="Times New Roman"/>
                <w:b/>
                <w:bCs/>
                <w:sz w:val="20"/>
                <w:szCs w:val="20"/>
                <w:lang w:eastAsia="ru-RU"/>
              </w:rPr>
              <w:t>нижней прямой подачи с середины площадки</w:t>
            </w:r>
            <w:r w:rsidRPr="00CC6CE1">
              <w:rPr>
                <w:rFonts w:ascii="Times New Roman" w:eastAsia="Times New Roman" w:hAnsi="Times New Roman" w:cs="Times New Roman"/>
                <w:sz w:val="20"/>
                <w:szCs w:val="20"/>
                <w:lang w:eastAsia="ru-RU"/>
              </w:rPr>
              <w:t>.</w:t>
            </w:r>
          </w:p>
        </w:tc>
        <w:tc>
          <w:tcPr>
            <w:tcW w:w="206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Уметь выполнять нижнюю прямую подачу с середины площадки.</w:t>
            </w:r>
          </w:p>
          <w:p w:rsidR="004C37BE" w:rsidRPr="00CC6CE1" w:rsidRDefault="004C37BE" w:rsidP="00E43422">
            <w:pPr>
              <w:spacing w:after="150" w:line="240" w:lineRule="auto"/>
              <w:rPr>
                <w:rFonts w:ascii="Times New Roman" w:eastAsia="Times New Roman" w:hAnsi="Times New Roman" w:cs="Times New Roman"/>
                <w:sz w:val="20"/>
                <w:szCs w:val="20"/>
                <w:lang w:eastAsia="ru-RU"/>
              </w:rPr>
            </w:pPr>
          </w:p>
        </w:tc>
        <w:tc>
          <w:tcPr>
            <w:tcW w:w="362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выполнять разученные технические приемы игры в волейбол в стандартных и игровых условиях; проявлять находчивость в решении игровых задач, возникающих в процессе игры.</w:t>
            </w:r>
          </w:p>
          <w:p w:rsidR="004C37BE" w:rsidRPr="00CC6CE1" w:rsidRDefault="004C37BE" w:rsidP="00E43422">
            <w:pPr>
              <w:spacing w:after="150" w:line="240" w:lineRule="auto"/>
              <w:rPr>
                <w:rFonts w:ascii="Times New Roman" w:eastAsia="Times New Roman" w:hAnsi="Times New Roman" w:cs="Times New Roman"/>
                <w:sz w:val="20"/>
                <w:szCs w:val="20"/>
                <w:lang w:eastAsia="ru-RU"/>
              </w:rPr>
            </w:pPr>
          </w:p>
        </w:tc>
        <w:tc>
          <w:tcPr>
            <w:tcW w:w="267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Взаимодействовать со сверстниками в процессе совместного освоения техники верхней прямой подачи.</w:t>
            </w: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4C37BE" w:rsidRPr="00CC6CE1" w:rsidRDefault="00926334" w:rsidP="004C37BE">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4C37BE" w:rsidRDefault="004C37BE"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20</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Общая физическая подготовка. </w:t>
            </w:r>
            <w:r w:rsidRPr="00CC6CE1">
              <w:rPr>
                <w:rFonts w:ascii="Times New Roman" w:eastAsia="Times New Roman" w:hAnsi="Times New Roman" w:cs="Times New Roman"/>
                <w:b/>
                <w:bCs/>
                <w:sz w:val="20"/>
                <w:szCs w:val="20"/>
                <w:lang w:eastAsia="ru-RU"/>
              </w:rPr>
              <w:t>нижней прямая подача с середины площадки.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4C37BE" w:rsidRPr="00CC6CE1" w:rsidRDefault="00926334" w:rsidP="004C37BE">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4C37BE" w:rsidRDefault="004C37BE"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21</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Общая физическая подготовка. </w:t>
            </w:r>
            <w:r w:rsidRPr="00CC6CE1">
              <w:rPr>
                <w:rFonts w:ascii="Times New Roman" w:eastAsia="Times New Roman" w:hAnsi="Times New Roman" w:cs="Times New Roman"/>
                <w:b/>
                <w:bCs/>
                <w:sz w:val="20"/>
                <w:szCs w:val="20"/>
                <w:lang w:eastAsia="ru-RU"/>
              </w:rPr>
              <w:t>нижней прямая подача с середины площадки.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4C37BE" w:rsidRPr="00CC6CE1" w:rsidRDefault="00926334" w:rsidP="004C37BE">
            <w:pPr>
              <w:spacing w:after="15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bookmarkStart w:id="0" w:name="_GoBack"/>
            <w:bookmarkEnd w:id="0"/>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4C37BE" w:rsidRDefault="004C37BE"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lastRenderedPageBreak/>
              <w:t>22</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Общая физическая подготовка. </w:t>
            </w:r>
            <w:r w:rsidRPr="00CC6CE1">
              <w:rPr>
                <w:rFonts w:ascii="Times New Roman" w:eastAsia="Times New Roman" w:hAnsi="Times New Roman" w:cs="Times New Roman"/>
                <w:b/>
                <w:bCs/>
                <w:sz w:val="20"/>
                <w:szCs w:val="20"/>
                <w:lang w:eastAsia="ru-RU"/>
              </w:rPr>
              <w:t>нижней прямая подача с середины площадки.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5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4C37BE">
            <w:pPr>
              <w:spacing w:after="150" w:line="240" w:lineRule="auto"/>
              <w:jc w:val="center"/>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 xml:space="preserve">    1</w:t>
            </w:r>
          </w:p>
        </w:tc>
        <w:tc>
          <w:tcPr>
            <w:tcW w:w="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4C37BE" w:rsidRDefault="004C37BE"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23</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Правила игры. </w:t>
            </w:r>
            <w:r w:rsidRPr="00CC6CE1">
              <w:rPr>
                <w:rFonts w:ascii="Times New Roman" w:eastAsia="Times New Roman" w:hAnsi="Times New Roman" w:cs="Times New Roman"/>
                <w:b/>
                <w:bCs/>
                <w:sz w:val="20"/>
                <w:szCs w:val="20"/>
                <w:lang w:eastAsia="ru-RU"/>
              </w:rPr>
              <w:t>Игровое занятие</w:t>
            </w:r>
            <w:r w:rsidRPr="00CC6CE1">
              <w:rPr>
                <w:rFonts w:ascii="Times New Roman" w:eastAsia="Times New Roman" w:hAnsi="Times New Roman" w:cs="Times New Roman"/>
                <w:sz w:val="20"/>
                <w:szCs w:val="20"/>
                <w:lang w:eastAsia="ru-RU"/>
              </w:rPr>
              <w:t>.</w:t>
            </w:r>
          </w:p>
        </w:tc>
        <w:tc>
          <w:tcPr>
            <w:tcW w:w="20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Знать правила игры волейбол. Правила безопасности на занятиях волейболом.</w:t>
            </w:r>
          </w:p>
        </w:tc>
        <w:tc>
          <w:tcPr>
            <w:tcW w:w="36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выполнять разученные технические приемы игры в волейбол в стандартных и игровых условиях; проявлять находчивость в решении игровых задач, возникающих в процессе игры.</w:t>
            </w:r>
          </w:p>
          <w:p w:rsidR="004C37BE" w:rsidRPr="00CC6CE1" w:rsidRDefault="004C37BE" w:rsidP="00E43422">
            <w:pPr>
              <w:spacing w:after="150" w:line="240" w:lineRule="auto"/>
              <w:rPr>
                <w:rFonts w:ascii="Times New Roman" w:eastAsia="Times New Roman" w:hAnsi="Times New Roman" w:cs="Times New Roman"/>
                <w:sz w:val="20"/>
                <w:szCs w:val="20"/>
                <w:lang w:eastAsia="ru-RU"/>
              </w:rPr>
            </w:pPr>
          </w:p>
        </w:tc>
        <w:tc>
          <w:tcPr>
            <w:tcW w:w="2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Осуществлять взаимный контроль и оказывать в сотрудничестве необходимую взаимопомощь.</w:t>
            </w: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4C37BE" w:rsidRPr="00CC6CE1" w:rsidRDefault="004C37BE" w:rsidP="004C37BE">
            <w:pPr>
              <w:spacing w:after="150" w:line="240" w:lineRule="auto"/>
              <w:jc w:val="center"/>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4C37BE" w:rsidRDefault="004C37BE"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24</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Развитие специальной ловкости и тренировка управления мячом.</w:t>
            </w:r>
          </w:p>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b/>
                <w:bCs/>
                <w:sz w:val="20"/>
                <w:szCs w:val="20"/>
                <w:lang w:eastAsia="ru-RU"/>
              </w:rPr>
              <w:t>Прием и передача мяча снизу двумя руками</w:t>
            </w:r>
            <w:r w:rsidRPr="00CC6CE1">
              <w:rPr>
                <w:rFonts w:ascii="Times New Roman" w:eastAsia="Times New Roman" w:hAnsi="Times New Roman" w:cs="Times New Roman"/>
                <w:sz w:val="20"/>
                <w:szCs w:val="20"/>
                <w:lang w:eastAsia="ru-RU"/>
              </w:rPr>
              <w:t>.</w:t>
            </w:r>
          </w:p>
        </w:tc>
        <w:tc>
          <w:tcPr>
            <w:tcW w:w="206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Уметь выполнять передачи мяча снизу двумя руками на месте и после перемещения вперед; передачи мяча над собой, то же через сетку.</w:t>
            </w:r>
          </w:p>
        </w:tc>
        <w:tc>
          <w:tcPr>
            <w:tcW w:w="362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Формировать способы позитивного взаимодействия со сверстниками в парах и группах при разучивании упражнений.</w:t>
            </w:r>
          </w:p>
          <w:p w:rsidR="004C37BE" w:rsidRPr="00CC6CE1" w:rsidRDefault="004C37BE" w:rsidP="00E43422">
            <w:pPr>
              <w:spacing w:after="150" w:line="240" w:lineRule="auto"/>
              <w:rPr>
                <w:rFonts w:ascii="Times New Roman" w:eastAsia="Times New Roman" w:hAnsi="Times New Roman" w:cs="Times New Roman"/>
                <w:sz w:val="20"/>
                <w:szCs w:val="20"/>
                <w:lang w:eastAsia="ru-RU"/>
              </w:rPr>
            </w:pPr>
          </w:p>
        </w:tc>
        <w:tc>
          <w:tcPr>
            <w:tcW w:w="267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Осуществлять взаимный контроль и оказывать в сотрудничестве необходимую взаимопомощь.</w:t>
            </w: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4C37BE" w:rsidRPr="00CC6CE1" w:rsidRDefault="004C37BE" w:rsidP="004C37BE">
            <w:pPr>
              <w:spacing w:after="150" w:line="240" w:lineRule="auto"/>
              <w:jc w:val="center"/>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4C37BE" w:rsidRDefault="004C37BE"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25</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Развитие специальной ловкости и тренировка управления мячом.</w:t>
            </w:r>
          </w:p>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b/>
                <w:bCs/>
                <w:sz w:val="20"/>
                <w:szCs w:val="20"/>
                <w:lang w:eastAsia="ru-RU"/>
              </w:rPr>
              <w:t>Прием и передача мяча снизу двумя руками.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4C37BE" w:rsidRPr="00CC6CE1" w:rsidRDefault="004C37BE" w:rsidP="004C37BE">
            <w:pPr>
              <w:spacing w:after="150" w:line="240" w:lineRule="auto"/>
              <w:jc w:val="center"/>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4C37BE" w:rsidRDefault="004C37BE"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26</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Игровые упражнения. </w:t>
            </w:r>
            <w:r w:rsidRPr="00CC6CE1">
              <w:rPr>
                <w:rFonts w:ascii="Times New Roman" w:eastAsia="Times New Roman" w:hAnsi="Times New Roman" w:cs="Times New Roman"/>
                <w:b/>
                <w:bCs/>
                <w:sz w:val="20"/>
                <w:szCs w:val="20"/>
                <w:lang w:eastAsia="ru-RU"/>
              </w:rPr>
              <w:t>Прием и передача мяча снизу двумя руками.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4C37BE" w:rsidRPr="00CC6CE1" w:rsidRDefault="004C37BE" w:rsidP="004C37BE">
            <w:pPr>
              <w:spacing w:after="150" w:line="240" w:lineRule="auto"/>
              <w:jc w:val="center"/>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4C37BE" w:rsidRDefault="004C37BE"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27</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Подвижные игры и эстафеты с элементами волейбола. </w:t>
            </w:r>
            <w:r w:rsidRPr="00CC6CE1">
              <w:rPr>
                <w:rFonts w:ascii="Times New Roman" w:eastAsia="Times New Roman" w:hAnsi="Times New Roman" w:cs="Times New Roman"/>
                <w:b/>
                <w:bCs/>
                <w:sz w:val="20"/>
                <w:szCs w:val="20"/>
                <w:lang w:eastAsia="ru-RU"/>
              </w:rPr>
              <w:t>Игровое занятие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4C37BE" w:rsidRPr="00CC6CE1" w:rsidRDefault="004C37BE" w:rsidP="004C37BE">
            <w:pPr>
              <w:spacing w:after="150" w:line="240" w:lineRule="auto"/>
              <w:jc w:val="center"/>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w:t>
            </w:r>
          </w:p>
        </w:tc>
        <w:tc>
          <w:tcPr>
            <w:tcW w:w="1020" w:type="dxa"/>
            <w:gridSpan w:val="2"/>
            <w:tcBorders>
              <w:top w:val="single" w:sz="6" w:space="0" w:color="000000"/>
              <w:left w:val="single" w:sz="6" w:space="0" w:color="000000"/>
              <w:bottom w:val="single" w:sz="6" w:space="0" w:color="000000"/>
              <w:right w:val="single" w:sz="4" w:space="0" w:color="auto"/>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c>
          <w:tcPr>
            <w:tcW w:w="811" w:type="dxa"/>
            <w:tcBorders>
              <w:top w:val="single" w:sz="6" w:space="0" w:color="000000"/>
              <w:left w:val="single" w:sz="4" w:space="0" w:color="auto"/>
              <w:bottom w:val="single" w:sz="6" w:space="0" w:color="000000"/>
              <w:right w:val="single" w:sz="6" w:space="0" w:color="000000"/>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4C37BE" w:rsidRDefault="004C37BE"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lastRenderedPageBreak/>
              <w:t>28</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Развитие специальной ловкости и тренировка управления мячом.</w:t>
            </w:r>
          </w:p>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b/>
                <w:bCs/>
                <w:sz w:val="20"/>
                <w:szCs w:val="20"/>
                <w:lang w:eastAsia="ru-RU"/>
              </w:rPr>
              <w:t>Прием и передача мяча сверху и снизу двумя руками. Работа в парах, в тройке.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4C37BE" w:rsidRPr="00CC6CE1" w:rsidRDefault="004C37BE" w:rsidP="004C37BE">
            <w:pPr>
              <w:spacing w:after="150" w:line="240" w:lineRule="auto"/>
              <w:jc w:val="center"/>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w:t>
            </w:r>
          </w:p>
        </w:tc>
        <w:tc>
          <w:tcPr>
            <w:tcW w:w="1020" w:type="dxa"/>
            <w:gridSpan w:val="2"/>
            <w:tcBorders>
              <w:top w:val="single" w:sz="6" w:space="0" w:color="000000"/>
              <w:left w:val="single" w:sz="6" w:space="0" w:color="000000"/>
              <w:bottom w:val="single" w:sz="6" w:space="0" w:color="000000"/>
              <w:right w:val="single" w:sz="4" w:space="0" w:color="auto"/>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c>
          <w:tcPr>
            <w:tcW w:w="811" w:type="dxa"/>
            <w:tcBorders>
              <w:top w:val="single" w:sz="6" w:space="0" w:color="000000"/>
              <w:left w:val="single" w:sz="4" w:space="0" w:color="auto"/>
              <w:bottom w:val="single" w:sz="6" w:space="0" w:color="000000"/>
              <w:right w:val="single" w:sz="6" w:space="0" w:color="000000"/>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4C37BE" w:rsidRDefault="004C37BE"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29</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b/>
                <w:bCs/>
                <w:sz w:val="20"/>
                <w:szCs w:val="20"/>
                <w:lang w:eastAsia="ru-RU"/>
              </w:rPr>
              <w:t>Прием и передача мяча снизу и сверху двумя руками.</w:t>
            </w:r>
            <w:r w:rsidRPr="00CC6CE1">
              <w:rPr>
                <w:rFonts w:ascii="Times New Roman" w:eastAsia="Times New Roman" w:hAnsi="Times New Roman" w:cs="Times New Roman"/>
                <w:sz w:val="20"/>
                <w:szCs w:val="20"/>
                <w:lang w:eastAsia="ru-RU"/>
              </w:rPr>
              <w:t> Подвижные игры.</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4C37BE" w:rsidRPr="00CC6CE1" w:rsidRDefault="004C37BE" w:rsidP="004C37BE">
            <w:pPr>
              <w:spacing w:after="150" w:line="240" w:lineRule="auto"/>
              <w:jc w:val="center"/>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w:t>
            </w:r>
          </w:p>
        </w:tc>
        <w:tc>
          <w:tcPr>
            <w:tcW w:w="1020" w:type="dxa"/>
            <w:gridSpan w:val="2"/>
            <w:tcBorders>
              <w:top w:val="single" w:sz="6" w:space="0" w:color="000000"/>
              <w:left w:val="single" w:sz="6" w:space="0" w:color="000000"/>
              <w:bottom w:val="single" w:sz="6" w:space="0" w:color="000000"/>
              <w:right w:val="single" w:sz="4" w:space="0" w:color="auto"/>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c>
          <w:tcPr>
            <w:tcW w:w="811" w:type="dxa"/>
            <w:tcBorders>
              <w:top w:val="single" w:sz="6" w:space="0" w:color="000000"/>
              <w:left w:val="single" w:sz="4" w:space="0" w:color="auto"/>
              <w:bottom w:val="single" w:sz="6" w:space="0" w:color="000000"/>
              <w:right w:val="single" w:sz="6" w:space="0" w:color="000000"/>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4C37BE" w:rsidRDefault="004C37BE"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30</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Развитие специальной ловкости и тренировка управления мячом.</w:t>
            </w:r>
          </w:p>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b/>
                <w:bCs/>
                <w:sz w:val="20"/>
                <w:szCs w:val="20"/>
                <w:lang w:eastAsia="ru-RU"/>
              </w:rPr>
              <w:t>Прием и передачи мяча.</w:t>
            </w:r>
            <w:r w:rsidRPr="00CC6CE1">
              <w:rPr>
                <w:rFonts w:ascii="Times New Roman" w:eastAsia="Times New Roman" w:hAnsi="Times New Roman" w:cs="Times New Roman"/>
                <w:sz w:val="20"/>
                <w:szCs w:val="20"/>
                <w:lang w:eastAsia="ru-RU"/>
              </w:rPr>
              <w:t> Эстафеты с элементами волейбола.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4C37BE" w:rsidRPr="00CC6CE1" w:rsidRDefault="004C37BE" w:rsidP="004C37BE">
            <w:pPr>
              <w:spacing w:after="150" w:line="240" w:lineRule="auto"/>
              <w:jc w:val="center"/>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w:t>
            </w:r>
          </w:p>
        </w:tc>
        <w:tc>
          <w:tcPr>
            <w:tcW w:w="1020" w:type="dxa"/>
            <w:gridSpan w:val="2"/>
            <w:tcBorders>
              <w:top w:val="single" w:sz="6" w:space="0" w:color="000000"/>
              <w:left w:val="single" w:sz="6" w:space="0" w:color="000000"/>
              <w:bottom w:val="single" w:sz="6" w:space="0" w:color="000000"/>
              <w:right w:val="single" w:sz="4" w:space="0" w:color="auto"/>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c>
          <w:tcPr>
            <w:tcW w:w="811" w:type="dxa"/>
            <w:tcBorders>
              <w:top w:val="single" w:sz="6" w:space="0" w:color="000000"/>
              <w:left w:val="single" w:sz="4" w:space="0" w:color="auto"/>
              <w:bottom w:val="single" w:sz="6" w:space="0" w:color="000000"/>
              <w:right w:val="single" w:sz="6" w:space="0" w:color="000000"/>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4C37BE" w:rsidRDefault="004C37BE"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31</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Общая и специальная физическая подготовка. </w:t>
            </w:r>
            <w:r w:rsidRPr="00CC6CE1">
              <w:rPr>
                <w:rFonts w:ascii="Times New Roman" w:eastAsia="Times New Roman" w:hAnsi="Times New Roman" w:cs="Times New Roman"/>
                <w:b/>
                <w:bCs/>
                <w:sz w:val="20"/>
                <w:szCs w:val="20"/>
                <w:lang w:eastAsia="ru-RU"/>
              </w:rPr>
              <w:t>Игровое занятие.</w:t>
            </w:r>
          </w:p>
        </w:tc>
        <w:tc>
          <w:tcPr>
            <w:tcW w:w="20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Знать правила игры волейбол. Правила безопасности на занятиях волейболом.</w:t>
            </w:r>
          </w:p>
        </w:tc>
        <w:tc>
          <w:tcPr>
            <w:tcW w:w="362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выполнять разученные технические приемы игры в волейбол в стандартных и игровых условиях; проявлять находчивость в решении игровых задач, возникающих в процессе игры.</w:t>
            </w:r>
          </w:p>
          <w:p w:rsidR="004C37BE" w:rsidRPr="00CC6CE1" w:rsidRDefault="004C37BE" w:rsidP="00E43422">
            <w:pPr>
              <w:spacing w:after="150" w:line="240" w:lineRule="auto"/>
              <w:rPr>
                <w:rFonts w:ascii="Times New Roman" w:eastAsia="Times New Roman" w:hAnsi="Times New Roman" w:cs="Times New Roman"/>
                <w:sz w:val="20"/>
                <w:szCs w:val="20"/>
                <w:lang w:eastAsia="ru-RU"/>
              </w:rPr>
            </w:pPr>
          </w:p>
        </w:tc>
        <w:tc>
          <w:tcPr>
            <w:tcW w:w="2678"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Осуществлять взаимный контроль и оказывать в сотрудничестве необходимую взаимопомощь.</w:t>
            </w: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4C37BE" w:rsidRPr="00CC6CE1" w:rsidRDefault="004C37BE" w:rsidP="004C37BE">
            <w:pPr>
              <w:spacing w:after="150" w:line="240" w:lineRule="auto"/>
              <w:jc w:val="center"/>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w:t>
            </w:r>
          </w:p>
        </w:tc>
        <w:tc>
          <w:tcPr>
            <w:tcW w:w="1020" w:type="dxa"/>
            <w:gridSpan w:val="2"/>
            <w:tcBorders>
              <w:top w:val="single" w:sz="6" w:space="0" w:color="000000"/>
              <w:left w:val="single" w:sz="6" w:space="0" w:color="000000"/>
              <w:bottom w:val="single" w:sz="6" w:space="0" w:color="000000"/>
              <w:right w:val="single" w:sz="4" w:space="0" w:color="auto"/>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c>
          <w:tcPr>
            <w:tcW w:w="811" w:type="dxa"/>
            <w:tcBorders>
              <w:top w:val="single" w:sz="6" w:space="0" w:color="000000"/>
              <w:left w:val="single" w:sz="4" w:space="0" w:color="auto"/>
              <w:bottom w:val="single" w:sz="6" w:space="0" w:color="000000"/>
              <w:right w:val="single" w:sz="6" w:space="0" w:color="000000"/>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4C37BE" w:rsidRDefault="004C37BE"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32</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b/>
                <w:bCs/>
                <w:sz w:val="20"/>
                <w:szCs w:val="20"/>
                <w:lang w:eastAsia="ru-RU"/>
              </w:rPr>
              <w:t>Индивидуальные тактические действия в нападении и защите.</w:t>
            </w:r>
            <w:r w:rsidRPr="00CC6CE1">
              <w:rPr>
                <w:rFonts w:ascii="Times New Roman" w:eastAsia="Times New Roman" w:hAnsi="Times New Roman" w:cs="Times New Roman"/>
                <w:sz w:val="20"/>
                <w:szCs w:val="20"/>
                <w:lang w:eastAsia="ru-RU"/>
              </w:rPr>
              <w:t> Игры и эстафеты с элементами волейбола.</w:t>
            </w:r>
          </w:p>
        </w:tc>
        <w:tc>
          <w:tcPr>
            <w:tcW w:w="2068" w:type="dxa"/>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 xml:space="preserve">Уметь выполнять прием мяча через сетку, в парах, подачу мяча в парах, с середины площадки, </w:t>
            </w:r>
          </w:p>
        </w:tc>
        <w:tc>
          <w:tcPr>
            <w:tcW w:w="3621" w:type="dxa"/>
            <w:vMerge w:val="restart"/>
            <w:tcBorders>
              <w:top w:val="single" w:sz="6" w:space="0" w:color="000000"/>
              <w:left w:val="single" w:sz="6" w:space="0" w:color="000000"/>
              <w:bottom w:val="single" w:sz="4" w:space="0" w:color="auto"/>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 xml:space="preserve">Осознавать важность освоения универсальных умений связанных с выполнением упражнений. Осмысление, </w:t>
            </w:r>
          </w:p>
        </w:tc>
        <w:tc>
          <w:tcPr>
            <w:tcW w:w="2678" w:type="dxa"/>
            <w:vMerge w:val="restart"/>
            <w:tcBorders>
              <w:top w:val="single" w:sz="4" w:space="0" w:color="auto"/>
              <w:left w:val="single" w:sz="6" w:space="0" w:color="000000"/>
              <w:bottom w:val="single" w:sz="4" w:space="0" w:color="auto"/>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Взаимодействовать со сверстниками в процессе совместного освоения техники подачи и приема мяча.</w:t>
            </w:r>
          </w:p>
        </w:tc>
        <w:tc>
          <w:tcPr>
            <w:tcW w:w="862"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0" w:type="dxa"/>
            </w:tcMar>
            <w:hideMark/>
          </w:tcPr>
          <w:p w:rsidR="004C37BE" w:rsidRPr="00CC6CE1" w:rsidRDefault="004C37BE" w:rsidP="004C37BE">
            <w:pPr>
              <w:spacing w:after="150" w:line="240" w:lineRule="auto"/>
              <w:jc w:val="center"/>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4" w:space="0" w:color="auto"/>
              <w:right w:val="single" w:sz="4" w:space="0" w:color="auto"/>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4" w:space="0" w:color="auto"/>
              <w:right w:val="single" w:sz="6" w:space="0" w:color="000000"/>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r>
      <w:tr w:rsidR="004C37BE" w:rsidRPr="004C37BE" w:rsidTr="004C37BE">
        <w:trPr>
          <w:trHeight w:val="1425"/>
        </w:trPr>
        <w:tc>
          <w:tcPr>
            <w:tcW w:w="452"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4C37BE" w:rsidRPr="004C37BE" w:rsidRDefault="004C37BE"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lastRenderedPageBreak/>
              <w:t>33</w:t>
            </w:r>
          </w:p>
        </w:tc>
        <w:tc>
          <w:tcPr>
            <w:tcW w:w="3042" w:type="dxa"/>
            <w:tcBorders>
              <w:top w:val="single" w:sz="6" w:space="0" w:color="000000"/>
              <w:left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b/>
                <w:bCs/>
                <w:sz w:val="20"/>
                <w:szCs w:val="20"/>
                <w:lang w:eastAsia="ru-RU"/>
              </w:rPr>
              <w:t>Индивидуальные тактические действия в нападении и защите</w:t>
            </w:r>
            <w:r w:rsidRPr="00CC6CE1">
              <w:rPr>
                <w:rFonts w:ascii="Times New Roman" w:eastAsia="Times New Roman" w:hAnsi="Times New Roman" w:cs="Times New Roman"/>
                <w:sz w:val="20"/>
                <w:szCs w:val="20"/>
                <w:lang w:eastAsia="ru-RU"/>
              </w:rPr>
              <w:t>. Игры и эстафеты с элементами волейбола.</w:t>
            </w:r>
          </w:p>
        </w:tc>
        <w:tc>
          <w:tcPr>
            <w:tcW w:w="0" w:type="auto"/>
            <w:tcBorders>
              <w:top w:val="single" w:sz="4" w:space="0" w:color="auto"/>
              <w:left w:val="single" w:sz="6" w:space="0" w:color="000000"/>
              <w:right w:val="nil"/>
            </w:tcBorders>
            <w:shd w:val="clear" w:color="auto" w:fill="FFFFFF"/>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выполнять индивидуальные тактические действия в нападении и защите.</w:t>
            </w:r>
          </w:p>
        </w:tc>
        <w:tc>
          <w:tcPr>
            <w:tcW w:w="0" w:type="auto"/>
            <w:vMerge/>
            <w:tcBorders>
              <w:left w:val="single" w:sz="6" w:space="0" w:color="000000"/>
              <w:bottom w:val="single" w:sz="4" w:space="0" w:color="auto"/>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vMerge/>
            <w:tcBorders>
              <w:left w:val="single" w:sz="6" w:space="0" w:color="000000"/>
              <w:bottom w:val="single" w:sz="4" w:space="0" w:color="auto"/>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4" w:space="0" w:color="auto"/>
              <w:left w:val="single" w:sz="6" w:space="0" w:color="000000"/>
              <w:right w:val="single" w:sz="6" w:space="0" w:color="000000"/>
            </w:tcBorders>
            <w:shd w:val="clear" w:color="auto" w:fill="FFFFFF"/>
            <w:tcMar>
              <w:top w:w="0" w:type="dxa"/>
              <w:left w:w="115" w:type="dxa"/>
              <w:bottom w:w="0" w:type="dxa"/>
              <w:right w:w="0" w:type="dxa"/>
            </w:tcMar>
            <w:hideMark/>
          </w:tcPr>
          <w:p w:rsidR="004C37BE" w:rsidRPr="00CC6CE1" w:rsidRDefault="004C37BE" w:rsidP="004C37BE">
            <w:pPr>
              <w:spacing w:after="150" w:line="240" w:lineRule="auto"/>
              <w:jc w:val="center"/>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w:t>
            </w:r>
          </w:p>
        </w:tc>
        <w:tc>
          <w:tcPr>
            <w:tcW w:w="992" w:type="dxa"/>
            <w:tcBorders>
              <w:top w:val="single" w:sz="4" w:space="0" w:color="auto"/>
              <w:left w:val="single" w:sz="6" w:space="0" w:color="000000"/>
              <w:right w:val="single" w:sz="4" w:space="0" w:color="auto"/>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c>
          <w:tcPr>
            <w:tcW w:w="839" w:type="dxa"/>
            <w:gridSpan w:val="2"/>
            <w:tcBorders>
              <w:top w:val="single" w:sz="4" w:space="0" w:color="auto"/>
              <w:left w:val="single" w:sz="4" w:space="0" w:color="auto"/>
              <w:right w:val="single" w:sz="6" w:space="0" w:color="000000"/>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r>
      <w:tr w:rsidR="00CC6CE1"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4C37BE" w:rsidRDefault="004C37BE"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34</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b/>
                <w:bCs/>
                <w:sz w:val="20"/>
                <w:szCs w:val="20"/>
                <w:lang w:eastAsia="ru-RU"/>
              </w:rPr>
              <w:t>Индивидуальные тактические действия в нападении и защите</w:t>
            </w:r>
            <w:r w:rsidRPr="00CC6CE1">
              <w:rPr>
                <w:rFonts w:ascii="Times New Roman" w:eastAsia="Times New Roman" w:hAnsi="Times New Roman" w:cs="Times New Roman"/>
                <w:sz w:val="20"/>
                <w:szCs w:val="20"/>
                <w:lang w:eastAsia="ru-RU"/>
              </w:rPr>
              <w:t>. Игры и эстафеты с элементами волейбола.</w:t>
            </w:r>
          </w:p>
        </w:tc>
        <w:tc>
          <w:tcPr>
            <w:tcW w:w="0" w:type="auto"/>
            <w:tcBorders>
              <w:top w:val="single" w:sz="4" w:space="0" w:color="auto"/>
              <w:left w:val="single" w:sz="6" w:space="0" w:color="000000"/>
              <w:bottom w:val="single" w:sz="4" w:space="0" w:color="auto"/>
              <w:right w:val="nil"/>
            </w:tcBorders>
            <w:shd w:val="clear" w:color="auto" w:fill="FFFFFF"/>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6" w:space="0" w:color="000000"/>
              <w:bottom w:val="single" w:sz="4" w:space="0" w:color="auto"/>
              <w:right w:val="nil"/>
            </w:tcBorders>
            <w:shd w:val="clear" w:color="auto" w:fill="FFFFFF"/>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объяснение своего двигательного опыта.</w:t>
            </w:r>
          </w:p>
          <w:p w:rsidR="004C37BE" w:rsidRPr="00CC6CE1" w:rsidRDefault="004C37BE" w:rsidP="00E43422">
            <w:pPr>
              <w:spacing w:after="15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6" w:space="0" w:color="000000"/>
              <w:bottom w:val="single" w:sz="4" w:space="0" w:color="auto"/>
              <w:right w:val="nil"/>
            </w:tcBorders>
            <w:shd w:val="clear" w:color="auto" w:fill="FFFFFF"/>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p>
        </w:tc>
        <w:tc>
          <w:tcPr>
            <w:tcW w:w="862" w:type="dxa"/>
            <w:gridSpan w:val="2"/>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0" w:type="dxa"/>
            </w:tcMar>
            <w:hideMark/>
          </w:tcPr>
          <w:p w:rsidR="004C37BE" w:rsidRPr="00CC6CE1" w:rsidRDefault="004C37BE" w:rsidP="004C37BE">
            <w:pPr>
              <w:spacing w:after="150" w:line="240" w:lineRule="auto"/>
              <w:jc w:val="center"/>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w:t>
            </w:r>
          </w:p>
        </w:tc>
        <w:tc>
          <w:tcPr>
            <w:tcW w:w="992" w:type="dxa"/>
            <w:tcBorders>
              <w:top w:val="single" w:sz="4" w:space="0" w:color="auto"/>
              <w:left w:val="single" w:sz="6" w:space="0" w:color="000000"/>
              <w:bottom w:val="single" w:sz="4" w:space="0" w:color="auto"/>
              <w:right w:val="single" w:sz="4" w:space="0" w:color="auto"/>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c>
          <w:tcPr>
            <w:tcW w:w="839" w:type="dxa"/>
            <w:gridSpan w:val="2"/>
            <w:tcBorders>
              <w:top w:val="single" w:sz="4" w:space="0" w:color="auto"/>
              <w:left w:val="single" w:sz="4" w:space="0" w:color="auto"/>
              <w:bottom w:val="single" w:sz="6" w:space="0" w:color="000000"/>
              <w:right w:val="single" w:sz="6" w:space="0" w:color="000000"/>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r>
      <w:tr w:rsidR="004C37BE" w:rsidRPr="004C37BE" w:rsidTr="004C37BE">
        <w:tc>
          <w:tcPr>
            <w:tcW w:w="45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4C37BE" w:rsidRDefault="004C37BE" w:rsidP="00E43422">
            <w:pPr>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35</w:t>
            </w:r>
          </w:p>
        </w:tc>
        <w:tc>
          <w:tcPr>
            <w:tcW w:w="30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b/>
                <w:bCs/>
                <w:sz w:val="20"/>
                <w:szCs w:val="20"/>
                <w:lang w:eastAsia="ru-RU"/>
              </w:rPr>
              <w:t>Итоговое занятие. </w:t>
            </w:r>
            <w:r w:rsidRPr="00CC6CE1">
              <w:rPr>
                <w:rFonts w:ascii="Times New Roman" w:eastAsia="Times New Roman" w:hAnsi="Times New Roman" w:cs="Times New Roman"/>
                <w:sz w:val="20"/>
                <w:szCs w:val="20"/>
                <w:lang w:eastAsia="ru-RU"/>
              </w:rPr>
              <w:t>Двухсторонняя игра в волейбол.</w:t>
            </w:r>
          </w:p>
        </w:tc>
        <w:tc>
          <w:tcPr>
            <w:tcW w:w="0" w:type="auto"/>
            <w:tcBorders>
              <w:top w:val="single" w:sz="4" w:space="0" w:color="auto"/>
              <w:left w:val="single" w:sz="6" w:space="0" w:color="000000"/>
              <w:bottom w:val="single" w:sz="4" w:space="0" w:color="auto"/>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6" w:space="0" w:color="000000"/>
              <w:bottom w:val="single" w:sz="4" w:space="0" w:color="auto"/>
              <w:right w:val="nil"/>
            </w:tcBorders>
            <w:shd w:val="clear" w:color="auto" w:fill="FFFFFF"/>
            <w:hideMark/>
          </w:tcPr>
          <w:p w:rsidR="004C37BE" w:rsidRPr="00CC6CE1" w:rsidRDefault="004C37BE" w:rsidP="00E43422">
            <w:pPr>
              <w:spacing w:after="15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6" w:space="0" w:color="000000"/>
              <w:bottom w:val="single" w:sz="4" w:space="0" w:color="auto"/>
              <w:right w:val="nil"/>
            </w:tcBorders>
            <w:shd w:val="clear" w:color="auto" w:fill="FFFFFF"/>
            <w:hideMark/>
          </w:tcPr>
          <w:p w:rsidR="004C37BE" w:rsidRPr="00CC6CE1" w:rsidRDefault="004C37BE" w:rsidP="00E43422">
            <w:pPr>
              <w:spacing w:after="0" w:line="240" w:lineRule="auto"/>
              <w:rPr>
                <w:rFonts w:ascii="Times New Roman" w:eastAsia="Times New Roman" w:hAnsi="Times New Roman" w:cs="Times New Roman"/>
                <w:sz w:val="20"/>
                <w:szCs w:val="20"/>
                <w:lang w:eastAsia="ru-RU"/>
              </w:rPr>
            </w:pPr>
          </w:p>
        </w:tc>
        <w:tc>
          <w:tcPr>
            <w:tcW w:w="862"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0" w:type="dxa"/>
            </w:tcMar>
            <w:hideMark/>
          </w:tcPr>
          <w:p w:rsidR="004C37BE" w:rsidRPr="00CC6CE1" w:rsidRDefault="004C37BE" w:rsidP="004C37BE">
            <w:pPr>
              <w:spacing w:after="150" w:line="240" w:lineRule="auto"/>
              <w:jc w:val="center"/>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w:t>
            </w:r>
          </w:p>
        </w:tc>
        <w:tc>
          <w:tcPr>
            <w:tcW w:w="992" w:type="dxa"/>
            <w:tcBorders>
              <w:top w:val="single" w:sz="6" w:space="0" w:color="000000"/>
              <w:left w:val="single" w:sz="6" w:space="0" w:color="000000"/>
              <w:bottom w:val="single" w:sz="6" w:space="0" w:color="000000"/>
              <w:right w:val="single" w:sz="4" w:space="0" w:color="auto"/>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c>
          <w:tcPr>
            <w:tcW w:w="839" w:type="dxa"/>
            <w:gridSpan w:val="2"/>
            <w:tcBorders>
              <w:top w:val="single" w:sz="6" w:space="0" w:color="000000"/>
              <w:left w:val="single" w:sz="4" w:space="0" w:color="auto"/>
              <w:bottom w:val="single" w:sz="6" w:space="0" w:color="000000"/>
              <w:right w:val="single" w:sz="6" w:space="0" w:color="000000"/>
            </w:tcBorders>
            <w:shd w:val="clear" w:color="auto" w:fill="FFFFFF"/>
          </w:tcPr>
          <w:p w:rsidR="004C37BE" w:rsidRPr="004C37BE" w:rsidRDefault="004C37BE" w:rsidP="00E43422">
            <w:pPr>
              <w:spacing w:after="150" w:line="240" w:lineRule="auto"/>
              <w:rPr>
                <w:rFonts w:ascii="Times New Roman" w:eastAsia="Times New Roman" w:hAnsi="Times New Roman" w:cs="Times New Roman"/>
                <w:lang w:eastAsia="ru-RU"/>
              </w:rPr>
            </w:pPr>
          </w:p>
        </w:tc>
      </w:tr>
    </w:tbl>
    <w:p w:rsidR="00782A7D" w:rsidRPr="004C37BE" w:rsidRDefault="00782A7D" w:rsidP="00782A7D">
      <w:pPr>
        <w:shd w:val="clear" w:color="auto" w:fill="FFFFFF"/>
        <w:spacing w:after="150" w:line="240" w:lineRule="auto"/>
        <w:jc w:val="center"/>
        <w:rPr>
          <w:rFonts w:ascii="Times New Roman" w:eastAsia="Times New Roman" w:hAnsi="Times New Roman" w:cs="Times New Roman"/>
          <w:lang w:eastAsia="ru-RU"/>
        </w:rPr>
      </w:pPr>
    </w:p>
    <w:p w:rsidR="00782A7D" w:rsidRPr="004C37BE" w:rsidRDefault="00782A7D" w:rsidP="00782A7D">
      <w:pPr>
        <w:shd w:val="clear" w:color="auto" w:fill="FFFFFF"/>
        <w:spacing w:after="150" w:line="240" w:lineRule="auto"/>
        <w:jc w:val="center"/>
        <w:rPr>
          <w:rFonts w:ascii="Times New Roman" w:eastAsia="Times New Roman" w:hAnsi="Times New Roman" w:cs="Times New Roman"/>
          <w:lang w:eastAsia="ru-RU"/>
        </w:rPr>
      </w:pPr>
      <w:r w:rsidRPr="004C37BE">
        <w:rPr>
          <w:rFonts w:ascii="Times New Roman" w:eastAsia="Times New Roman" w:hAnsi="Times New Roman" w:cs="Times New Roman"/>
          <w:b/>
          <w:bCs/>
          <w:lang w:eastAsia="ru-RU"/>
        </w:rPr>
        <w:t>ОЖИДАЕМЫЕ РЕЗУЛЬТАТЫ ВНЕУРОЧНОЙ ДЕЯТЕЛЬНОСТИ</w:t>
      </w:r>
    </w:p>
    <w:p w:rsidR="00782A7D" w:rsidRPr="004C37BE" w:rsidRDefault="00782A7D" w:rsidP="00782A7D">
      <w:pPr>
        <w:shd w:val="clear" w:color="auto" w:fill="FFFFFF"/>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В ходе реализация программы внеурочной деятельности по спортивно-оздоровительному направлению «Волейбол» обучающийся научится:</w:t>
      </w:r>
    </w:p>
    <w:p w:rsidR="00782A7D" w:rsidRPr="004C37BE" w:rsidRDefault="00782A7D" w:rsidP="00782A7D">
      <w:pPr>
        <w:numPr>
          <w:ilvl w:val="0"/>
          <w:numId w:val="11"/>
        </w:numPr>
        <w:shd w:val="clear" w:color="auto" w:fill="FFFFFF"/>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значение волейбола в развитии физических способностей и совершенствовании функциональных возможностей организма занимающихся;</w:t>
      </w:r>
    </w:p>
    <w:p w:rsidR="00782A7D" w:rsidRPr="004C37BE" w:rsidRDefault="00782A7D" w:rsidP="00782A7D">
      <w:pPr>
        <w:numPr>
          <w:ilvl w:val="0"/>
          <w:numId w:val="11"/>
        </w:numPr>
        <w:shd w:val="clear" w:color="auto" w:fill="FFFFFF"/>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правилам безопасного поведения во время занятий волейболом;</w:t>
      </w:r>
    </w:p>
    <w:p w:rsidR="00782A7D" w:rsidRPr="004C37BE" w:rsidRDefault="00782A7D" w:rsidP="00782A7D">
      <w:pPr>
        <w:numPr>
          <w:ilvl w:val="0"/>
          <w:numId w:val="11"/>
        </w:numPr>
        <w:shd w:val="clear" w:color="auto" w:fill="FFFFFF"/>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названия разучиваемых технических приёмов игры и основы правильной техники;</w:t>
      </w:r>
    </w:p>
    <w:p w:rsidR="00782A7D" w:rsidRPr="004C37BE" w:rsidRDefault="00782A7D" w:rsidP="00782A7D">
      <w:pPr>
        <w:numPr>
          <w:ilvl w:val="0"/>
          <w:numId w:val="11"/>
        </w:numPr>
        <w:shd w:val="clear" w:color="auto" w:fill="FFFFFF"/>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различать типичные ошибки при выполнении технических приёмов и тактических действий;</w:t>
      </w:r>
    </w:p>
    <w:p w:rsidR="00782A7D" w:rsidRPr="004C37BE" w:rsidRDefault="00782A7D" w:rsidP="00782A7D">
      <w:pPr>
        <w:numPr>
          <w:ilvl w:val="0"/>
          <w:numId w:val="11"/>
        </w:numPr>
        <w:shd w:val="clear" w:color="auto" w:fill="FFFFFF"/>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выполнять упражнения для развития физических способностей (скоростных, скоростно-силовых, координационных, а также выносливости, гибкости);</w:t>
      </w:r>
    </w:p>
    <w:p w:rsidR="00782A7D" w:rsidRPr="004C37BE" w:rsidRDefault="00782A7D" w:rsidP="00782A7D">
      <w:pPr>
        <w:numPr>
          <w:ilvl w:val="0"/>
          <w:numId w:val="11"/>
        </w:numPr>
        <w:shd w:val="clear" w:color="auto" w:fill="FFFFFF"/>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выполнять контрольные упражнения (двигательные тесты) для оценки физической и технической подготовленности, требования к технике и правилам их выполнения;</w:t>
      </w:r>
    </w:p>
    <w:p w:rsidR="00782A7D" w:rsidRPr="004C37BE" w:rsidRDefault="00782A7D" w:rsidP="00782A7D">
      <w:pPr>
        <w:numPr>
          <w:ilvl w:val="0"/>
          <w:numId w:val="11"/>
        </w:numPr>
        <w:shd w:val="clear" w:color="auto" w:fill="FFFFFF"/>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основам содержания правил соревнований по волейболу;</w:t>
      </w:r>
    </w:p>
    <w:p w:rsidR="00782A7D" w:rsidRPr="004C37BE" w:rsidRDefault="00782A7D" w:rsidP="00782A7D">
      <w:pPr>
        <w:numPr>
          <w:ilvl w:val="0"/>
          <w:numId w:val="11"/>
        </w:numPr>
        <w:shd w:val="clear" w:color="auto" w:fill="FFFFFF"/>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игровым упражнениям, играть подвижные игры и эстафеты с элементами волейбола;</w:t>
      </w:r>
    </w:p>
    <w:p w:rsidR="00782A7D" w:rsidRPr="004C37BE" w:rsidRDefault="00782A7D" w:rsidP="00782A7D">
      <w:pPr>
        <w:shd w:val="clear" w:color="auto" w:fill="FFFFFF"/>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Обучающийся получить возможность:</w:t>
      </w:r>
    </w:p>
    <w:p w:rsidR="00782A7D" w:rsidRPr="004C37BE" w:rsidRDefault="00782A7D" w:rsidP="00782A7D">
      <w:pPr>
        <w:numPr>
          <w:ilvl w:val="0"/>
          <w:numId w:val="12"/>
        </w:numPr>
        <w:shd w:val="clear" w:color="auto" w:fill="FFFFFF"/>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соблюдать меры безопасности и правила профилактики травматизма на занятиях волейболом;</w:t>
      </w:r>
    </w:p>
    <w:p w:rsidR="00782A7D" w:rsidRPr="004C37BE" w:rsidRDefault="00782A7D" w:rsidP="00782A7D">
      <w:pPr>
        <w:numPr>
          <w:ilvl w:val="0"/>
          <w:numId w:val="12"/>
        </w:numPr>
        <w:shd w:val="clear" w:color="auto" w:fill="FFFFFF"/>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lastRenderedPageBreak/>
        <w:t>выполнять технические приёмы и тактические действия;</w:t>
      </w:r>
    </w:p>
    <w:p w:rsidR="00782A7D" w:rsidRPr="004C37BE" w:rsidRDefault="00782A7D" w:rsidP="00782A7D">
      <w:pPr>
        <w:numPr>
          <w:ilvl w:val="0"/>
          <w:numId w:val="12"/>
        </w:numPr>
        <w:shd w:val="clear" w:color="auto" w:fill="FFFFFF"/>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контролировать своё самочувствие (функциональное состояние организма) на занятиях волейболом;</w:t>
      </w:r>
    </w:p>
    <w:p w:rsidR="00782A7D" w:rsidRPr="004C37BE" w:rsidRDefault="00782A7D" w:rsidP="00782A7D">
      <w:pPr>
        <w:numPr>
          <w:ilvl w:val="0"/>
          <w:numId w:val="12"/>
        </w:numPr>
        <w:shd w:val="clear" w:color="auto" w:fill="FFFFFF"/>
        <w:spacing w:after="150" w:line="240" w:lineRule="auto"/>
        <w:rPr>
          <w:rFonts w:ascii="Times New Roman" w:eastAsia="Times New Roman" w:hAnsi="Times New Roman" w:cs="Times New Roman"/>
          <w:lang w:eastAsia="ru-RU"/>
        </w:rPr>
      </w:pPr>
      <w:r w:rsidRPr="004C37BE">
        <w:rPr>
          <w:rFonts w:ascii="Times New Roman" w:eastAsia="Times New Roman" w:hAnsi="Times New Roman" w:cs="Times New Roman"/>
          <w:lang w:eastAsia="ru-RU"/>
        </w:rPr>
        <w:t>играть в волейбол с соблюдением основных правил.</w:t>
      </w:r>
    </w:p>
    <w:p w:rsidR="00CC6CE1" w:rsidRDefault="00CC6CE1" w:rsidP="00CC6CE1">
      <w:pPr>
        <w:shd w:val="clear" w:color="auto" w:fill="FFFFFF"/>
        <w:spacing w:after="150" w:line="240" w:lineRule="auto"/>
        <w:jc w:val="center"/>
        <w:rPr>
          <w:rFonts w:ascii="Times New Roman" w:eastAsia="Times New Roman" w:hAnsi="Times New Roman" w:cs="Times New Roman"/>
          <w:b/>
          <w:bCs/>
          <w:lang w:eastAsia="ru-RU"/>
        </w:rPr>
      </w:pPr>
    </w:p>
    <w:p w:rsidR="00CC6CE1" w:rsidRDefault="00CC6CE1" w:rsidP="00CC6CE1">
      <w:pPr>
        <w:shd w:val="clear" w:color="auto" w:fill="FFFFFF"/>
        <w:spacing w:after="150" w:line="240" w:lineRule="auto"/>
        <w:jc w:val="center"/>
        <w:rPr>
          <w:rFonts w:ascii="Times New Roman" w:eastAsia="Times New Roman" w:hAnsi="Times New Roman" w:cs="Times New Roman"/>
          <w:b/>
          <w:bCs/>
          <w:lang w:eastAsia="ru-RU"/>
        </w:rPr>
      </w:pPr>
    </w:p>
    <w:p w:rsidR="00CC6CE1" w:rsidRDefault="00CC6CE1" w:rsidP="00CC6CE1">
      <w:pPr>
        <w:shd w:val="clear" w:color="auto" w:fill="FFFFFF"/>
        <w:spacing w:after="150" w:line="240" w:lineRule="auto"/>
        <w:jc w:val="center"/>
        <w:rPr>
          <w:rFonts w:ascii="Times New Roman" w:eastAsia="Times New Roman" w:hAnsi="Times New Roman" w:cs="Times New Roman"/>
          <w:b/>
          <w:bCs/>
          <w:lang w:eastAsia="ru-RU"/>
        </w:rPr>
      </w:pPr>
    </w:p>
    <w:p w:rsidR="00CC6CE1" w:rsidRDefault="00CC6CE1" w:rsidP="00CC6CE1">
      <w:pPr>
        <w:shd w:val="clear" w:color="auto" w:fill="FFFFFF"/>
        <w:spacing w:after="150" w:line="240" w:lineRule="auto"/>
        <w:jc w:val="center"/>
        <w:rPr>
          <w:rFonts w:ascii="Times New Roman" w:eastAsia="Times New Roman" w:hAnsi="Times New Roman" w:cs="Times New Roman"/>
          <w:b/>
          <w:bCs/>
          <w:lang w:eastAsia="ru-RU"/>
        </w:rPr>
      </w:pPr>
    </w:p>
    <w:p w:rsidR="00CC6CE1" w:rsidRPr="00CC6CE1" w:rsidRDefault="00CC6CE1" w:rsidP="00CC6CE1">
      <w:pPr>
        <w:shd w:val="clear" w:color="auto" w:fill="FFFFFF"/>
        <w:spacing w:after="150" w:line="240" w:lineRule="auto"/>
        <w:jc w:val="center"/>
        <w:rPr>
          <w:rFonts w:ascii="Times New Roman" w:eastAsia="Times New Roman" w:hAnsi="Times New Roman" w:cs="Times New Roman"/>
          <w:lang w:eastAsia="ru-RU"/>
        </w:rPr>
      </w:pPr>
      <w:r w:rsidRPr="00CC6CE1">
        <w:rPr>
          <w:rFonts w:ascii="Times New Roman" w:eastAsia="Times New Roman" w:hAnsi="Times New Roman" w:cs="Times New Roman"/>
          <w:b/>
          <w:bCs/>
          <w:lang w:eastAsia="ru-RU"/>
        </w:rPr>
        <w:t>Формы учёта знаний и умений, система контролирующих</w:t>
      </w:r>
    </w:p>
    <w:p w:rsidR="00CC6CE1" w:rsidRPr="00CC6CE1" w:rsidRDefault="00CC6CE1" w:rsidP="00CC6CE1">
      <w:pPr>
        <w:shd w:val="clear" w:color="auto" w:fill="FFFFFF"/>
        <w:spacing w:after="150" w:line="240" w:lineRule="auto"/>
        <w:jc w:val="center"/>
        <w:rPr>
          <w:rFonts w:ascii="Times New Roman" w:eastAsia="Times New Roman" w:hAnsi="Times New Roman" w:cs="Times New Roman"/>
          <w:lang w:eastAsia="ru-RU"/>
        </w:rPr>
      </w:pPr>
      <w:r w:rsidRPr="00CC6CE1">
        <w:rPr>
          <w:rFonts w:ascii="Times New Roman" w:eastAsia="Times New Roman" w:hAnsi="Times New Roman" w:cs="Times New Roman"/>
          <w:b/>
          <w:bCs/>
          <w:lang w:eastAsia="ru-RU"/>
        </w:rPr>
        <w:t>материалов для оценки планируемых результатов освоения программы внеурочной деятельности</w:t>
      </w:r>
    </w:p>
    <w:p w:rsidR="00CC6CE1" w:rsidRPr="00CC6CE1" w:rsidRDefault="00CC6CE1" w:rsidP="00CC6CE1">
      <w:pPr>
        <w:shd w:val="clear" w:color="auto" w:fill="FFFFFF"/>
        <w:spacing w:after="150" w:line="240" w:lineRule="auto"/>
        <w:rPr>
          <w:rFonts w:ascii="Times New Roman" w:eastAsia="Times New Roman" w:hAnsi="Times New Roman" w:cs="Times New Roman"/>
          <w:lang w:eastAsia="ru-RU"/>
        </w:rPr>
      </w:pPr>
    </w:p>
    <w:tbl>
      <w:tblPr>
        <w:tblW w:w="7620" w:type="dxa"/>
        <w:shd w:val="clear" w:color="auto" w:fill="FFFFFF"/>
        <w:tblCellMar>
          <w:top w:w="105" w:type="dxa"/>
          <w:left w:w="105" w:type="dxa"/>
          <w:bottom w:w="105" w:type="dxa"/>
          <w:right w:w="105" w:type="dxa"/>
        </w:tblCellMar>
        <w:tblLook w:val="04A0"/>
      </w:tblPr>
      <w:tblGrid>
        <w:gridCol w:w="377"/>
        <w:gridCol w:w="6241"/>
        <w:gridCol w:w="1002"/>
      </w:tblGrid>
      <w:tr w:rsidR="00CC6CE1" w:rsidRPr="00CC6CE1" w:rsidTr="00E43422">
        <w:trPr>
          <w:trHeight w:val="165"/>
        </w:trPr>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w:t>
            </w:r>
          </w:p>
        </w:tc>
        <w:tc>
          <w:tcPr>
            <w:tcW w:w="57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CC6CE1">
            <w:pPr>
              <w:spacing w:after="150" w:line="240" w:lineRule="auto"/>
              <w:jc w:val="center"/>
              <w:rPr>
                <w:rFonts w:ascii="Times New Roman" w:eastAsia="Times New Roman" w:hAnsi="Times New Roman" w:cs="Times New Roman"/>
                <w:lang w:eastAsia="ru-RU"/>
              </w:rPr>
            </w:pPr>
            <w:r w:rsidRPr="00CC6CE1">
              <w:rPr>
                <w:rFonts w:ascii="Times New Roman" w:eastAsia="Times New Roman" w:hAnsi="Times New Roman" w:cs="Times New Roman"/>
                <w:b/>
                <w:bCs/>
                <w:lang w:eastAsia="ru-RU"/>
              </w:rPr>
              <w:t>Контрольные нормативы</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b/>
                <w:bCs/>
                <w:lang w:eastAsia="ru-RU"/>
              </w:rPr>
              <w:t>5 класс</w:t>
            </w:r>
          </w:p>
        </w:tc>
      </w:tr>
      <w:tr w:rsidR="00CC6CE1" w:rsidRPr="00CC6CE1" w:rsidTr="00E43422">
        <w:trPr>
          <w:trHeight w:val="135"/>
        </w:trPr>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1</w:t>
            </w:r>
          </w:p>
        </w:tc>
        <w:tc>
          <w:tcPr>
            <w:tcW w:w="57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Правила соревнований</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w:t>
            </w:r>
          </w:p>
        </w:tc>
      </w:tr>
      <w:tr w:rsidR="00CC6CE1" w:rsidRPr="00CC6CE1" w:rsidTr="00E43422">
        <w:trPr>
          <w:trHeight w:val="300"/>
        </w:trPr>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2</w:t>
            </w:r>
          </w:p>
        </w:tc>
        <w:tc>
          <w:tcPr>
            <w:tcW w:w="57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Передачи в парах через сетку двумя руками сверху без потерь</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10</w:t>
            </w:r>
          </w:p>
        </w:tc>
      </w:tr>
      <w:tr w:rsidR="00CC6CE1" w:rsidRPr="00CC6CE1" w:rsidTr="00E43422">
        <w:trPr>
          <w:trHeight w:val="285"/>
        </w:trPr>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3</w:t>
            </w:r>
          </w:p>
        </w:tc>
        <w:tc>
          <w:tcPr>
            <w:tcW w:w="57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Передача от стены двумя руками сверху с расстояния 2–3 м без потерь</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10</w:t>
            </w:r>
          </w:p>
        </w:tc>
      </w:tr>
      <w:tr w:rsidR="00CC6CE1" w:rsidRPr="00CC6CE1" w:rsidTr="00E43422">
        <w:trPr>
          <w:trHeight w:val="270"/>
        </w:trPr>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4</w:t>
            </w:r>
          </w:p>
        </w:tc>
        <w:tc>
          <w:tcPr>
            <w:tcW w:w="57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Передача от стены двумя руками снизу с расстояния 2–3 м без потерь</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10</w:t>
            </w:r>
          </w:p>
        </w:tc>
      </w:tr>
      <w:tr w:rsidR="00CC6CE1" w:rsidRPr="00CC6CE1" w:rsidTr="00E43422">
        <w:trPr>
          <w:trHeight w:val="60"/>
        </w:trPr>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5</w:t>
            </w:r>
          </w:p>
        </w:tc>
        <w:tc>
          <w:tcPr>
            <w:tcW w:w="57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Передачи над собой в круге без потерь</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15</w:t>
            </w:r>
          </w:p>
        </w:tc>
      </w:tr>
      <w:tr w:rsidR="00CC6CE1" w:rsidRPr="00CC6CE1" w:rsidTr="00E43422">
        <w:trPr>
          <w:trHeight w:val="150"/>
        </w:trPr>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6</w:t>
            </w:r>
          </w:p>
        </w:tc>
        <w:tc>
          <w:tcPr>
            <w:tcW w:w="57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Подача (любая): из 6 попыток</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4</w:t>
            </w:r>
          </w:p>
        </w:tc>
      </w:tr>
      <w:tr w:rsidR="00CC6CE1" w:rsidRPr="00CC6CE1" w:rsidTr="00E43422">
        <w:trPr>
          <w:trHeight w:val="120"/>
        </w:trPr>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p>
        </w:tc>
        <w:tc>
          <w:tcPr>
            <w:tcW w:w="57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Подача (любая): из 10 попыток</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w:t>
            </w:r>
          </w:p>
        </w:tc>
      </w:tr>
      <w:tr w:rsidR="00CC6CE1" w:rsidRPr="00CC6CE1" w:rsidTr="00E43422">
        <w:trPr>
          <w:trHeight w:val="150"/>
        </w:trPr>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7</w:t>
            </w:r>
          </w:p>
        </w:tc>
        <w:tc>
          <w:tcPr>
            <w:tcW w:w="57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Подачи по зонам (1, 6, 5) на точность по 2 в каждую</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w:t>
            </w:r>
          </w:p>
        </w:tc>
      </w:tr>
      <w:tr w:rsidR="00CC6CE1" w:rsidRPr="00CC6CE1" w:rsidTr="00E43422">
        <w:trPr>
          <w:trHeight w:val="135"/>
        </w:trPr>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8</w:t>
            </w:r>
          </w:p>
        </w:tc>
        <w:tc>
          <w:tcPr>
            <w:tcW w:w="57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Передачи на точность через сетку из зоны 4 в зону 6 после паса преподавателя: из 6 попыток</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3</w:t>
            </w:r>
          </w:p>
        </w:tc>
      </w:tr>
      <w:tr w:rsidR="00CC6CE1" w:rsidRPr="00CC6CE1" w:rsidTr="00E43422">
        <w:trPr>
          <w:trHeight w:val="90"/>
        </w:trPr>
        <w:tc>
          <w:tcPr>
            <w:tcW w:w="3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9</w:t>
            </w:r>
          </w:p>
        </w:tc>
        <w:tc>
          <w:tcPr>
            <w:tcW w:w="57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Нападающий удар из зоны 4 после паса преподавателя: из 6 попыток</w:t>
            </w:r>
          </w:p>
        </w:tc>
        <w:tc>
          <w:tcPr>
            <w:tcW w:w="9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6CE1" w:rsidRPr="00CC6CE1" w:rsidRDefault="00CC6CE1" w:rsidP="00E43422">
            <w:pPr>
              <w:spacing w:after="15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3</w:t>
            </w:r>
          </w:p>
        </w:tc>
      </w:tr>
    </w:tbl>
    <w:p w:rsidR="00CC6CE1" w:rsidRPr="00CC6CE1" w:rsidRDefault="00CC6CE1" w:rsidP="00CC6CE1">
      <w:pPr>
        <w:shd w:val="clear" w:color="auto" w:fill="FFFFFF"/>
        <w:spacing w:after="150" w:line="240" w:lineRule="auto"/>
        <w:rPr>
          <w:rFonts w:ascii="Times New Roman" w:eastAsia="Times New Roman" w:hAnsi="Times New Roman" w:cs="Times New Roman"/>
          <w:lang w:eastAsia="ru-RU"/>
        </w:rPr>
      </w:pPr>
    </w:p>
    <w:p w:rsidR="00CC6CE1" w:rsidRPr="00CC6CE1" w:rsidRDefault="00CC6CE1" w:rsidP="00CC6CE1">
      <w:pPr>
        <w:shd w:val="clear" w:color="auto" w:fill="FFFFFF"/>
        <w:spacing w:after="150" w:line="240" w:lineRule="auto"/>
        <w:jc w:val="center"/>
        <w:rPr>
          <w:rFonts w:ascii="Times New Roman" w:eastAsia="Times New Roman" w:hAnsi="Times New Roman" w:cs="Times New Roman"/>
          <w:lang w:eastAsia="ru-RU"/>
        </w:rPr>
      </w:pPr>
    </w:p>
    <w:p w:rsidR="00CC6CE1" w:rsidRPr="00CC6CE1" w:rsidRDefault="00CC6CE1" w:rsidP="00CC6CE1">
      <w:pPr>
        <w:shd w:val="clear" w:color="auto" w:fill="FFFFFF"/>
        <w:spacing w:after="150" w:line="240" w:lineRule="auto"/>
        <w:jc w:val="center"/>
        <w:rPr>
          <w:rFonts w:ascii="Times New Roman" w:eastAsia="Times New Roman" w:hAnsi="Times New Roman" w:cs="Times New Roman"/>
          <w:lang w:eastAsia="ru-RU"/>
        </w:rPr>
      </w:pPr>
    </w:p>
    <w:p w:rsidR="00CC6CE1" w:rsidRPr="00CC6CE1" w:rsidRDefault="00CC6CE1" w:rsidP="00CC6CE1">
      <w:pPr>
        <w:shd w:val="clear" w:color="auto" w:fill="FFFFFF"/>
        <w:spacing w:after="150" w:line="240" w:lineRule="auto"/>
        <w:jc w:val="center"/>
        <w:rPr>
          <w:rFonts w:ascii="Times New Roman" w:eastAsia="Times New Roman" w:hAnsi="Times New Roman" w:cs="Times New Roman"/>
          <w:lang w:eastAsia="ru-RU"/>
        </w:rPr>
      </w:pPr>
    </w:p>
    <w:p w:rsidR="00CC6CE1" w:rsidRPr="00CC6CE1" w:rsidRDefault="00CC6CE1" w:rsidP="00CC6CE1">
      <w:pPr>
        <w:shd w:val="clear" w:color="auto" w:fill="FFFFFF"/>
        <w:spacing w:after="150" w:line="240" w:lineRule="auto"/>
        <w:jc w:val="center"/>
        <w:rPr>
          <w:rFonts w:ascii="Times New Roman" w:eastAsia="Times New Roman" w:hAnsi="Times New Roman" w:cs="Times New Roman"/>
          <w:lang w:eastAsia="ru-RU"/>
        </w:rPr>
      </w:pPr>
    </w:p>
    <w:p w:rsidR="00CC6CE1" w:rsidRPr="00CC6CE1" w:rsidRDefault="00CC6CE1" w:rsidP="00CC6CE1">
      <w:pPr>
        <w:shd w:val="clear" w:color="auto" w:fill="FFFFFF"/>
        <w:spacing w:after="150" w:line="240" w:lineRule="auto"/>
        <w:jc w:val="center"/>
        <w:rPr>
          <w:rFonts w:ascii="Times New Roman" w:eastAsia="Times New Roman" w:hAnsi="Times New Roman" w:cs="Times New Roman"/>
          <w:lang w:eastAsia="ru-RU"/>
        </w:rPr>
      </w:pPr>
    </w:p>
    <w:p w:rsidR="00CC6CE1" w:rsidRDefault="00CC6CE1" w:rsidP="00CC6CE1">
      <w:pPr>
        <w:shd w:val="clear" w:color="auto" w:fill="FFFFFF"/>
        <w:spacing w:after="150" w:line="240" w:lineRule="auto"/>
        <w:jc w:val="center"/>
        <w:rPr>
          <w:rFonts w:ascii="Times New Roman" w:eastAsia="Times New Roman" w:hAnsi="Times New Roman" w:cs="Times New Roman"/>
          <w:lang w:eastAsia="ru-RU"/>
        </w:rPr>
      </w:pPr>
    </w:p>
    <w:p w:rsidR="00CC6CE1" w:rsidRPr="00CC6CE1" w:rsidRDefault="00CC6CE1" w:rsidP="00CC6CE1">
      <w:pPr>
        <w:shd w:val="clear" w:color="auto" w:fill="FFFFFF"/>
        <w:spacing w:after="150" w:line="240" w:lineRule="auto"/>
        <w:jc w:val="center"/>
        <w:rPr>
          <w:rFonts w:ascii="Times New Roman" w:eastAsia="Times New Roman" w:hAnsi="Times New Roman" w:cs="Times New Roman"/>
          <w:lang w:eastAsia="ru-RU"/>
        </w:rPr>
      </w:pPr>
    </w:p>
    <w:p w:rsidR="00CC6CE1" w:rsidRPr="00CC6CE1" w:rsidRDefault="00CC6CE1" w:rsidP="00CC6CE1">
      <w:pPr>
        <w:shd w:val="clear" w:color="auto" w:fill="FFFFFF"/>
        <w:spacing w:after="150" w:line="240" w:lineRule="auto"/>
        <w:jc w:val="center"/>
        <w:rPr>
          <w:rFonts w:ascii="Times New Roman" w:eastAsia="Times New Roman" w:hAnsi="Times New Roman" w:cs="Times New Roman"/>
          <w:lang w:eastAsia="ru-RU"/>
        </w:rPr>
      </w:pPr>
      <w:r w:rsidRPr="00CC6CE1">
        <w:rPr>
          <w:rFonts w:ascii="Times New Roman" w:eastAsia="Times New Roman" w:hAnsi="Times New Roman" w:cs="Times New Roman"/>
          <w:b/>
          <w:bCs/>
          <w:lang w:eastAsia="ru-RU"/>
        </w:rPr>
        <w:t>МАТЕРИАЛЬНО-ТЕХНИЧЕСКОЕ ОБЕСПЕЧЕНИЕ</w:t>
      </w:r>
    </w:p>
    <w:p w:rsidR="00CC6CE1" w:rsidRPr="00CC6CE1" w:rsidRDefault="00CC6CE1" w:rsidP="00CC6CE1">
      <w:pPr>
        <w:shd w:val="clear" w:color="auto" w:fill="FFFFFF"/>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Для характеристики количественных показателей используются следующие обозначения:</w:t>
      </w:r>
    </w:p>
    <w:p w:rsidR="00CC6CE1" w:rsidRPr="00CC6CE1" w:rsidRDefault="00CC6CE1" w:rsidP="00CC6CE1">
      <w:pPr>
        <w:shd w:val="clear" w:color="auto" w:fill="FFFFFF"/>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Д – демонстрационный экземпляр;</w:t>
      </w:r>
    </w:p>
    <w:p w:rsidR="00CC6CE1" w:rsidRPr="00CC6CE1" w:rsidRDefault="00CC6CE1" w:rsidP="00CC6CE1">
      <w:pPr>
        <w:shd w:val="clear" w:color="auto" w:fill="FFFFFF"/>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К – полный комплект (на каждого обучающегося);</w:t>
      </w:r>
    </w:p>
    <w:p w:rsidR="00CC6CE1" w:rsidRPr="00CC6CE1" w:rsidRDefault="00CC6CE1" w:rsidP="00CC6CE1">
      <w:pPr>
        <w:shd w:val="clear" w:color="auto" w:fill="FFFFFF"/>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Г – комплект (для работы в группах).</w:t>
      </w:r>
    </w:p>
    <w:tbl>
      <w:tblPr>
        <w:tblW w:w="9870" w:type="dxa"/>
        <w:shd w:val="clear" w:color="auto" w:fill="FFFFFF"/>
        <w:tblCellMar>
          <w:top w:w="105" w:type="dxa"/>
          <w:left w:w="105" w:type="dxa"/>
          <w:bottom w:w="105" w:type="dxa"/>
          <w:right w:w="105" w:type="dxa"/>
        </w:tblCellMar>
        <w:tblLook w:val="04A0"/>
      </w:tblPr>
      <w:tblGrid>
        <w:gridCol w:w="627"/>
        <w:gridCol w:w="8279"/>
        <w:gridCol w:w="964"/>
      </w:tblGrid>
      <w:tr w:rsidR="00CC6CE1" w:rsidRPr="00CC6CE1" w:rsidTr="00CC6CE1">
        <w:trPr>
          <w:trHeight w:val="255"/>
        </w:trPr>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 п/п</w:t>
            </w:r>
          </w:p>
        </w:tc>
        <w:tc>
          <w:tcPr>
            <w:tcW w:w="8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Наименование объектов и средств материально-технического</w:t>
            </w:r>
          </w:p>
          <w:p w:rsidR="00CC6CE1" w:rsidRPr="00CC6CE1" w:rsidRDefault="00CC6CE1"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обеспечения</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C6CE1" w:rsidRPr="00CC6CE1" w:rsidRDefault="00CC6CE1" w:rsidP="00E43422">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кол-во</w:t>
            </w:r>
          </w:p>
        </w:tc>
      </w:tr>
      <w:tr w:rsidR="00CC6CE1" w:rsidRPr="00CC6CE1" w:rsidTr="00CC6CE1">
        <w:trPr>
          <w:trHeight w:val="45"/>
        </w:trPr>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w:t>
            </w:r>
          </w:p>
        </w:tc>
        <w:tc>
          <w:tcPr>
            <w:tcW w:w="8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Стенка гимнастическая</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Г</w:t>
            </w:r>
          </w:p>
        </w:tc>
      </w:tr>
      <w:tr w:rsidR="00CC6CE1" w:rsidRPr="00CC6CE1" w:rsidTr="00CC6CE1">
        <w:trPr>
          <w:trHeight w:val="270"/>
        </w:trPr>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2</w:t>
            </w:r>
          </w:p>
        </w:tc>
        <w:tc>
          <w:tcPr>
            <w:tcW w:w="8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Скамейка гимнастическая жёсткая</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Г</w:t>
            </w:r>
          </w:p>
        </w:tc>
      </w:tr>
      <w:tr w:rsidR="00CC6CE1" w:rsidRPr="00CC6CE1" w:rsidTr="00CC6CE1">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3</w:t>
            </w:r>
          </w:p>
        </w:tc>
        <w:tc>
          <w:tcPr>
            <w:tcW w:w="8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Мячи: футбольные, теннисные, малые мячи (мягкие), набивное</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Г</w:t>
            </w:r>
          </w:p>
        </w:tc>
      </w:tr>
      <w:tr w:rsidR="00CC6CE1" w:rsidRPr="00CC6CE1" w:rsidTr="00CC6CE1">
        <w:trPr>
          <w:trHeight w:val="155"/>
        </w:trPr>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4</w:t>
            </w:r>
          </w:p>
        </w:tc>
        <w:tc>
          <w:tcPr>
            <w:tcW w:w="8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Палка гимнастическая</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К</w:t>
            </w:r>
          </w:p>
        </w:tc>
      </w:tr>
      <w:tr w:rsidR="00CC6CE1" w:rsidRPr="00CC6CE1" w:rsidTr="00CC6CE1">
        <w:trPr>
          <w:trHeight w:val="300"/>
        </w:trPr>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5</w:t>
            </w:r>
          </w:p>
        </w:tc>
        <w:tc>
          <w:tcPr>
            <w:tcW w:w="8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Мячи: баскетбольные, волейбольные</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К</w:t>
            </w:r>
          </w:p>
        </w:tc>
      </w:tr>
      <w:tr w:rsidR="00CC6CE1" w:rsidRPr="00CC6CE1" w:rsidTr="00CC6CE1">
        <w:trPr>
          <w:trHeight w:val="270"/>
        </w:trPr>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6</w:t>
            </w:r>
          </w:p>
        </w:tc>
        <w:tc>
          <w:tcPr>
            <w:tcW w:w="8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Скакалка детская</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К</w:t>
            </w:r>
          </w:p>
        </w:tc>
      </w:tr>
      <w:tr w:rsidR="00CC6CE1" w:rsidRPr="00CC6CE1" w:rsidTr="00CC6CE1">
        <w:trPr>
          <w:trHeight w:val="240"/>
        </w:trPr>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7</w:t>
            </w:r>
          </w:p>
        </w:tc>
        <w:tc>
          <w:tcPr>
            <w:tcW w:w="8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Гантели наборные</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Г</w:t>
            </w:r>
          </w:p>
        </w:tc>
      </w:tr>
      <w:tr w:rsidR="00CC6CE1" w:rsidRPr="00CC6CE1" w:rsidTr="00CC6CE1">
        <w:trPr>
          <w:trHeight w:val="225"/>
        </w:trPr>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8</w:t>
            </w:r>
          </w:p>
        </w:tc>
        <w:tc>
          <w:tcPr>
            <w:tcW w:w="8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Кубики</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Г</w:t>
            </w:r>
          </w:p>
        </w:tc>
      </w:tr>
      <w:tr w:rsidR="00CC6CE1" w:rsidRPr="00CC6CE1" w:rsidTr="00CC6CE1">
        <w:trPr>
          <w:trHeight w:val="30"/>
        </w:trPr>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9</w:t>
            </w:r>
          </w:p>
        </w:tc>
        <w:tc>
          <w:tcPr>
            <w:tcW w:w="8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Обруч детский</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Г</w:t>
            </w:r>
          </w:p>
        </w:tc>
      </w:tr>
      <w:tr w:rsidR="00CC6CE1" w:rsidRPr="00CC6CE1" w:rsidTr="00CC6CE1">
        <w:trPr>
          <w:trHeight w:val="270"/>
        </w:trPr>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10</w:t>
            </w:r>
          </w:p>
        </w:tc>
        <w:tc>
          <w:tcPr>
            <w:tcW w:w="8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Жилетки игровые</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Г</w:t>
            </w:r>
          </w:p>
        </w:tc>
      </w:tr>
      <w:tr w:rsidR="00CC6CE1" w:rsidRPr="00CC6CE1" w:rsidTr="00CC6CE1">
        <w:trPr>
          <w:trHeight w:val="90"/>
        </w:trPr>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11</w:t>
            </w:r>
          </w:p>
        </w:tc>
        <w:tc>
          <w:tcPr>
            <w:tcW w:w="8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Сетка волейбольная</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Д</w:t>
            </w:r>
          </w:p>
        </w:tc>
      </w:tr>
      <w:tr w:rsidR="00CC6CE1" w:rsidRPr="00CC6CE1" w:rsidTr="00CC6CE1">
        <w:trPr>
          <w:trHeight w:val="315"/>
        </w:trPr>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lastRenderedPageBreak/>
              <w:t>12</w:t>
            </w:r>
          </w:p>
        </w:tc>
        <w:tc>
          <w:tcPr>
            <w:tcW w:w="8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Аптечка</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Д</w:t>
            </w:r>
          </w:p>
        </w:tc>
      </w:tr>
      <w:tr w:rsidR="00CC6CE1" w:rsidRPr="00CC6CE1" w:rsidTr="00CC6CE1">
        <w:trPr>
          <w:trHeight w:val="105"/>
        </w:trPr>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13</w:t>
            </w:r>
          </w:p>
        </w:tc>
        <w:tc>
          <w:tcPr>
            <w:tcW w:w="8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Сетка для переноса и хранения мячей</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Д</w:t>
            </w:r>
          </w:p>
        </w:tc>
      </w:tr>
      <w:tr w:rsidR="00CC6CE1" w:rsidRPr="00CC6CE1" w:rsidTr="00CC6CE1">
        <w:trPr>
          <w:trHeight w:val="315"/>
        </w:trPr>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14</w:t>
            </w:r>
          </w:p>
        </w:tc>
        <w:tc>
          <w:tcPr>
            <w:tcW w:w="8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Конус сигнальный</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Г</w:t>
            </w:r>
          </w:p>
        </w:tc>
      </w:tr>
      <w:tr w:rsidR="00CC6CE1" w:rsidRPr="00CC6CE1" w:rsidTr="00CC6CE1">
        <w:trPr>
          <w:trHeight w:val="120"/>
        </w:trPr>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15</w:t>
            </w:r>
          </w:p>
        </w:tc>
        <w:tc>
          <w:tcPr>
            <w:tcW w:w="8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Насос ручной</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Д</w:t>
            </w:r>
          </w:p>
        </w:tc>
      </w:tr>
      <w:tr w:rsidR="00CC6CE1" w:rsidRPr="00CC6CE1" w:rsidTr="00CC6CE1">
        <w:trPr>
          <w:trHeight w:val="150"/>
        </w:trPr>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16</w:t>
            </w:r>
          </w:p>
        </w:tc>
        <w:tc>
          <w:tcPr>
            <w:tcW w:w="8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Секундомер</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Д</w:t>
            </w:r>
          </w:p>
        </w:tc>
      </w:tr>
      <w:tr w:rsidR="00CC6CE1" w:rsidRPr="00CC6CE1" w:rsidTr="00CC6CE1">
        <w:tc>
          <w:tcPr>
            <w:tcW w:w="6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17</w:t>
            </w:r>
          </w:p>
        </w:tc>
        <w:tc>
          <w:tcPr>
            <w:tcW w:w="82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Площадка игровая волейбольная</w:t>
            </w:r>
          </w:p>
        </w:tc>
        <w:tc>
          <w:tcPr>
            <w:tcW w:w="9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C6CE1" w:rsidRPr="00CC6CE1" w:rsidRDefault="00CC6CE1" w:rsidP="00CC6CE1">
            <w:pPr>
              <w:spacing w:after="150" w:line="240" w:lineRule="auto"/>
              <w:rPr>
                <w:rFonts w:ascii="Times New Roman" w:eastAsia="Times New Roman" w:hAnsi="Times New Roman" w:cs="Times New Roman"/>
                <w:sz w:val="20"/>
                <w:szCs w:val="20"/>
                <w:lang w:eastAsia="ru-RU"/>
              </w:rPr>
            </w:pPr>
            <w:r w:rsidRPr="00CC6CE1">
              <w:rPr>
                <w:rFonts w:ascii="Times New Roman" w:eastAsia="Times New Roman" w:hAnsi="Times New Roman" w:cs="Times New Roman"/>
                <w:sz w:val="20"/>
                <w:szCs w:val="20"/>
                <w:lang w:eastAsia="ru-RU"/>
              </w:rPr>
              <w:t>Д</w:t>
            </w:r>
          </w:p>
        </w:tc>
      </w:tr>
    </w:tbl>
    <w:p w:rsidR="00CC6CE1" w:rsidRPr="00CC6CE1" w:rsidRDefault="00CC6CE1" w:rsidP="00CC6CE1">
      <w:pPr>
        <w:shd w:val="clear" w:color="auto" w:fill="FFFFFF"/>
        <w:spacing w:after="150" w:line="240" w:lineRule="auto"/>
        <w:rPr>
          <w:rFonts w:ascii="Times New Roman" w:eastAsia="Times New Roman" w:hAnsi="Times New Roman" w:cs="Times New Roman"/>
          <w:lang w:eastAsia="ru-RU"/>
        </w:rPr>
      </w:pPr>
    </w:p>
    <w:p w:rsidR="00CC6CE1" w:rsidRPr="00CC6CE1" w:rsidRDefault="00CC6CE1" w:rsidP="00CC6CE1">
      <w:pPr>
        <w:shd w:val="clear" w:color="auto" w:fill="FFFFFF"/>
        <w:spacing w:after="150" w:line="240" w:lineRule="auto"/>
        <w:jc w:val="center"/>
        <w:rPr>
          <w:rFonts w:ascii="Times New Roman" w:eastAsia="Times New Roman" w:hAnsi="Times New Roman" w:cs="Times New Roman"/>
          <w:b/>
          <w:bCs/>
          <w:lang w:eastAsia="ru-RU"/>
        </w:rPr>
      </w:pPr>
    </w:p>
    <w:p w:rsidR="00CC6CE1" w:rsidRPr="00CC6CE1" w:rsidRDefault="00CC6CE1" w:rsidP="00CC6CE1">
      <w:pPr>
        <w:shd w:val="clear" w:color="auto" w:fill="FFFFFF"/>
        <w:spacing w:after="150" w:line="240" w:lineRule="auto"/>
        <w:jc w:val="center"/>
        <w:rPr>
          <w:rFonts w:ascii="Times New Roman" w:eastAsia="Times New Roman" w:hAnsi="Times New Roman" w:cs="Times New Roman"/>
          <w:lang w:eastAsia="ru-RU"/>
        </w:rPr>
      </w:pPr>
      <w:r w:rsidRPr="00CC6CE1">
        <w:rPr>
          <w:rFonts w:ascii="Times New Roman" w:eastAsia="Times New Roman" w:hAnsi="Times New Roman" w:cs="Times New Roman"/>
          <w:b/>
          <w:bCs/>
          <w:lang w:eastAsia="ru-RU"/>
        </w:rPr>
        <w:t>СПИСОК ЛИТЕРАТУРЫ</w:t>
      </w:r>
    </w:p>
    <w:p w:rsidR="00CC6CE1" w:rsidRPr="00CC6CE1" w:rsidRDefault="00CC6CE1" w:rsidP="00CC6CE1">
      <w:pPr>
        <w:shd w:val="clear" w:color="auto" w:fill="FFFFFF"/>
        <w:spacing w:after="150" w:line="240" w:lineRule="auto"/>
        <w:rPr>
          <w:rFonts w:ascii="Times New Roman" w:eastAsia="Times New Roman" w:hAnsi="Times New Roman" w:cs="Times New Roman"/>
          <w:lang w:eastAsia="ru-RU"/>
        </w:rPr>
      </w:pPr>
    </w:p>
    <w:p w:rsidR="00CC6CE1" w:rsidRPr="00CC6CE1" w:rsidRDefault="00CC6CE1" w:rsidP="00CC6CE1">
      <w:pPr>
        <w:numPr>
          <w:ilvl w:val="0"/>
          <w:numId w:val="13"/>
        </w:numPr>
        <w:shd w:val="clear" w:color="auto" w:fill="FFFFFF"/>
        <w:spacing w:after="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Внеурочная деятельность учащихся. Волейбол: пособие для учителей и методистов/</w:t>
      </w:r>
      <w:proofErr w:type="spellStart"/>
      <w:r w:rsidRPr="00CC6CE1">
        <w:rPr>
          <w:rFonts w:ascii="Times New Roman" w:eastAsia="Times New Roman" w:hAnsi="Times New Roman" w:cs="Times New Roman"/>
          <w:lang w:eastAsia="ru-RU"/>
        </w:rPr>
        <w:t>Г.А.Колодиницкий</w:t>
      </w:r>
      <w:proofErr w:type="spellEnd"/>
      <w:r w:rsidRPr="00CC6CE1">
        <w:rPr>
          <w:rFonts w:ascii="Times New Roman" w:eastAsia="Times New Roman" w:hAnsi="Times New Roman" w:cs="Times New Roman"/>
          <w:lang w:eastAsia="ru-RU"/>
        </w:rPr>
        <w:t>, В.С. Кузнецов, М.В. Маслов. – М.: Просвещение, 2011. – 77с.: ил. – (Работаем по новым стандартам).</w:t>
      </w:r>
    </w:p>
    <w:p w:rsidR="00CC6CE1" w:rsidRPr="00CC6CE1" w:rsidRDefault="00CC6CE1" w:rsidP="00CC6CE1">
      <w:pPr>
        <w:numPr>
          <w:ilvl w:val="0"/>
          <w:numId w:val="13"/>
        </w:numPr>
        <w:shd w:val="clear" w:color="auto" w:fill="FFFFFF"/>
        <w:spacing w:after="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Волейбол в школе. Пособие для учителя/В.А. Голомазов, В.Д. Ковалёв, А.Г. Мельников. – М.: «Просвещение», 1976. 111с.</w:t>
      </w:r>
    </w:p>
    <w:p w:rsidR="00CC6CE1" w:rsidRPr="00CC6CE1" w:rsidRDefault="00CC6CE1" w:rsidP="00CC6CE1">
      <w:pPr>
        <w:numPr>
          <w:ilvl w:val="0"/>
          <w:numId w:val="13"/>
        </w:numPr>
        <w:shd w:val="clear" w:color="auto" w:fill="FFFFFF"/>
        <w:spacing w:after="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Волейбол: 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учебно-тренировочный). – М.: Советский спорт. 2005.-112с.</w:t>
      </w:r>
    </w:p>
    <w:p w:rsidR="00CC6CE1" w:rsidRPr="00CC6CE1" w:rsidRDefault="00CC6CE1" w:rsidP="00CC6CE1">
      <w:pPr>
        <w:numPr>
          <w:ilvl w:val="0"/>
          <w:numId w:val="13"/>
        </w:numPr>
        <w:shd w:val="clear" w:color="auto" w:fill="FFFFFF"/>
        <w:spacing w:after="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Примерная программа спортивной подготовки для детско-юношеских спортивных школ, специализированных детско-юношеских школ олимпийского резерва (этапы: спортивно-оздоровительный, начальной подготовки, учебно-тренировочный). – М.: Советский спорт, 2005.</w:t>
      </w:r>
    </w:p>
    <w:p w:rsidR="00CC6CE1" w:rsidRPr="00CC6CE1" w:rsidRDefault="00CC6CE1" w:rsidP="00CC6CE1">
      <w:pPr>
        <w:numPr>
          <w:ilvl w:val="0"/>
          <w:numId w:val="13"/>
        </w:numPr>
        <w:shd w:val="clear" w:color="auto" w:fill="FFFFFF"/>
        <w:spacing w:after="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Примерные программы по учебным предметам. Физическая культура. 5–9 классы: проект. (Стандарты второго поколения). – 3-е изд. – М.: Просвещение, 2011. 61с.</w:t>
      </w:r>
    </w:p>
    <w:p w:rsidR="00CC6CE1" w:rsidRPr="00CC6CE1" w:rsidRDefault="00CC6CE1" w:rsidP="00CC6CE1">
      <w:pPr>
        <w:numPr>
          <w:ilvl w:val="0"/>
          <w:numId w:val="13"/>
        </w:numPr>
        <w:shd w:val="clear" w:color="auto" w:fill="FFFFFF"/>
        <w:spacing w:after="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Справочник учителя физической культуры/П.А. Киселёв, С.Б. Киселёва. – Волгоград: Учитель, 2011.</w:t>
      </w:r>
    </w:p>
    <w:p w:rsidR="00CC6CE1" w:rsidRPr="00CC6CE1" w:rsidRDefault="00CC6CE1" w:rsidP="00CC6CE1">
      <w:pPr>
        <w:numPr>
          <w:ilvl w:val="0"/>
          <w:numId w:val="13"/>
        </w:numPr>
        <w:shd w:val="clear" w:color="auto" w:fill="FFFFFF"/>
        <w:spacing w:after="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Фурманов А.Г., Болдырев Д.М. Волейбол. – М.: Физическая культура и спорт, 1983.</w:t>
      </w:r>
    </w:p>
    <w:p w:rsidR="00CC6CE1" w:rsidRPr="00CC6CE1" w:rsidRDefault="00CC6CE1" w:rsidP="00CC6CE1">
      <w:pPr>
        <w:numPr>
          <w:ilvl w:val="0"/>
          <w:numId w:val="13"/>
        </w:numPr>
        <w:shd w:val="clear" w:color="auto" w:fill="FFFFFF"/>
        <w:spacing w:after="0" w:line="240" w:lineRule="auto"/>
        <w:rPr>
          <w:rFonts w:ascii="Times New Roman" w:eastAsia="Times New Roman" w:hAnsi="Times New Roman" w:cs="Times New Roman"/>
          <w:lang w:eastAsia="ru-RU"/>
        </w:rPr>
      </w:pPr>
      <w:r w:rsidRPr="00CC6CE1">
        <w:rPr>
          <w:rFonts w:ascii="Times New Roman" w:eastAsia="Times New Roman" w:hAnsi="Times New Roman" w:cs="Times New Roman"/>
          <w:lang w:eastAsia="ru-RU"/>
        </w:rPr>
        <w:t>Холодов Ж.К., Кузнецов В.С. Теория и методика физического воспитания и спорта: учеб</w:t>
      </w:r>
      <w:proofErr w:type="gramStart"/>
      <w:r w:rsidRPr="00CC6CE1">
        <w:rPr>
          <w:rFonts w:ascii="Times New Roman" w:eastAsia="Times New Roman" w:hAnsi="Times New Roman" w:cs="Times New Roman"/>
          <w:lang w:eastAsia="ru-RU"/>
        </w:rPr>
        <w:t>.</w:t>
      </w:r>
      <w:proofErr w:type="gramEnd"/>
      <w:r w:rsidRPr="00CC6CE1">
        <w:rPr>
          <w:rFonts w:ascii="Times New Roman" w:eastAsia="Times New Roman" w:hAnsi="Times New Roman" w:cs="Times New Roman"/>
          <w:lang w:eastAsia="ru-RU"/>
        </w:rPr>
        <w:t xml:space="preserve"> </w:t>
      </w:r>
      <w:proofErr w:type="gramStart"/>
      <w:r w:rsidRPr="00CC6CE1">
        <w:rPr>
          <w:rFonts w:ascii="Times New Roman" w:eastAsia="Times New Roman" w:hAnsi="Times New Roman" w:cs="Times New Roman"/>
          <w:lang w:eastAsia="ru-RU"/>
        </w:rPr>
        <w:t>п</w:t>
      </w:r>
      <w:proofErr w:type="gramEnd"/>
      <w:r w:rsidRPr="00CC6CE1">
        <w:rPr>
          <w:rFonts w:ascii="Times New Roman" w:eastAsia="Times New Roman" w:hAnsi="Times New Roman" w:cs="Times New Roman"/>
          <w:lang w:eastAsia="ru-RU"/>
        </w:rPr>
        <w:t xml:space="preserve">особие для студ. </w:t>
      </w:r>
      <w:proofErr w:type="spellStart"/>
      <w:r w:rsidRPr="00CC6CE1">
        <w:rPr>
          <w:rFonts w:ascii="Times New Roman" w:eastAsia="Times New Roman" w:hAnsi="Times New Roman" w:cs="Times New Roman"/>
          <w:lang w:eastAsia="ru-RU"/>
        </w:rPr>
        <w:t>высш</w:t>
      </w:r>
      <w:proofErr w:type="spellEnd"/>
      <w:r w:rsidRPr="00CC6CE1">
        <w:rPr>
          <w:rFonts w:ascii="Times New Roman" w:eastAsia="Times New Roman" w:hAnsi="Times New Roman" w:cs="Times New Roman"/>
          <w:lang w:eastAsia="ru-RU"/>
        </w:rPr>
        <w:t xml:space="preserve">. учеб. заведений. – 2-е изд., </w:t>
      </w:r>
      <w:proofErr w:type="spellStart"/>
      <w:r w:rsidRPr="00CC6CE1">
        <w:rPr>
          <w:rFonts w:ascii="Times New Roman" w:eastAsia="Times New Roman" w:hAnsi="Times New Roman" w:cs="Times New Roman"/>
          <w:lang w:eastAsia="ru-RU"/>
        </w:rPr>
        <w:t>испр</w:t>
      </w:r>
      <w:proofErr w:type="spellEnd"/>
      <w:r w:rsidRPr="00CC6CE1">
        <w:rPr>
          <w:rFonts w:ascii="Times New Roman" w:eastAsia="Times New Roman" w:hAnsi="Times New Roman" w:cs="Times New Roman"/>
          <w:lang w:eastAsia="ru-RU"/>
        </w:rPr>
        <w:t>. и доп. – М.: Академия, 2001.</w:t>
      </w:r>
    </w:p>
    <w:p w:rsidR="00CC6CE1" w:rsidRPr="00CF324B" w:rsidRDefault="00CC6CE1" w:rsidP="00CC6CE1">
      <w:pPr>
        <w:shd w:val="clear" w:color="auto" w:fill="FFFFFF"/>
        <w:spacing w:after="150" w:line="240" w:lineRule="auto"/>
        <w:jc w:val="center"/>
        <w:rPr>
          <w:rFonts w:ascii="Helvetica" w:eastAsia="Times New Roman" w:hAnsi="Helvetica" w:cs="Helvetica"/>
          <w:color w:val="333333"/>
          <w:sz w:val="21"/>
          <w:szCs w:val="21"/>
          <w:lang w:eastAsia="ru-RU"/>
        </w:rPr>
      </w:pPr>
      <w:r w:rsidRPr="00CC6CE1">
        <w:rPr>
          <w:rFonts w:ascii="Helvetica" w:eastAsia="Times New Roman" w:hAnsi="Helvetica" w:cs="Helvetica"/>
          <w:sz w:val="21"/>
          <w:szCs w:val="21"/>
          <w:lang w:eastAsia="ru-RU"/>
        </w:rPr>
        <w:br/>
      </w:r>
    </w:p>
    <w:p w:rsidR="00A83D57" w:rsidRPr="00A83D57" w:rsidRDefault="00A83D57" w:rsidP="00A83D57">
      <w:pPr>
        <w:spacing w:after="0"/>
        <w:rPr>
          <w:rFonts w:ascii="Times New Roman" w:hAnsi="Times New Roman" w:cs="Times New Roman"/>
          <w:sz w:val="24"/>
          <w:szCs w:val="24"/>
        </w:rPr>
      </w:pPr>
    </w:p>
    <w:sectPr w:rsidR="00A83D57" w:rsidRPr="00A83D57" w:rsidSect="00856E86">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190001"/>
    <w:lvl w:ilvl="0">
      <w:start w:val="1"/>
      <w:numFmt w:val="bullet"/>
      <w:lvlText w:val=""/>
      <w:lvlJc w:val="left"/>
      <w:pPr>
        <w:ind w:left="720" w:hanging="360"/>
      </w:pPr>
      <w:rPr>
        <w:rFonts w:ascii="Symbol" w:hAnsi="Symbol" w:hint="default"/>
      </w:rPr>
    </w:lvl>
  </w:abstractNum>
  <w:abstractNum w:abstractNumId="1">
    <w:nsid w:val="04450A5E"/>
    <w:multiLevelType w:val="multilevel"/>
    <w:tmpl w:val="CDB8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41FF2"/>
    <w:multiLevelType w:val="multilevel"/>
    <w:tmpl w:val="8A48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854B80"/>
    <w:multiLevelType w:val="multilevel"/>
    <w:tmpl w:val="5510B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98062B"/>
    <w:multiLevelType w:val="multilevel"/>
    <w:tmpl w:val="BB90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3D674F"/>
    <w:multiLevelType w:val="multilevel"/>
    <w:tmpl w:val="13FC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D148CB"/>
    <w:multiLevelType w:val="multilevel"/>
    <w:tmpl w:val="C412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8A3131"/>
    <w:multiLevelType w:val="multilevel"/>
    <w:tmpl w:val="A2F29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E436AE"/>
    <w:multiLevelType w:val="multilevel"/>
    <w:tmpl w:val="FD40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CE7B04"/>
    <w:multiLevelType w:val="multilevel"/>
    <w:tmpl w:val="57501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051B5E"/>
    <w:multiLevelType w:val="multilevel"/>
    <w:tmpl w:val="44421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9C3514"/>
    <w:multiLevelType w:val="multilevel"/>
    <w:tmpl w:val="0A6A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E044A4"/>
    <w:multiLevelType w:val="multilevel"/>
    <w:tmpl w:val="20EC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4"/>
  </w:num>
  <w:num w:numId="5">
    <w:abstractNumId w:val="2"/>
  </w:num>
  <w:num w:numId="6">
    <w:abstractNumId w:val="1"/>
  </w:num>
  <w:num w:numId="7">
    <w:abstractNumId w:val="6"/>
  </w:num>
  <w:num w:numId="8">
    <w:abstractNumId w:val="11"/>
  </w:num>
  <w:num w:numId="9">
    <w:abstractNumId w:val="8"/>
  </w:num>
  <w:num w:numId="10">
    <w:abstractNumId w:val="9"/>
  </w:num>
  <w:num w:numId="11">
    <w:abstractNumId w:val="10"/>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7A3A"/>
    <w:rsid w:val="000445FA"/>
    <w:rsid w:val="00473294"/>
    <w:rsid w:val="004C37BE"/>
    <w:rsid w:val="005F3373"/>
    <w:rsid w:val="006A7BA2"/>
    <w:rsid w:val="00782A7D"/>
    <w:rsid w:val="00856E86"/>
    <w:rsid w:val="00926334"/>
    <w:rsid w:val="00A83D57"/>
    <w:rsid w:val="00CC6CE1"/>
    <w:rsid w:val="00DF7A3A"/>
    <w:rsid w:val="00E43422"/>
    <w:rsid w:val="00F00ECD"/>
    <w:rsid w:val="00F31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3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4544</Words>
  <Characters>25903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Akuna Matata</cp:lastModifiedBy>
  <cp:revision>5</cp:revision>
  <dcterms:created xsi:type="dcterms:W3CDTF">2017-01-30T06:35:00Z</dcterms:created>
  <dcterms:modified xsi:type="dcterms:W3CDTF">2021-11-30T17:45:00Z</dcterms:modified>
</cp:coreProperties>
</file>