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44" w:rsidRPr="006876FE" w:rsidRDefault="00696544" w:rsidP="00C3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Мастер-класс для педагогов.</w:t>
      </w:r>
    </w:p>
    <w:p w:rsidR="00696544" w:rsidRPr="006876FE" w:rsidRDefault="00696544" w:rsidP="00C3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467E" w:rsidRPr="006876FE" w:rsidRDefault="0037467E" w:rsidP="00C33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Методы и приёмы стимулирования и </w:t>
      </w:r>
      <w:proofErr w:type="gramStart"/>
      <w:r w:rsidRPr="006876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мотивации</w:t>
      </w:r>
      <w:proofErr w:type="gramEnd"/>
      <w:r w:rsidRPr="006876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обучающихся на уроках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Здравствуйте уважаемые коллеги. Своё выступление  мне хочется начать  с притчи: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Сэр, в чем секрет вашего УСПЕХА?” — спросил репортер успешного человека.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Всего два слова!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— И 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же, сэр?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Правильные решения!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И как же вы принимаете правильные решения?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Одно слово.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И что это за слово?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Опыт!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А как вы получаете этот самый опыт?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Два слова.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И какие же?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— Неправильные решения…</w:t>
      </w:r>
    </w:p>
    <w:p w:rsidR="00C33092" w:rsidRPr="006876FE" w:rsidRDefault="00C33092" w:rsidP="00C33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Для того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чтоб ребенок был успешен, нужно создавать ситуацию успеха, как на уроке, так и во внеурочной деятельности. Именно через успех у ребенка развиваются учебно - универсальные действия.</w:t>
      </w:r>
    </w:p>
    <w:p w:rsidR="00B46E85" w:rsidRDefault="00B46E85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85" w:rsidRDefault="0037467E" w:rsidP="00B4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E85">
        <w:rPr>
          <w:rFonts w:ascii="Times New Roman" w:hAnsi="Times New Roman" w:cs="Times New Roman"/>
          <w:b/>
          <w:color w:val="000000"/>
          <w:sz w:val="28"/>
          <w:szCs w:val="28"/>
        </w:rPr>
        <w:t>Мотивация</w:t>
      </w: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– важнейший компонент структуры учебной деятельности, а для личности выработанная внутренняя мотивация есть основной критерий ее </w:t>
      </w:r>
      <w:proofErr w:type="spell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876FE">
        <w:rPr>
          <w:rFonts w:ascii="Times New Roman" w:hAnsi="Times New Roman" w:cs="Times New Roman"/>
          <w:color w:val="000000"/>
          <w:sz w:val="28"/>
          <w:szCs w:val="28"/>
        </w:rPr>
        <w:t>. Он заключается в том, что ребенок получает «удовольствие от самой деятельности, значимости для личности непосредственного ее результата»</w:t>
      </w:r>
    </w:p>
    <w:p w:rsidR="00B46E85" w:rsidRDefault="00814B48" w:rsidP="00B4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Готовясь к уроку, каждый преподаватель составляет дневной план. Это не просто прихоть администрации или навязчивое ненужное требование, а важное условие, позволяющее правильно спланировать ход урока на всех его этапах. Одним из первых пунктов плана является Организационный момент. Обычно здесь учитель проставляет количество времени – 1-2 минуты и не более того, а ведь именно от этого этапа зачастую зависит эффективность всего учебного процесса на уроке. </w:t>
      </w:r>
      <w:proofErr w:type="spell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Оргмомент</w:t>
      </w:r>
      <w:proofErr w:type="spell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создает определенный настрой, и очень важно, чтобы он выполнял мотивирующую функцию. Известный факт: даже обезьяна не возьмет в руки палку, если у нее не будет мотивации. Палка ей нужна для добычи банана. Так же и дети – без заинтересованности к происходящему не смогут работать с полной отдачей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т того, какой интерес учитель хочет пробудить у детей – произвольный или нет, будут зависеть его поведение и фразы. При произвольном внимании человек сразу все понимает и осознает без сторонней помощи необходимость выполнения каких-либо действий. Провести же результативно </w:t>
      </w:r>
      <w:proofErr w:type="spell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оргмомент</w:t>
      </w:r>
      <w:proofErr w:type="spell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непроизвольного интереса – дело мастера. Такой тип внимания возникает спонтанно. И вот тут педагогу надо постараться, чтобы пробудить детский интерес.</w:t>
      </w:r>
    </w:p>
    <w:p w:rsidR="00B46E85" w:rsidRDefault="00814B48" w:rsidP="00B4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Учителя знают, что школьника нельзя успешно учить, если он относится к учению и знаниям равнодушно, без интереса и, не осознавая потребности к ним. На мой взгляд, хорошее начало урока – это залог его отличного завершения. Поэтому задача формирования у ребёнка желания учиться и достигать отличных результатов во многом зависит от развития мотивации именно на первом этапе урока.</w:t>
      </w:r>
    </w:p>
    <w:p w:rsidR="00B46E85" w:rsidRDefault="00814B48" w:rsidP="00B4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Основной целью мотивации к учебной деятельности на первом этапе является выработка на личностно значимом уровне внутренней готовности выполнения нормативных требований учебной деятельности.</w:t>
      </w:r>
    </w:p>
    <w:p w:rsidR="00814B48" w:rsidRPr="006876FE" w:rsidRDefault="00814B48" w:rsidP="00B4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Для реализации этой цели необходимо:</w:t>
      </w:r>
    </w:p>
    <w:p w:rsidR="00814B48" w:rsidRPr="006876FE" w:rsidRDefault="00814B48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создать условия для возникновения внутренней потребности включения в деятельность («хочу»);</w:t>
      </w:r>
    </w:p>
    <w:p w:rsidR="00814B48" w:rsidRPr="006876FE" w:rsidRDefault="00814B48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актуализировать требования к ученику со стороны учебной деятельности («надо»);</w:t>
      </w:r>
    </w:p>
    <w:p w:rsidR="00814B48" w:rsidRPr="006876FE" w:rsidRDefault="00814B48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установить тематические рамки учебной деятельности («могу»).</w:t>
      </w:r>
    </w:p>
    <w:p w:rsidR="00B46E85" w:rsidRDefault="00814B48" w:rsidP="00B4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Существуют различные способы и приёмы повышения мотивации. За многие годы преподавательской деятельности было выявлено несколько мотивационных приемов, которые успешно работают на практике.</w:t>
      </w:r>
    </w:p>
    <w:p w:rsidR="00B46E85" w:rsidRDefault="00B46E85" w:rsidP="00B4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85" w:rsidRPr="00B46E85" w:rsidRDefault="00B46E85" w:rsidP="00B46E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E85">
        <w:rPr>
          <w:rFonts w:ascii="Times New Roman" w:hAnsi="Times New Roman" w:cs="Times New Roman"/>
          <w:b/>
          <w:color w:val="000000"/>
          <w:sz w:val="28"/>
          <w:szCs w:val="28"/>
        </w:rPr>
        <w:t>Этап Мотивация (самоопределение) к учебной деятельности</w:t>
      </w:r>
    </w:p>
    <w:p w:rsidR="00B46E85" w:rsidRDefault="00B46E85" w:rsidP="00B4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6E85">
        <w:rPr>
          <w:rFonts w:ascii="Times New Roman" w:hAnsi="Times New Roman" w:cs="Times New Roman"/>
          <w:color w:val="000000"/>
          <w:sz w:val="28"/>
          <w:szCs w:val="28"/>
        </w:rPr>
        <w:t>(Цель этапа – настроить на учебную деятельность, включить обучающихся в</w:t>
      </w:r>
      <w:proofErr w:type="gramEnd"/>
      <w:r w:rsidRPr="00B46E85">
        <w:rPr>
          <w:rFonts w:ascii="Times New Roman" w:hAnsi="Times New Roman" w:cs="Times New Roman"/>
          <w:color w:val="000000"/>
          <w:sz w:val="28"/>
          <w:szCs w:val="28"/>
        </w:rPr>
        <w:t xml:space="preserve"> учебную деятельность на личностно значимом уровне).</w:t>
      </w:r>
    </w:p>
    <w:p w:rsidR="00814B48" w:rsidRPr="006876FE" w:rsidRDefault="00814B48" w:rsidP="00B4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Так, например, важнейшим стимулом учебной деятельности является благоприятный психологический климат. Идя на урок, всегда необходимо продумать свои первые фразы: «Доброе утро! Я рада вас видеть», «Здравствуйте! Сегодня замечательный день», «Добрый день! Мы начинаем урок». Эти слова снимают психологическую зажатость ребенка. Снятие страха – это шаг, который ведет ученика к успеху, а успех поддерживает и питает мотивацию.</w:t>
      </w:r>
    </w:p>
    <w:p w:rsidR="00814B48" w:rsidRPr="006876FE" w:rsidRDefault="00814B48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48" w:rsidRPr="006876FE" w:rsidRDefault="00814B48" w:rsidP="00B46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Вот вариант, который наиболее часто используется на уроке.</w:t>
      </w:r>
    </w:p>
    <w:p w:rsidR="008B0A59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Добрый день, ребята! На столах у вас по три смайлика, выберите тот, который соответствует вашему настроению.</w:t>
      </w:r>
    </w:p>
    <w:p w:rsidR="008B0A59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Как много улыбок засветилось. Спасибо!</w:t>
      </w:r>
    </w:p>
    <w:p w:rsidR="00814B48" w:rsidRPr="006876FE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А это моё настроение… Я готова продуктивно сотрудничать с вами. Удачи!</w:t>
      </w:r>
    </w:p>
    <w:p w:rsidR="008B0A59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Далее представим еще несколько вариантов мотивационного этапа урока.</w:t>
      </w:r>
    </w:p>
    <w:p w:rsidR="008B0A59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Ребята, представьте, что мы с вами снежинки.</w:t>
      </w:r>
    </w:p>
    <w:p w:rsidR="008B0A59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Вот пошел сильный снег, снежинки весело кружат в воздухе, постепенно опускаясь на землю.</w:t>
      </w:r>
    </w:p>
    <w:p w:rsidR="008B0A59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Сначала опустились маленькие, хрупкие снежинки (сели девочки), затем снежинки 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(сели мальчики).</w:t>
      </w:r>
    </w:p>
    <w:p w:rsidR="008B0A59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Все снежинки оказались на земле. Тихо все кругом, наступила звездная ночь.</w:t>
      </w:r>
    </w:p>
    <w:p w:rsidR="008B0A59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Но с восходом зимнего солнца снежинки начали просыпаться, они обрадовались морозному утру, улыбнулись солнышку и сказали друг другу «Доброе утро!»</w:t>
      </w:r>
    </w:p>
    <w:p w:rsidR="00814B48" w:rsidRPr="006876FE" w:rsidRDefault="00814B48" w:rsidP="008B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Я рада вновь видеть ваши лица, ваши улыбки, и, думаю, что сегодняшний день принесет нам всем радость общения друг с другом.</w:t>
      </w:r>
    </w:p>
    <w:p w:rsidR="00814B48" w:rsidRPr="006876FE" w:rsidRDefault="00814B48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Успехов вам и удач!</w:t>
      </w:r>
    </w:p>
    <w:p w:rsidR="0037467E" w:rsidRPr="006876FE" w:rsidRDefault="0037467E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49D" w:rsidRPr="006876FE" w:rsidRDefault="00A8449D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этого, прием использования </w:t>
      </w: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стихотворений</w:t>
      </w:r>
      <w:r w:rsidRPr="006876FE">
        <w:rPr>
          <w:rFonts w:ascii="Times New Roman" w:hAnsi="Times New Roman" w:cs="Times New Roman"/>
          <w:color w:val="000000"/>
          <w:sz w:val="28"/>
          <w:szCs w:val="28"/>
        </w:rPr>
        <w:t>, легких по восприятию, особенно воодушевляет детей к учебному процессу.</w:t>
      </w:r>
    </w:p>
    <w:p w:rsidR="00A8449D" w:rsidRPr="006876FE" w:rsidRDefault="00A8449D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Добрый день! – тебе сказали.</w:t>
      </w:r>
    </w:p>
    <w:p w:rsidR="00A8449D" w:rsidRPr="006876FE" w:rsidRDefault="00A8449D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Добрый день! – ответил ты.</w:t>
      </w:r>
    </w:p>
    <w:p w:rsidR="00A8449D" w:rsidRPr="006876FE" w:rsidRDefault="00A8449D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Как две ниточки связали –</w:t>
      </w:r>
    </w:p>
    <w:p w:rsidR="0037467E" w:rsidRPr="006876FE" w:rsidRDefault="00A8449D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Теплоты и доброты</w:t>
      </w:r>
    </w:p>
    <w:p w:rsidR="00A8449D" w:rsidRPr="006876FE" w:rsidRDefault="00A8449D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«Нужные качества»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-Сейчас мы поиграем в игру «Нужные качества». Я буду вам бросать мяч, а вы называйте качества, которые помогают в учёбе …(внимание, старание, память, умение слушать, хорошо себя вести и т.д.)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3C45" w:rsidRPr="006876FE" w:rsidRDefault="005C3C45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«Доброе тепло</w:t>
      </w:r>
      <w:r w:rsidR="00A67D44" w:rsidRPr="006876F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C3C45" w:rsidRPr="006876FE" w:rsidRDefault="005C3C45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обмениваются рукопожатием с соседом по парте (всем классом)</w:t>
      </w:r>
    </w:p>
    <w:p w:rsidR="005C3C45" w:rsidRPr="006876FE" w:rsidRDefault="005C3C45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Возьмитесь за руки, почувствуйте тепло рук и передайте это тепло друг другу по цепочке.</w:t>
      </w:r>
    </w:p>
    <w:p w:rsidR="005C3C45" w:rsidRPr="006876FE" w:rsidRDefault="005C3C45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5C3C45" w:rsidRPr="006876FE" w:rsidRDefault="005C3C45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Поделились волшебной силой через рукопожатие и взгляд. Каждый из вас позаботился друг о друге. Это говорит о том, что вы готовы помогать друг другу, работать в команде.</w:t>
      </w:r>
    </w:p>
    <w:p w:rsidR="005C3C45" w:rsidRPr="006876FE" w:rsidRDefault="005C3C45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«Цитаты» «Мыслитель»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76FE">
        <w:rPr>
          <w:rFonts w:ascii="Times New Roman" w:hAnsi="Times New Roman" w:cs="Times New Roman"/>
          <w:color w:val="FF0000"/>
          <w:sz w:val="28"/>
          <w:szCs w:val="28"/>
        </w:rPr>
        <w:t>«Мало иметь хороший ум, главное – хорошо его применять». Р. Декарт.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76FE">
        <w:rPr>
          <w:rFonts w:ascii="Times New Roman" w:hAnsi="Times New Roman" w:cs="Times New Roman"/>
          <w:color w:val="FF0000"/>
          <w:sz w:val="28"/>
          <w:szCs w:val="28"/>
        </w:rPr>
        <w:t>«Человек может допустить ошибку. Признание её облагораживает его, но дважды облагораживает, если человек исправит ошибку». А. Навои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76FE">
        <w:rPr>
          <w:rFonts w:ascii="Times New Roman" w:hAnsi="Times New Roman" w:cs="Times New Roman"/>
          <w:color w:val="FF0000"/>
          <w:sz w:val="28"/>
          <w:szCs w:val="28"/>
        </w:rPr>
        <w:t>«Единственная настоящая ошибка – не исправлять своих прошлых ошибок». Конфуций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«Совершить ошибку и осознать её – в этом заключается мудрость. Осознать ошибку и не скрыть её – это и есть честность». </w:t>
      </w:r>
      <w:proofErr w:type="spell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Цзи</w:t>
      </w:r>
      <w:proofErr w:type="spell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Юнь</w:t>
      </w:r>
      <w:proofErr w:type="spellEnd"/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«Умение мужественно преодолевать самого себя – вот что всегда является одним из величайших достижений, которыми может гордиться человек». П. Бомарше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«Зеркало отражает верно; оно не ошибается, ибо не думает. Думать – почти всегда значит ошибаться». Пауло Коэльо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«Уметь разборчиво писать – первое правила вежливости». В.О. Ключевский.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«Обращаться с языком кое-как – 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и мыслить кое-как: неточно, приблизительно, неверно». А.Н. Толстой.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«Уравнение представляет собой наиболее серьезную и важную вещь в математике» – </w:t>
      </w:r>
      <w:proofErr w:type="spell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Лодж</w:t>
      </w:r>
      <w:proofErr w:type="spell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О.;</w:t>
      </w:r>
    </w:p>
    <w:p w:rsidR="00A8449D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«Мне приходится делить свое время между политикой и уравнениями. Однако уравнения, по-моему, гораздо важнее, потому что политика существует только для данного момента, а уравнения будут существовать вечно» – </w:t>
      </w:r>
      <w:proofErr w:type="spell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Энштейн</w:t>
      </w:r>
      <w:proofErr w:type="spellEnd"/>
      <w:r w:rsidRPr="006876FE">
        <w:rPr>
          <w:rFonts w:ascii="Times New Roman" w:hAnsi="Times New Roman" w:cs="Times New Roman"/>
          <w:color w:val="000000"/>
          <w:sz w:val="28"/>
          <w:szCs w:val="28"/>
        </w:rPr>
        <w:t>. А.</w:t>
      </w:r>
    </w:p>
    <w:p w:rsidR="00A67D44" w:rsidRPr="006876FE" w:rsidRDefault="00A67D44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«Народная мудрость»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   Красна птица пеньем, а человек – ученьем.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   Делу время, потехе час.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76FE">
        <w:rPr>
          <w:rFonts w:ascii="Times New Roman" w:hAnsi="Times New Roman" w:cs="Times New Roman"/>
          <w:color w:val="FF0000"/>
          <w:sz w:val="28"/>
          <w:szCs w:val="28"/>
        </w:rPr>
        <w:t>Больше знай, меньше болтай.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   Кто говорит, тот сеет; кто слушает – собирает.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76FE">
        <w:rPr>
          <w:rFonts w:ascii="Times New Roman" w:hAnsi="Times New Roman" w:cs="Times New Roman"/>
          <w:color w:val="FF0000"/>
          <w:sz w:val="28"/>
          <w:szCs w:val="28"/>
        </w:rPr>
        <w:t>Умную речь хорошо и слушать.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   Ученье – свет, а не ученье – тьма.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76FE">
        <w:rPr>
          <w:rFonts w:ascii="Times New Roman" w:hAnsi="Times New Roman" w:cs="Times New Roman"/>
          <w:color w:val="FF0000"/>
          <w:sz w:val="28"/>
          <w:szCs w:val="28"/>
        </w:rPr>
        <w:t>Ученье лучше богатства.</w:t>
      </w:r>
    </w:p>
    <w:p w:rsidR="00A67D44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   Грамоте учится – всегда пригодиться.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Приём «Перепутанные логические цепочки»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(начинается, С, успех!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Удачи, малой) «С малой удачи начинается успех!»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- Как вы понимаете эти слова?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Я вам желаю, чтобы вам сегодня сопутствовала удача, которая поможет нашему уроку быть успешным!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«Продолжение незаконченной фразы»</w:t>
      </w: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Продолжите предложение «Учеником быть хорошо (интересно), потому что…» (… узнаем много нового и интересного, полезного и т.д.)</w:t>
      </w: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– Как бы вы закончили фразу «Математику уже затем учить надо, что …» М. Ломоносов</w:t>
      </w:r>
    </w:p>
    <w:p w:rsidR="008A65E6" w:rsidRPr="006876FE" w:rsidRDefault="008A65E6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FFC" w:rsidRPr="00454F23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4F23">
        <w:rPr>
          <w:rFonts w:ascii="Times New Roman" w:hAnsi="Times New Roman" w:cs="Times New Roman"/>
          <w:b/>
          <w:color w:val="FF0000"/>
          <w:sz w:val="28"/>
          <w:szCs w:val="28"/>
        </w:rPr>
        <w:t>Прием «Азбука хороших слов».</w:t>
      </w:r>
    </w:p>
    <w:p w:rsidR="00F05FFC" w:rsidRPr="00454F23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4F2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proofErr w:type="gramStart"/>
      <w:r w:rsidRPr="00454F23">
        <w:rPr>
          <w:rFonts w:ascii="Times New Roman" w:hAnsi="Times New Roman" w:cs="Times New Roman"/>
          <w:color w:val="FF0000"/>
          <w:sz w:val="28"/>
          <w:szCs w:val="28"/>
        </w:rPr>
        <w:t>Составляем «Азбуку хороших слов»: вспомните добрые, хорошие слова на букву «В» (вежливый, великодушный, внимательный, веселый, воспитанный, волшебный, вкусный, всезнающий и др.).</w:t>
      </w:r>
      <w:proofErr w:type="gramEnd"/>
    </w:p>
    <w:p w:rsidR="00F05FFC" w:rsidRPr="00454F23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4F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54F23">
        <w:rPr>
          <w:rFonts w:ascii="Times New Roman" w:hAnsi="Times New Roman" w:cs="Times New Roman"/>
          <w:color w:val="FF0000"/>
          <w:sz w:val="28"/>
          <w:szCs w:val="28"/>
        </w:rPr>
        <w:t>Составляем «Азбуку хороших слов»: вспомните добрые, хорошие слова на букву «Д» (добрый, душевный, доброжелательный, достойный, добросовестный, дружный, дружелюбный, добродушный и др.).</w:t>
      </w:r>
      <w:proofErr w:type="gramEnd"/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«Эмоциональное вхождение в урок»</w:t>
      </w: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Преподаватель начинает урок с "настройки". Например, знакомим с планом урока. Это лучше делать в полу шуточной манере. Например, так: "Сначала мы вместе восхитимся глубокими знаниями - а для этого проведем маленький устный опрос. Потом попробуем ответить на вопрос... (звучит тема урока в вопросной форме). Затем потренируем мозги - порешаем задачи. И, наконец, вытащим из тайников памяти кое-что ценное... (называется тема повторения)". Если есть техническая возможность, хорошей настройкой на урок будет короткая музыкальная фраза.</w:t>
      </w: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«Поздоровайся локтями»</w:t>
      </w: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Цель – Встреча друг с другом, приветствие, знакомство. Подготовка: Следует отставить в сторону стулья и столы, чтобы ученики могли свободно ходить по помещению. Проведение: Учитель просит учеников встать в круг. Затем он предлагает им рассчитаться на первый-второй-третий и сделать следующее:</w:t>
      </w: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• Каждый «номер первый» складывает руки за головой так, чтобы локти были направлены в разные стороны;</w:t>
      </w: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• Каждый «номер второй» упирается руками в бедра так, чтобы локти также были направлены вправо и влево;</w:t>
      </w: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• Каждый «номер третий» нагибается вперед, кладет ладони на колени и выставляет локти в стороны.</w:t>
      </w: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Учитель говорит обучающимся, что на выполнение задания им дается только 2 минуты. За это время они должны собраться в группы, поздороваться с участником своей группы, 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назвав свое имя и коснувшись друг друга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локтями. Примечание: 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«Отсроченная отгадка»</w:t>
      </w: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Универсальный приём ТРИЗ, направленный на активизацию мыслительной деятельности учащихся на уроке. Формирует: (умение анализировать и сопоставлять факты; умение определять противоречие; умение находить решение имеющимися ресурсами).</w:t>
      </w: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1 вариант приема. 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553E6B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2 вариант приема. Загадку (удивительный факт) дать в конце урока, чтобы начать с нее следующее занятие.</w:t>
      </w:r>
    </w:p>
    <w:p w:rsidR="00F05FFC" w:rsidRPr="006876FE" w:rsidRDefault="00553E6B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Пример. В начале урока я объявила, что разговор наш пойдёт о стихах, вот только имя автора ребятам придётся угадать самим. Ученикам были предложены четыре стихотворения, напечатанные на отдельном листе, естественно, без указания имени поэта.</w:t>
      </w: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FFC" w:rsidRPr="00454F23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4F23">
        <w:rPr>
          <w:rFonts w:ascii="Times New Roman" w:hAnsi="Times New Roman" w:cs="Times New Roman"/>
          <w:b/>
          <w:color w:val="FF0000"/>
          <w:sz w:val="28"/>
          <w:szCs w:val="28"/>
        </w:rPr>
        <w:t>Прием «Проблема предыдущего урока»</w:t>
      </w:r>
    </w:p>
    <w:p w:rsidR="00F05FFC" w:rsidRPr="00454F23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4F23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конце урока учащимся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3E6B" w:rsidRPr="006876FE" w:rsidRDefault="00553E6B" w:rsidP="00687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Этап Рефлексия учебной деятельности</w:t>
      </w: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(Цель: осознание учащимися своей учебной деятельности, самооценка результатов своей и всего класса)</w:t>
      </w:r>
    </w:p>
    <w:p w:rsidR="006876FE" w:rsidRP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Рефлексия эмоциональная.</w:t>
      </w:r>
    </w:p>
    <w:p w:rsid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76FE" w:rsidRP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«Комплимент»</w:t>
      </w: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(Комплимент-похвала, Комплимент деловым качествам, Комплимент в чувствах.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Такой вариант окончания урока дает возможность удовлетворения потребности в признании личностной значимости каждого).</w:t>
      </w:r>
      <w:proofErr w:type="gramEnd"/>
    </w:p>
    <w:p w:rsidR="006876FE" w:rsidRP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Подумайте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кого можно похвалить и за что.  Дайте положительную оценку работы любого участника урока. Поблагодарите  друг друга и учителя за проведенный урок. </w:t>
      </w:r>
    </w:p>
    <w:p w:rsid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CE4" w:rsidRDefault="00212CE4" w:rsidP="006876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2C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Прием «Ладошка» </w:t>
      </w:r>
      <w:r w:rsidRPr="00212CE4">
        <w:rPr>
          <w:rFonts w:ascii="Times New Roman" w:hAnsi="Times New Roman" w:cs="Times New Roman"/>
          <w:color w:val="000000"/>
          <w:sz w:val="28"/>
          <w:szCs w:val="28"/>
        </w:rPr>
        <w:t>Описание. Каждый на листе формата А</w:t>
      </w:r>
      <w:proofErr w:type="gramStart"/>
      <w:r w:rsidRPr="00212CE4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212CE4">
        <w:rPr>
          <w:rFonts w:ascii="Times New Roman" w:hAnsi="Times New Roman" w:cs="Times New Roman"/>
          <w:color w:val="000000"/>
          <w:sz w:val="28"/>
          <w:szCs w:val="28"/>
        </w:rPr>
        <w:t xml:space="preserve"> обводит фломастером свою ладонь и пишет имя, затем передает соседу справа - и т.д. по цепочке, каждый пишет на полученной ладошке одно качество (положительное) и оценку работы, которые он отметил во время урока в товарище, листок которого пришел к нему. Каждый в конце получит свой листок - и отзывы, и память, и ... Кроме того, это оказывается очень интересно и важно для детей. А если прорвется негативное высказывание - это повод для обсуждения и серьезного диалога.</w:t>
      </w:r>
    </w:p>
    <w:p w:rsidR="00212CE4" w:rsidRDefault="00212CE4" w:rsidP="006876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76FE" w:rsidRP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b/>
          <w:color w:val="000000"/>
          <w:sz w:val="28"/>
          <w:szCs w:val="28"/>
        </w:rPr>
        <w:t>Прием «Голос благодарности»</w:t>
      </w: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 Описание. Это ритуальный способ публичного признания учителем успеха 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>. Идея ритуала в том, чтобы никто не остался забытым, как бы его вклад ни был мал.</w:t>
      </w:r>
    </w:p>
    <w:p w:rsidR="006876FE" w:rsidRP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- Услышим скоро мы звонок,</w:t>
      </w:r>
    </w:p>
    <w:p w:rsidR="006876FE" w:rsidRP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Пора заканчивать урок. </w:t>
      </w:r>
    </w:p>
    <w:p w:rsidR="006876FE" w:rsidRP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>Сегодня на уроке</w:t>
      </w:r>
      <w:r w:rsidR="00C33092">
        <w:rPr>
          <w:rFonts w:ascii="Times New Roman" w:hAnsi="Times New Roman" w:cs="Times New Roman"/>
          <w:color w:val="000000"/>
          <w:sz w:val="28"/>
          <w:szCs w:val="28"/>
        </w:rPr>
        <w:t xml:space="preserve"> хотелось бы отметить работу… (</w:t>
      </w:r>
      <w:r w:rsidRPr="006876FE">
        <w:rPr>
          <w:rFonts w:ascii="Times New Roman" w:hAnsi="Times New Roman" w:cs="Times New Roman"/>
          <w:color w:val="000000"/>
          <w:sz w:val="28"/>
          <w:szCs w:val="28"/>
        </w:rPr>
        <w:t>отвечал, размышлял, думал, наблюдал…)</w:t>
      </w:r>
    </w:p>
    <w:p w:rsidR="00553E6B" w:rsidRPr="006876FE" w:rsidRDefault="006876FE" w:rsidP="00687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-Завершая наш урок, я хочу вам пожелать </w:t>
      </w:r>
      <w:proofErr w:type="gramStart"/>
      <w:r w:rsidRPr="006876FE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6876FE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прекрасных мгновений в вашей жизни. Пусть не в нашей власти остановить их, но сохранить воспоминания о них в наших сердцах мы можем. Надеюсь, что сегодняшний урок останется в вашей памяти одним из прекрасных мгновений! Спасибо, друзья мои, за урок!</w:t>
      </w:r>
      <w:r w:rsidR="00553E6B" w:rsidRPr="006876F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05FFC" w:rsidRPr="006876FE" w:rsidRDefault="00F05FFC" w:rsidP="006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15A" w:rsidRDefault="00972166" w:rsidP="0097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41983" cy="2471792"/>
            <wp:effectExtent l="0" t="0" r="0" b="5080"/>
            <wp:docPr id="5" name="Рисунок 5" descr="https://ds05.infourok.ru/uploads/ex/01e6/0010a3b5-9b4b025f/hello_html_442e4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e6/0010a3b5-9b4b025f/hello_html_442e4c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127" cy="248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339548" cy="2380100"/>
            <wp:effectExtent l="0" t="0" r="0" b="1270"/>
            <wp:docPr id="6" name="Рисунок 6" descr="https://raskrasil.com/wp-content/uploads/Raskrasil-smaylik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krasil.com/wp-content/uploads/Raskrasil-smayliki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366" cy="23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66" w:rsidRDefault="000518B9" w:rsidP="0097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91840" cy="2577749"/>
            <wp:effectExtent l="0" t="0" r="0" b="0"/>
            <wp:docPr id="4" name="Рисунок 4" descr="https://avatars.mds.yandex.net/get-pdb/1639477/450d4d02-5092-403e-a067-0ae171bd393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639477/450d4d02-5092-403e-a067-0ae171bd3930/s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62" cy="25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D6BA59" wp14:editId="34B7D35E">
            <wp:extent cx="2941983" cy="2471792"/>
            <wp:effectExtent l="0" t="0" r="0" b="5080"/>
            <wp:docPr id="7" name="Рисунок 7" descr="https://ds05.infourok.ru/uploads/ex/01e6/0010a3b5-9b4b025f/hello_html_442e4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e6/0010a3b5-9b4b025f/hello_html_442e4c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127" cy="248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B9" w:rsidRDefault="000518B9" w:rsidP="0097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C781F0" wp14:editId="47D0C3E8">
            <wp:extent cx="3339548" cy="2380100"/>
            <wp:effectExtent l="0" t="0" r="0" b="1270"/>
            <wp:docPr id="8" name="Рисунок 8" descr="https://raskrasil.com/wp-content/uploads/Raskrasil-smaylik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krasil.com/wp-content/uploads/Raskrasil-smayliki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366" cy="23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D92B5D" wp14:editId="44615D89">
            <wp:extent cx="3291840" cy="2577749"/>
            <wp:effectExtent l="0" t="0" r="0" b="0"/>
            <wp:docPr id="9" name="Рисунок 9" descr="https://avatars.mds.yandex.net/get-pdb/1639477/450d4d02-5092-403e-a067-0ae171bd393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639477/450d4d02-5092-403e-a067-0ae171bd3930/s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62" cy="25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37" w:rsidRPr="006876FE" w:rsidRDefault="004D5F37" w:rsidP="0097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600A2FB" wp14:editId="31792903">
            <wp:extent cx="2441050" cy="2050919"/>
            <wp:effectExtent l="0" t="0" r="0" b="6985"/>
            <wp:docPr id="10" name="Рисунок 10" descr="https://ds05.infourok.ru/uploads/ex/01e6/0010a3b5-9b4b025f/hello_html_442e4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e6/0010a3b5-9b4b025f/hello_html_442e4c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43" cy="206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5F37" w:rsidRPr="006876FE" w:rsidSect="00F05FFC">
      <w:pgSz w:w="11906" w:h="16838"/>
      <w:pgMar w:top="426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B61"/>
    <w:multiLevelType w:val="multilevel"/>
    <w:tmpl w:val="F4C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E2796"/>
    <w:multiLevelType w:val="multilevel"/>
    <w:tmpl w:val="E1DE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1093D"/>
    <w:multiLevelType w:val="multilevel"/>
    <w:tmpl w:val="341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67D86"/>
    <w:multiLevelType w:val="multilevel"/>
    <w:tmpl w:val="B3E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E2"/>
    <w:rsid w:val="000518B9"/>
    <w:rsid w:val="00071A3F"/>
    <w:rsid w:val="001D1233"/>
    <w:rsid w:val="001D58C1"/>
    <w:rsid w:val="00212CE4"/>
    <w:rsid w:val="00233233"/>
    <w:rsid w:val="00245751"/>
    <w:rsid w:val="002B564D"/>
    <w:rsid w:val="003139E9"/>
    <w:rsid w:val="0037467E"/>
    <w:rsid w:val="004036F1"/>
    <w:rsid w:val="00454F23"/>
    <w:rsid w:val="00464E89"/>
    <w:rsid w:val="004D5F37"/>
    <w:rsid w:val="00553E6B"/>
    <w:rsid w:val="005B6980"/>
    <w:rsid w:val="005C3C45"/>
    <w:rsid w:val="005E0765"/>
    <w:rsid w:val="005E7546"/>
    <w:rsid w:val="005F44E2"/>
    <w:rsid w:val="00680056"/>
    <w:rsid w:val="006876FE"/>
    <w:rsid w:val="00696544"/>
    <w:rsid w:val="007A5B38"/>
    <w:rsid w:val="00814B48"/>
    <w:rsid w:val="008A65E6"/>
    <w:rsid w:val="008B0A59"/>
    <w:rsid w:val="00945B4F"/>
    <w:rsid w:val="00951FA3"/>
    <w:rsid w:val="00972166"/>
    <w:rsid w:val="009840ED"/>
    <w:rsid w:val="009E1F63"/>
    <w:rsid w:val="009E518F"/>
    <w:rsid w:val="00A67D44"/>
    <w:rsid w:val="00A8449D"/>
    <w:rsid w:val="00B46E85"/>
    <w:rsid w:val="00B96C7F"/>
    <w:rsid w:val="00BA467B"/>
    <w:rsid w:val="00C33092"/>
    <w:rsid w:val="00C57B02"/>
    <w:rsid w:val="00CD17A8"/>
    <w:rsid w:val="00E8315A"/>
    <w:rsid w:val="00EC5157"/>
    <w:rsid w:val="00F00F2D"/>
    <w:rsid w:val="00F05FFC"/>
    <w:rsid w:val="00F73F1A"/>
    <w:rsid w:val="00F7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D5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D58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A5B3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A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D5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D58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A5B3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A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8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516-CFF0-46BF-B182-F2D5025D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Романовы</dc:creator>
  <cp:keywords/>
  <dc:description/>
  <cp:lastModifiedBy>Романовы</cp:lastModifiedBy>
  <cp:revision>21</cp:revision>
  <cp:lastPrinted>2020-09-11T20:53:00Z</cp:lastPrinted>
  <dcterms:created xsi:type="dcterms:W3CDTF">2020-09-06T14:18:00Z</dcterms:created>
  <dcterms:modified xsi:type="dcterms:W3CDTF">2020-09-11T20:54:00Z</dcterms:modified>
</cp:coreProperties>
</file>