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A" w:rsidRPr="0087373F" w:rsidRDefault="0021011A" w:rsidP="00210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3F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21011A" w:rsidRPr="0087373F" w:rsidRDefault="0021011A" w:rsidP="00210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3F">
        <w:rPr>
          <w:rFonts w:ascii="Times New Roman" w:hAnsi="Times New Roman" w:cs="Times New Roman"/>
          <w:b/>
          <w:sz w:val="28"/>
          <w:szCs w:val="28"/>
        </w:rPr>
        <w:t xml:space="preserve">краткосрочной образовательной практики </w:t>
      </w:r>
    </w:p>
    <w:p w:rsidR="0021011A" w:rsidRPr="0087373F" w:rsidRDefault="007E2F9D" w:rsidP="00210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«Рисование по клеточкам</w:t>
      </w:r>
      <w:r w:rsidR="0021011A" w:rsidRPr="0087373F">
        <w:rPr>
          <w:rFonts w:ascii="Times New Roman" w:hAnsi="Times New Roman" w:cs="Times New Roman"/>
          <w:b/>
          <w:sz w:val="28"/>
          <w:szCs w:val="28"/>
        </w:rPr>
        <w:t>»</w:t>
      </w:r>
    </w:p>
    <w:p w:rsidR="0021011A" w:rsidRDefault="0021011A" w:rsidP="00210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3F"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21011A" w:rsidRPr="00031DBF" w:rsidRDefault="0021011A" w:rsidP="00210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BF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Долгих Е.Ю.</w:t>
      </w:r>
    </w:p>
    <w:p w:rsidR="0021011A" w:rsidRPr="0087373F" w:rsidRDefault="0021011A" w:rsidP="00210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1A" w:rsidRPr="003F49C4" w:rsidRDefault="0021011A" w:rsidP="002101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Аннотация для родителей</w:t>
      </w:r>
      <w:r w:rsidRPr="003F49C4">
        <w:rPr>
          <w:rFonts w:ascii="Times New Roman" w:hAnsi="Times New Roman" w:cs="Times New Roman"/>
          <w:sz w:val="28"/>
          <w:szCs w:val="28"/>
        </w:rPr>
        <w:t xml:space="preserve">: </w:t>
      </w:r>
      <w:r w:rsidR="007E2F9D">
        <w:rPr>
          <w:rFonts w:ascii="Times New Roman" w:hAnsi="Times New Roman" w:cs="Times New Roman"/>
          <w:sz w:val="28"/>
          <w:szCs w:val="28"/>
        </w:rPr>
        <w:t>графические диктанты помогают стать детям боле самостоятельными и уверенными в себе, и позволяют определить, насколько точно ребёнок может выполнять требования взрослого, данные в устной форме, а также самостоятельно выполнять задания по образцу.</w:t>
      </w:r>
    </w:p>
    <w:p w:rsidR="0021011A" w:rsidRPr="003F49C4" w:rsidRDefault="0021011A" w:rsidP="002101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Цель КОП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D35372">
        <w:rPr>
          <w:rFonts w:ascii="Times New Roman" w:hAnsi="Times New Roman" w:cs="Times New Roman"/>
          <w:sz w:val="28"/>
          <w:szCs w:val="28"/>
        </w:rPr>
        <w:t xml:space="preserve"> н</w:t>
      </w:r>
      <w:r w:rsidR="007E2F9D">
        <w:rPr>
          <w:rFonts w:ascii="Times New Roman" w:hAnsi="Times New Roman" w:cs="Times New Roman"/>
          <w:sz w:val="28"/>
          <w:szCs w:val="28"/>
        </w:rPr>
        <w:t>аучить детей рисовать по клеточкам несложные рисунки, ориентироваться на листе бумаги.</w:t>
      </w:r>
    </w:p>
    <w:p w:rsidR="0021011A" w:rsidRPr="003F49C4" w:rsidRDefault="0021011A" w:rsidP="0021011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9C4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Количество часов </w:t>
      </w: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КОП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49C4">
        <w:rPr>
          <w:rFonts w:ascii="Times New Roman" w:hAnsi="Times New Roman" w:cs="Times New Roman"/>
          <w:color w:val="000000"/>
          <w:sz w:val="28"/>
          <w:szCs w:val="28"/>
        </w:rPr>
        <w:t xml:space="preserve"> встречи.</w:t>
      </w:r>
    </w:p>
    <w:p w:rsidR="0021011A" w:rsidRPr="003F49C4" w:rsidRDefault="0021011A" w:rsidP="0021011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Максимальное количество участников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7E2F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F49C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E2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11A" w:rsidRPr="003F49C4" w:rsidRDefault="0021011A" w:rsidP="002101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Перечень материалов и оборудования для проведения КОП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D35372">
        <w:rPr>
          <w:rFonts w:ascii="Times New Roman" w:hAnsi="Times New Roman" w:cs="Times New Roman"/>
          <w:sz w:val="28"/>
          <w:szCs w:val="28"/>
          <w:lang w:eastAsia="en-US"/>
        </w:rPr>
        <w:t>к</w:t>
      </w:r>
      <w:bookmarkStart w:id="0" w:name="_GoBack"/>
      <w:bookmarkEnd w:id="0"/>
      <w:r w:rsidR="007E2F9D">
        <w:rPr>
          <w:rFonts w:ascii="Times New Roman" w:hAnsi="Times New Roman" w:cs="Times New Roman"/>
          <w:sz w:val="28"/>
          <w:szCs w:val="28"/>
          <w:lang w:eastAsia="en-US"/>
        </w:rPr>
        <w:t>арандаши цветные, листы в клетку, альбом с рисунками по клеточкам.</w:t>
      </w:r>
    </w:p>
    <w:p w:rsidR="0021011A" w:rsidRDefault="0021011A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F49C4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Предполагаемые результаты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D3537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7E2F9D">
        <w:rPr>
          <w:rFonts w:ascii="Times New Roman" w:hAnsi="Times New Roman" w:cs="Times New Roman"/>
          <w:sz w:val="28"/>
          <w:szCs w:val="28"/>
          <w:lang w:eastAsia="en-US"/>
        </w:rPr>
        <w:t>мение рисовать по клеточкам несложные рисунки, развитие ориентации на листе бумаги</w:t>
      </w:r>
      <w:r w:rsidRPr="003F49C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F9D" w:rsidRPr="003F49C4" w:rsidRDefault="007E2F9D" w:rsidP="0021011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1AEE" w:rsidRDefault="00341AEE" w:rsidP="007E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F9D" w:rsidRPr="003F49C4" w:rsidRDefault="007E2F9D" w:rsidP="007E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3F49C4">
        <w:rPr>
          <w:rFonts w:ascii="Times New Roman" w:hAnsi="Times New Roman" w:cs="Times New Roman"/>
          <w:b/>
          <w:sz w:val="28"/>
          <w:szCs w:val="28"/>
        </w:rPr>
        <w:t>ематический план занятий</w:t>
      </w:r>
    </w:p>
    <w:p w:rsidR="007E2F9D" w:rsidRPr="00545128" w:rsidRDefault="007E2F9D" w:rsidP="007E2F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500"/>
        <w:gridCol w:w="2231"/>
        <w:gridCol w:w="2416"/>
      </w:tblGrid>
      <w:tr w:rsidR="00341AEE" w:rsidRPr="00545128" w:rsidTr="00A661A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3F49C4" w:rsidRDefault="007E2F9D" w:rsidP="00A6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7E2F9D" w:rsidRPr="00545128" w:rsidTr="00A661A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7E2F9D" w:rsidP="009C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ма: «Знакомство с новой техникой рисования</w:t>
            </w: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341AEE" w:rsidRPr="00545128" w:rsidTr="00A661AB">
        <w:trPr>
          <w:trHeight w:val="229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7E2F9D" w:rsidRDefault="007E2F9D" w:rsidP="007E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техникой рисования</w:t>
            </w:r>
            <w:r w:rsidRPr="007E2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3F49C4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- Рассказывает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технике;</w:t>
            </w:r>
          </w:p>
          <w:p w:rsidR="007E2F9D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 с рисунками по клеточкам.</w:t>
            </w: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F9D" w:rsidRPr="003F49C4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3F49C4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>- Слушают и задают вопросы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F9D" w:rsidRPr="003F49C4" w:rsidRDefault="007E2F9D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иллюстрации.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D" w:rsidRPr="003F49C4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кругозора о техниках рисования.</w:t>
            </w:r>
          </w:p>
          <w:p w:rsidR="007E2F9D" w:rsidRPr="003F49C4" w:rsidRDefault="007E2F9D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9D" w:rsidRPr="00545128" w:rsidTr="00A661A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7E2F9D" w:rsidP="009C4821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341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Змейка</w:t>
            </w: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341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(приложение 1)</w:t>
            </w:r>
          </w:p>
        </w:tc>
      </w:tr>
      <w:tr w:rsidR="00341AEE" w:rsidRPr="00545128" w:rsidTr="00A661A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7E2F9D" w:rsidRDefault="00341AEE" w:rsidP="007E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рисования, провести графический диктант.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Default="007E2F9D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Проводит с детьми пальчиковую гимнастику;</w:t>
            </w:r>
          </w:p>
          <w:p w:rsidR="00341AEE" w:rsidRPr="003F49C4" w:rsidRDefault="00341AEE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Диктовка простейшего диктанта.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Default="007E2F9D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Делают пальчиковую гимнастику;</w:t>
            </w:r>
          </w:p>
          <w:p w:rsidR="00341AEE" w:rsidRPr="003F49C4" w:rsidRDefault="00341AEE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простейший графический диктант.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341AEE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Выполненный простейший графический диктант.</w:t>
            </w:r>
            <w:r w:rsidR="007E2F9D"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F9D" w:rsidRPr="00545128" w:rsidTr="00A661A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7E2F9D" w:rsidP="009C4821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341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Жираф</w:t>
            </w:r>
            <w:r w:rsidRPr="003F4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341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(приложение 2)</w:t>
            </w:r>
          </w:p>
        </w:tc>
      </w:tr>
      <w:tr w:rsidR="00341AEE" w:rsidRPr="00545128" w:rsidTr="00A661A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2904A9" w:rsidRDefault="00341AEE" w:rsidP="00A661AB">
            <w:r>
              <w:rPr>
                <w:rFonts w:ascii="Times New Roman" w:hAnsi="Times New Roman" w:cs="Times New Roman"/>
                <w:sz w:val="28"/>
                <w:szCs w:val="28"/>
              </w:rPr>
              <w:t>Провести графический диктант.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EE" w:rsidRPr="003F49C4" w:rsidRDefault="007E2F9D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Проводит графический диктант «Жираф».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Default="007E2F9D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AEE">
              <w:rPr>
                <w:rFonts w:ascii="Times New Roman" w:hAnsi="Times New Roman" w:cs="Times New Roman"/>
                <w:sz w:val="28"/>
                <w:szCs w:val="28"/>
              </w:rPr>
              <w:t>Следуют указаниям педагога;</w:t>
            </w:r>
          </w:p>
          <w:p w:rsidR="00341AEE" w:rsidRPr="003F49C4" w:rsidRDefault="00341AEE" w:rsidP="003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Раскрашивают жирафа.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9D" w:rsidRPr="003F49C4" w:rsidRDefault="00341AEE" w:rsidP="00A6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жирафа по клеточкам.</w:t>
            </w:r>
            <w:r w:rsidR="007E2F9D" w:rsidRPr="003F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2F9D" w:rsidRPr="00545128" w:rsidRDefault="007E2F9D" w:rsidP="007E2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F9D" w:rsidRPr="00545128" w:rsidRDefault="007E2F9D" w:rsidP="007E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F9D" w:rsidRPr="00545128" w:rsidRDefault="007E2F9D" w:rsidP="007E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11A" w:rsidRPr="00545128" w:rsidRDefault="0021011A" w:rsidP="0021011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eastAsia="en-US"/>
        </w:rPr>
      </w:pPr>
    </w:p>
    <w:p w:rsidR="00F12C76" w:rsidRDefault="00F12C76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Default="00341AEE" w:rsidP="006C0B77">
      <w:pPr>
        <w:spacing w:after="0"/>
        <w:ind w:firstLine="709"/>
        <w:jc w:val="both"/>
      </w:pPr>
    </w:p>
    <w:p w:rsidR="00341AEE" w:rsidRPr="00341AEE" w:rsidRDefault="00341AEE" w:rsidP="006C0B77">
      <w:pPr>
        <w:spacing w:after="0"/>
        <w:ind w:firstLine="709"/>
        <w:jc w:val="both"/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601D274" wp14:editId="1EF39F28">
            <wp:simplePos x="0" y="0"/>
            <wp:positionH relativeFrom="column">
              <wp:posOffset>-756285</wp:posOffset>
            </wp:positionH>
            <wp:positionV relativeFrom="paragraph">
              <wp:posOffset>323850</wp:posOffset>
            </wp:positionV>
            <wp:extent cx="7019661" cy="7562850"/>
            <wp:effectExtent l="0" t="0" r="0" b="0"/>
            <wp:wrapNone/>
            <wp:docPr id="1" name="Рисунок 1" descr="https://avatars.mds.yandex.net/get-pdb/1756436/be296d78-ea59-47a4-aed2-5784820cf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56436/be296d78-ea59-47a4-aed2-5784820cfd2d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61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EE">
        <w:rPr>
          <w:i/>
          <w:sz w:val="28"/>
          <w:szCs w:val="28"/>
        </w:rPr>
        <w:t>Приложение 1.</w:t>
      </w:r>
    </w:p>
    <w:p w:rsidR="00341AEE" w:rsidRDefault="00341AEE" w:rsidP="006C0B77">
      <w:pPr>
        <w:spacing w:after="0"/>
        <w:ind w:firstLine="709"/>
        <w:jc w:val="both"/>
        <w:rPr>
          <w:i/>
        </w:rPr>
      </w:pPr>
    </w:p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Pr="00341AEE" w:rsidRDefault="00341AEE" w:rsidP="00341AEE"/>
    <w:p w:rsidR="00341AEE" w:rsidRDefault="00341AEE" w:rsidP="00341AEE"/>
    <w:p w:rsidR="00341AEE" w:rsidRDefault="00341AEE" w:rsidP="00341AEE"/>
    <w:p w:rsidR="00341AEE" w:rsidRDefault="00341AEE" w:rsidP="00341AEE"/>
    <w:p w:rsidR="00341AEE" w:rsidRDefault="00341AEE" w:rsidP="00341AEE"/>
    <w:p w:rsidR="00341AEE" w:rsidRDefault="00341AEE" w:rsidP="00341AEE">
      <w:pPr>
        <w:rPr>
          <w:i/>
          <w:sz w:val="28"/>
          <w:szCs w:val="28"/>
        </w:rPr>
      </w:pPr>
      <w:r w:rsidRPr="00341AEE">
        <w:rPr>
          <w:i/>
          <w:sz w:val="28"/>
          <w:szCs w:val="28"/>
        </w:rPr>
        <w:lastRenderedPageBreak/>
        <w:t>Приложение 2.</w:t>
      </w:r>
    </w:p>
    <w:p w:rsidR="00341AEE" w:rsidRPr="00341AEE" w:rsidRDefault="00341AEE" w:rsidP="00341AEE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26F17" wp14:editId="1E5CB47A">
            <wp:simplePos x="0" y="0"/>
            <wp:positionH relativeFrom="column">
              <wp:posOffset>-842010</wp:posOffset>
            </wp:positionH>
            <wp:positionV relativeFrom="paragraph">
              <wp:posOffset>322580</wp:posOffset>
            </wp:positionV>
            <wp:extent cx="7114453" cy="6743700"/>
            <wp:effectExtent l="0" t="0" r="0" b="0"/>
            <wp:wrapNone/>
            <wp:docPr id="2" name="Рисунок 2" descr="https://fs00.infourok.ru/images/doc/213/242343/hello_html_m73943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13/242343/hello_html_m739435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453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AEE" w:rsidRPr="00341A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CD" w:rsidRDefault="00972FCD" w:rsidP="00341AEE">
      <w:pPr>
        <w:spacing w:after="0" w:line="240" w:lineRule="auto"/>
      </w:pPr>
      <w:r>
        <w:separator/>
      </w:r>
    </w:p>
  </w:endnote>
  <w:endnote w:type="continuationSeparator" w:id="0">
    <w:p w:rsidR="00972FCD" w:rsidRDefault="00972FCD" w:rsidP="0034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CD" w:rsidRDefault="00972FCD" w:rsidP="00341AEE">
      <w:pPr>
        <w:spacing w:after="0" w:line="240" w:lineRule="auto"/>
      </w:pPr>
      <w:r>
        <w:separator/>
      </w:r>
    </w:p>
  </w:footnote>
  <w:footnote w:type="continuationSeparator" w:id="0">
    <w:p w:rsidR="00972FCD" w:rsidRDefault="00972FCD" w:rsidP="0034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314"/>
    <w:multiLevelType w:val="hybridMultilevel"/>
    <w:tmpl w:val="228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7BDF"/>
    <w:multiLevelType w:val="hybridMultilevel"/>
    <w:tmpl w:val="207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1"/>
    <w:rsid w:val="001C3EB6"/>
    <w:rsid w:val="0021011A"/>
    <w:rsid w:val="00341AEE"/>
    <w:rsid w:val="006C0B77"/>
    <w:rsid w:val="007E2F9D"/>
    <w:rsid w:val="008242FF"/>
    <w:rsid w:val="00870751"/>
    <w:rsid w:val="00907271"/>
    <w:rsid w:val="00922C48"/>
    <w:rsid w:val="00972FCD"/>
    <w:rsid w:val="009C4821"/>
    <w:rsid w:val="00B915B7"/>
    <w:rsid w:val="00D353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334"/>
  <w15:chartTrackingRefBased/>
  <w15:docId w15:val="{21E61DC0-7AF6-44DF-9920-66574D3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E2F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4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2020-04-12T09:47:00Z</dcterms:created>
  <dcterms:modified xsi:type="dcterms:W3CDTF">2020-04-12T10:34:00Z</dcterms:modified>
</cp:coreProperties>
</file>