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85" w:rsidRPr="00F44B1C" w:rsidRDefault="003F0685" w:rsidP="003F068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4B1C">
        <w:rPr>
          <w:rFonts w:ascii="Times New Roman" w:eastAsia="Times New Roman" w:hAnsi="Times New Roman" w:cs="Times New Roman"/>
          <w:b/>
          <w:bCs/>
          <w:color w:val="000000"/>
          <w:sz w:val="28"/>
          <w:szCs w:val="28"/>
          <w:lang w:eastAsia="ru-RU"/>
        </w:rPr>
        <w:t>Консультация для </w:t>
      </w:r>
      <w:r w:rsidRPr="00F44B1C">
        <w:rPr>
          <w:rFonts w:ascii="Times New Roman" w:eastAsia="Times New Roman" w:hAnsi="Times New Roman" w:cs="Times New Roman"/>
          <w:b/>
          <w:bCs/>
          <w:color w:val="181818"/>
          <w:sz w:val="28"/>
          <w:szCs w:val="28"/>
          <w:lang w:eastAsia="ru-RU"/>
        </w:rPr>
        <w:t>педагогов</w:t>
      </w:r>
      <w:r w:rsidRPr="00F44B1C">
        <w:rPr>
          <w:rFonts w:ascii="Times New Roman" w:eastAsia="Times New Roman" w:hAnsi="Times New Roman" w:cs="Times New Roman"/>
          <w:b/>
          <w:bCs/>
          <w:color w:val="000000"/>
          <w:sz w:val="28"/>
          <w:szCs w:val="28"/>
          <w:lang w:eastAsia="ru-RU"/>
        </w:rPr>
        <w:t>:</w:t>
      </w:r>
    </w:p>
    <w:p w:rsidR="003F0685" w:rsidRPr="00F44B1C" w:rsidRDefault="003F0685" w:rsidP="003F068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4B1C">
        <w:rPr>
          <w:rFonts w:ascii="Times New Roman" w:eastAsia="Times New Roman" w:hAnsi="Times New Roman" w:cs="Times New Roman"/>
          <w:b/>
          <w:bCs/>
          <w:color w:val="000000"/>
          <w:sz w:val="28"/>
          <w:szCs w:val="28"/>
          <w:lang w:eastAsia="ru-RU"/>
        </w:rPr>
        <w:t>«</w:t>
      </w:r>
      <w:r w:rsidRPr="00F44B1C">
        <w:rPr>
          <w:rFonts w:ascii="Times New Roman" w:eastAsia="Times New Roman" w:hAnsi="Times New Roman" w:cs="Times New Roman"/>
          <w:b/>
          <w:bCs/>
          <w:color w:val="181818"/>
          <w:sz w:val="28"/>
          <w:szCs w:val="28"/>
          <w:lang w:eastAsia="ru-RU"/>
        </w:rPr>
        <w:t>Развитие личности ребёнка через его эмоциональное здоровье, или что такое тревожности в поведении ребёнка и как ею снять</w:t>
      </w:r>
      <w:r w:rsidRPr="00F44B1C">
        <w:rPr>
          <w:rFonts w:ascii="Times New Roman" w:eastAsia="Times New Roman" w:hAnsi="Times New Roman" w:cs="Times New Roman"/>
          <w:b/>
          <w:bCs/>
          <w:color w:val="000000"/>
          <w:sz w:val="28"/>
          <w:szCs w:val="28"/>
          <w:lang w:eastAsia="ru-RU"/>
        </w:rPr>
        <w:t>»</w:t>
      </w:r>
    </w:p>
    <w:p w:rsidR="003F0685" w:rsidRPr="004A3A51" w:rsidRDefault="003F0685" w:rsidP="003F0685">
      <w:pPr>
        <w:rPr>
          <w:rFonts w:ascii="Times New Roman" w:hAnsi="Times New Roman" w:cs="Times New Roman"/>
          <w:color w:val="181818"/>
          <w:sz w:val="28"/>
          <w:szCs w:val="28"/>
          <w:lang w:eastAsia="ru-RU"/>
        </w:rPr>
      </w:pPr>
      <w:proofErr w:type="gramStart"/>
      <w:r w:rsidRPr="004A3A51">
        <w:rPr>
          <w:rFonts w:ascii="Times New Roman" w:hAnsi="Times New Roman" w:cs="Times New Roman"/>
          <w:sz w:val="28"/>
          <w:szCs w:val="28"/>
          <w:lang w:eastAsia="ru-RU"/>
        </w:rPr>
        <w:t>В раннем детстве дети способны выражать множество эмоций: радость, восторг, удивление, тревогу, доверие, страх, гнев и т. д. Ни одну из этих эмоций нельзя назвать «хорошей» или «плохой», «полезной» или «вредной», так как каждая из них чему-то учит ребенка.</w:t>
      </w:r>
      <w:proofErr w:type="gramEnd"/>
      <w:r w:rsidRPr="004A3A51">
        <w:rPr>
          <w:rFonts w:ascii="Times New Roman" w:hAnsi="Times New Roman" w:cs="Times New Roman"/>
          <w:sz w:val="28"/>
          <w:szCs w:val="28"/>
          <w:lang w:eastAsia="ru-RU"/>
        </w:rPr>
        <w:t xml:space="preserve"> Задача взрослого – научить малыша понимать сначала свое эмоциональное состояние, а затем и состояние окружающих взрослых и детей.</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Наиболее сильные эмоциональные переживания вызывают у ребенка его взаимоотношения с другими людьми — взрослыми и детьми.</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xml:space="preserve">Навык общения с другими детьми в раннем детстве только начинает формироваться. Общение ребенка со сверстниками может доставить малышу множество эмоций, причем как положительных, так и отрицательных. Например, на втором году жизни при приближении сверстника ребенок ощущает беспокойство и может прервать свои занятия. Дети могут проявлять и агрессивность — толкнуть, ударить другого ребенка, особенно, если тот как-то ущемил их интересы, скажем, попытался завладеть привлекательной игрушкой. Детям раннего возраста также свойственно эмоциональное заражение друг от друга: они хохочут, визжат, прыгая вместе, валяясь на </w:t>
      </w:r>
      <w:proofErr w:type="spellStart"/>
      <w:r w:rsidRPr="004A3A51">
        <w:rPr>
          <w:rFonts w:ascii="Times New Roman" w:hAnsi="Times New Roman" w:cs="Times New Roman"/>
          <w:sz w:val="28"/>
          <w:szCs w:val="28"/>
          <w:lang w:eastAsia="ru-RU"/>
        </w:rPr>
        <w:t>ковре</w:t>
      </w:r>
      <w:proofErr w:type="gramStart"/>
      <w:r w:rsidRPr="004A3A51">
        <w:rPr>
          <w:rFonts w:ascii="Times New Roman" w:hAnsi="Times New Roman" w:cs="Times New Roman"/>
          <w:sz w:val="28"/>
          <w:szCs w:val="28"/>
          <w:lang w:eastAsia="ru-RU"/>
        </w:rPr>
        <w:t>.Р</w:t>
      </w:r>
      <w:proofErr w:type="gramEnd"/>
      <w:r w:rsidRPr="004A3A51">
        <w:rPr>
          <w:rFonts w:ascii="Times New Roman" w:hAnsi="Times New Roman" w:cs="Times New Roman"/>
          <w:sz w:val="28"/>
          <w:szCs w:val="28"/>
          <w:lang w:eastAsia="ru-RU"/>
        </w:rPr>
        <w:t>ебенок</w:t>
      </w:r>
      <w:proofErr w:type="spellEnd"/>
      <w:r w:rsidRPr="004A3A51">
        <w:rPr>
          <w:rFonts w:ascii="Times New Roman" w:hAnsi="Times New Roman" w:cs="Times New Roman"/>
          <w:sz w:val="28"/>
          <w:szCs w:val="28"/>
          <w:lang w:eastAsia="ru-RU"/>
        </w:rPr>
        <w:t xml:space="preserve"> раннего возраста, общаясь с детьми, всегда исходит из своих собственных желаний, совершенно не учитывая желания другого. Он эгоцентричен и не только не понимает другого ребенка, но и не умеет ему </w:t>
      </w:r>
      <w:proofErr w:type="spellStart"/>
      <w:r w:rsidRPr="004A3A51">
        <w:rPr>
          <w:rFonts w:ascii="Times New Roman" w:hAnsi="Times New Roman" w:cs="Times New Roman"/>
          <w:sz w:val="28"/>
          <w:szCs w:val="28"/>
          <w:lang w:eastAsia="ru-RU"/>
        </w:rPr>
        <w:t>сопереживать</w:t>
      </w:r>
      <w:proofErr w:type="gramStart"/>
      <w:r w:rsidRPr="004A3A51">
        <w:rPr>
          <w:rFonts w:ascii="Times New Roman" w:hAnsi="Times New Roman" w:cs="Times New Roman"/>
          <w:sz w:val="28"/>
          <w:szCs w:val="28"/>
          <w:lang w:eastAsia="ru-RU"/>
        </w:rPr>
        <w:t>.П</w:t>
      </w:r>
      <w:proofErr w:type="gramEnd"/>
      <w:r w:rsidRPr="004A3A51">
        <w:rPr>
          <w:rFonts w:ascii="Times New Roman" w:hAnsi="Times New Roman" w:cs="Times New Roman"/>
          <w:sz w:val="28"/>
          <w:szCs w:val="28"/>
          <w:lang w:eastAsia="ru-RU"/>
        </w:rPr>
        <w:t>отребность</w:t>
      </w:r>
      <w:proofErr w:type="spellEnd"/>
      <w:r w:rsidRPr="004A3A51">
        <w:rPr>
          <w:rFonts w:ascii="Times New Roman" w:hAnsi="Times New Roman" w:cs="Times New Roman"/>
          <w:sz w:val="28"/>
          <w:szCs w:val="28"/>
          <w:lang w:eastAsia="ru-RU"/>
        </w:rPr>
        <w:t xml:space="preserve"> в общении со сверстниками развивается на основе совместной деятельности детей - в играх. Первая и наиболее важная черта общения состоит в большом разнообразии коммуникативных действий и чрезвычайно широком их диапазоне. При общении со сверстником ребенок совершает множество действий и обращений, которые практически не встречаются в контактах со </w:t>
      </w:r>
      <w:proofErr w:type="spellStart"/>
      <w:r w:rsidRPr="004A3A51">
        <w:rPr>
          <w:rFonts w:ascii="Times New Roman" w:hAnsi="Times New Roman" w:cs="Times New Roman"/>
          <w:sz w:val="28"/>
          <w:szCs w:val="28"/>
          <w:lang w:eastAsia="ru-RU"/>
        </w:rPr>
        <w:t>взрослыми</w:t>
      </w:r>
      <w:proofErr w:type="gramStart"/>
      <w:r w:rsidRPr="004A3A51">
        <w:rPr>
          <w:rFonts w:ascii="Times New Roman" w:hAnsi="Times New Roman" w:cs="Times New Roman"/>
          <w:sz w:val="28"/>
          <w:szCs w:val="28"/>
          <w:lang w:eastAsia="ru-RU"/>
        </w:rPr>
        <w:t>.Р</w:t>
      </w:r>
      <w:proofErr w:type="gramEnd"/>
      <w:r w:rsidRPr="004A3A51">
        <w:rPr>
          <w:rFonts w:ascii="Times New Roman" w:hAnsi="Times New Roman" w:cs="Times New Roman"/>
          <w:sz w:val="28"/>
          <w:szCs w:val="28"/>
          <w:lang w:eastAsia="ru-RU"/>
        </w:rPr>
        <w:t>ебенок</w:t>
      </w:r>
      <w:proofErr w:type="spellEnd"/>
      <w:r w:rsidRPr="004A3A51">
        <w:rPr>
          <w:rFonts w:ascii="Times New Roman" w:hAnsi="Times New Roman" w:cs="Times New Roman"/>
          <w:sz w:val="28"/>
          <w:szCs w:val="28"/>
          <w:lang w:eastAsia="ru-RU"/>
        </w:rPr>
        <w:t xml:space="preserve"> раннего возраста еще не умеет контролировать, сдерживать свои эмоциональные проявления, им движут сиюминутные желания, порывы. Его эмоциональные состояния переходящие и неустойчивые. Также характерны яркие эмоциональные реакции, связанные с непосредственными желаниями ребенка. Все желания обладают одинаковой силой: в раннем детстве отсутствует соподчинение мотивов. Выбрать, остановиться на чем-то одном ребенок еще не может - он не в состоянии принять решение.</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xml:space="preserve">При приближении к кризису 3-х лет, у детей наблюдаются аффективные реакции на трудности, с которыми сталкивается ребенок. Он пытается что-то </w:t>
      </w:r>
      <w:r w:rsidRPr="004A3A51">
        <w:rPr>
          <w:rFonts w:ascii="Times New Roman" w:hAnsi="Times New Roman" w:cs="Times New Roman"/>
          <w:sz w:val="28"/>
          <w:szCs w:val="28"/>
          <w:lang w:eastAsia="ru-RU"/>
        </w:rPr>
        <w:lastRenderedPageBreak/>
        <w:t>сделать самостоятельно, но у него ничего не получается или рядом в нужный момент не оказывается взрослого - некому прийти на помощь и сделать это вместе с ним. В такой ситуации вполне вероятна эмоциональная вспышка. Гнев может быть направлен и на «непослушный» предмет, и на взрослого, внимания которого безуспешно добивался ребенок.</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xml:space="preserve">Например, ребенок не может открыть дверь в комнату, и начинает </w:t>
      </w:r>
      <w:proofErr w:type="gramStart"/>
      <w:r w:rsidRPr="004A3A51">
        <w:rPr>
          <w:rFonts w:ascii="Times New Roman" w:hAnsi="Times New Roman" w:cs="Times New Roman"/>
          <w:sz w:val="28"/>
          <w:szCs w:val="28"/>
          <w:lang w:eastAsia="ru-RU"/>
        </w:rPr>
        <w:t>бить по ней руками и ногами, что-то вскрикивая</w:t>
      </w:r>
      <w:proofErr w:type="gramEnd"/>
      <w:r w:rsidRPr="004A3A51">
        <w:rPr>
          <w:rFonts w:ascii="Times New Roman" w:hAnsi="Times New Roman" w:cs="Times New Roman"/>
          <w:sz w:val="28"/>
          <w:szCs w:val="28"/>
          <w:lang w:eastAsia="ru-RU"/>
        </w:rPr>
        <w:t>. Причиной гнева или плача может быть и отсутствие внимания к ребенку со стороны взрослых, занятых своими делами именно в то время, когда ребенок изо всех сил старается завладеть их вниманием, ревность к брату или сестре и т. п.</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Как известно, аффективные вспышки скорее угасают тогда, когда взрослые достаточно спокойно на них реагируют, а по возможности вообще их игнорируют. В отдельных случаях, особое внимание взрослых действует как положительное подкрепление: ребенок быстро замечает, что общение с родителями следует за его слезами или злостью, и начинает капризничать чаще.</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Кроме того, ребенка раннего возраста легко отвлечь. Если он действительно расстроен, взрослому достаточно показать ему любимую или новую игрушку либо организовать совместную деятельность - и ребенок, у которого одно желание сменяется другим, мгновенно переключается и с удовольствием занимается новым делом.</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развития.</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xml:space="preserve">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основой эмоционального благополучия и вызывают у него чувство уверенности, защищенности, что способствует нормальному развитию личности ребенка, выработке положительных качеств, доброжелательного отношения к другим людям. Установив позитивные взаимоотношения </w:t>
      </w:r>
      <w:proofErr w:type="gramStart"/>
      <w:r w:rsidRPr="004A3A51">
        <w:rPr>
          <w:rFonts w:ascii="Times New Roman" w:hAnsi="Times New Roman" w:cs="Times New Roman"/>
          <w:sz w:val="28"/>
          <w:szCs w:val="28"/>
          <w:lang w:eastAsia="ru-RU"/>
        </w:rPr>
        <w:t>со</w:t>
      </w:r>
      <w:proofErr w:type="gramEnd"/>
      <w:r w:rsidRPr="004A3A51">
        <w:rPr>
          <w:rFonts w:ascii="Times New Roman" w:hAnsi="Times New Roman" w:cs="Times New Roman"/>
          <w:sz w:val="28"/>
          <w:szCs w:val="28"/>
          <w:lang w:eastAsia="ru-RU"/>
        </w:rPr>
        <w:t xml:space="preserve"> взрослым, ребенок доверительно относится к нему, легко вступает в контакт с окружающими. Общительность и доброжелательность взрослого выступает как условие развития положительных социальных качеств у ребенка.</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lastRenderedPageBreak/>
        <w:t xml:space="preserve"> 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свою агрессию на сверстников. Негативное отношение взрослого вызывает у ребенка типичную реакцию: он или стремится установить контакт </w:t>
      </w:r>
      <w:proofErr w:type="gramStart"/>
      <w:r w:rsidRPr="004A3A51">
        <w:rPr>
          <w:rFonts w:ascii="Times New Roman" w:hAnsi="Times New Roman" w:cs="Times New Roman"/>
          <w:sz w:val="28"/>
          <w:szCs w:val="28"/>
          <w:lang w:eastAsia="ru-RU"/>
        </w:rPr>
        <w:t>со</w:t>
      </w:r>
      <w:proofErr w:type="gramEnd"/>
      <w:r w:rsidRPr="004A3A51">
        <w:rPr>
          <w:rFonts w:ascii="Times New Roman" w:hAnsi="Times New Roman" w:cs="Times New Roman"/>
          <w:sz w:val="28"/>
          <w:szCs w:val="28"/>
          <w:lang w:eastAsia="ru-RU"/>
        </w:rPr>
        <w:t xml:space="preserve"> взрослыми, или сам замыкается и старается избежать общения. Во взаимоотношениях с ребенком взрослый должен тонко подбирать эмоциональные формы воздействия. Постепенно должна сформироваться своеобразная техника общения, где основной фон составляют положительные эмоции, а отчуждение используется как форма порицания ребенка за серьезный поступок.</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lang w:eastAsia="ru-RU"/>
        </w:rPr>
        <w:t> </w:t>
      </w:r>
      <w:r w:rsidRPr="004A3A51">
        <w:rPr>
          <w:rFonts w:ascii="Times New Roman" w:hAnsi="Times New Roman" w:cs="Times New Roman"/>
          <w:sz w:val="28"/>
          <w:szCs w:val="28"/>
          <w:shd w:val="clear" w:color="auto" w:fill="FFFFFF"/>
          <w:lang w:eastAsia="ru-RU"/>
        </w:rPr>
        <w:t>Итак, </w:t>
      </w:r>
      <w:r w:rsidRPr="004A3A51">
        <w:rPr>
          <w:rFonts w:ascii="Times New Roman" w:hAnsi="Times New Roman" w:cs="Times New Roman"/>
          <w:b/>
          <w:bCs/>
          <w:sz w:val="28"/>
          <w:szCs w:val="28"/>
          <w:shd w:val="clear" w:color="auto" w:fill="FFFFFF"/>
          <w:lang w:eastAsia="ru-RU"/>
        </w:rPr>
        <w:t xml:space="preserve">развитие эмоциональной сферы зависит от характера общения ребенка </w:t>
      </w:r>
      <w:proofErr w:type="gramStart"/>
      <w:r w:rsidRPr="004A3A51">
        <w:rPr>
          <w:rFonts w:ascii="Times New Roman" w:hAnsi="Times New Roman" w:cs="Times New Roman"/>
          <w:b/>
          <w:bCs/>
          <w:sz w:val="28"/>
          <w:szCs w:val="28"/>
          <w:shd w:val="clear" w:color="auto" w:fill="FFFFFF"/>
          <w:lang w:eastAsia="ru-RU"/>
        </w:rPr>
        <w:t>со</w:t>
      </w:r>
      <w:proofErr w:type="gramEnd"/>
      <w:r w:rsidRPr="004A3A51">
        <w:rPr>
          <w:rFonts w:ascii="Times New Roman" w:hAnsi="Times New Roman" w:cs="Times New Roman"/>
          <w:b/>
          <w:bCs/>
          <w:sz w:val="28"/>
          <w:szCs w:val="28"/>
          <w:shd w:val="clear" w:color="auto" w:fill="FFFFFF"/>
          <w:lang w:eastAsia="ru-RU"/>
        </w:rPr>
        <w:t xml:space="preserve"> взрослыми и сверстниками</w:t>
      </w:r>
      <w:r w:rsidRPr="004A3A51">
        <w:rPr>
          <w:rFonts w:ascii="Times New Roman" w:hAnsi="Times New Roman" w:cs="Times New Roman"/>
          <w:sz w:val="28"/>
          <w:szCs w:val="28"/>
          <w:shd w:val="clear" w:color="auto" w:fill="FFFFFF"/>
          <w:lang w:eastAsia="ru-RU"/>
        </w:rPr>
        <w:t xml:space="preserve">. В общении с родителями, которые помогают ребенку познавать мир «взрослых» предметов, </w:t>
      </w:r>
      <w:proofErr w:type="gramStart"/>
      <w:r w:rsidRPr="004A3A51">
        <w:rPr>
          <w:rFonts w:ascii="Times New Roman" w:hAnsi="Times New Roman" w:cs="Times New Roman"/>
          <w:sz w:val="28"/>
          <w:szCs w:val="28"/>
          <w:shd w:val="clear" w:color="auto" w:fill="FFFFFF"/>
          <w:lang w:eastAsia="ru-RU"/>
        </w:rPr>
        <w:t>преобладают</w:t>
      </w:r>
      <w:proofErr w:type="gramEnd"/>
      <w:r w:rsidRPr="004A3A51">
        <w:rPr>
          <w:rFonts w:ascii="Times New Roman" w:hAnsi="Times New Roman" w:cs="Times New Roman"/>
          <w:sz w:val="28"/>
          <w:szCs w:val="28"/>
          <w:shd w:val="clear" w:color="auto" w:fill="FFFFFF"/>
          <w:lang w:eastAsia="ru-RU"/>
        </w:rPr>
        <w:t xml:space="preserve"> сохраняется эмоциональное общение, необходимое на всех возрастных этапах. Помимо безусловной любви, эмоционального тепла дети ждут от взрослого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 таких совместных действиях для ребенка и открываются новые формы общения </w:t>
      </w:r>
      <w:proofErr w:type="gramStart"/>
      <w:r w:rsidRPr="004A3A51">
        <w:rPr>
          <w:rFonts w:ascii="Times New Roman" w:hAnsi="Times New Roman" w:cs="Times New Roman"/>
          <w:sz w:val="28"/>
          <w:szCs w:val="28"/>
          <w:shd w:val="clear" w:color="auto" w:fill="FFFFFF"/>
          <w:lang w:eastAsia="ru-RU"/>
        </w:rPr>
        <w:t>со</w:t>
      </w:r>
      <w:proofErr w:type="gramEnd"/>
      <w:r w:rsidRPr="004A3A51">
        <w:rPr>
          <w:rFonts w:ascii="Times New Roman" w:hAnsi="Times New Roman" w:cs="Times New Roman"/>
          <w:sz w:val="28"/>
          <w:szCs w:val="28"/>
          <w:shd w:val="clear" w:color="auto" w:fill="FFFFFF"/>
          <w:lang w:eastAsia="ru-RU"/>
        </w:rPr>
        <w:t xml:space="preserve"> взрослыми.</w:t>
      </w:r>
    </w:p>
    <w:p w:rsidR="003F0685" w:rsidRPr="004A3A51" w:rsidRDefault="003F0685" w:rsidP="003F0685">
      <w:pPr>
        <w:rPr>
          <w:rFonts w:ascii="Times New Roman" w:hAnsi="Times New Roman" w:cs="Times New Roman"/>
          <w:color w:val="181818"/>
          <w:sz w:val="28"/>
          <w:szCs w:val="28"/>
          <w:lang w:eastAsia="ru-RU"/>
        </w:rPr>
      </w:pPr>
      <w:r w:rsidRPr="004A3A51">
        <w:rPr>
          <w:rFonts w:ascii="Times New Roman" w:hAnsi="Times New Roman" w:cs="Times New Roman"/>
          <w:sz w:val="28"/>
          <w:szCs w:val="28"/>
          <w:shd w:val="clear" w:color="auto" w:fill="FFFFFF"/>
          <w:lang w:eastAsia="ru-RU"/>
        </w:rPr>
        <w:t>Взрослые должны стремиться к установлению тесных эмоциональных контактов с ребенком, так как взаимоотношения непосредственно с ребенком, с другими людьми, их поступки — важнейший источник формирования чувств детей раннего возраста.</w:t>
      </w:r>
    </w:p>
    <w:p w:rsidR="003F0685" w:rsidRPr="004A3A51" w:rsidRDefault="003F0685" w:rsidP="003F0685">
      <w:pPr>
        <w:rPr>
          <w:rFonts w:ascii="Times New Roman" w:hAnsi="Times New Roman" w:cs="Times New Roman"/>
          <w:sz w:val="28"/>
          <w:szCs w:val="28"/>
        </w:rPr>
      </w:pPr>
    </w:p>
    <w:p w:rsidR="00DF3B48" w:rsidRDefault="00DF3B48"/>
    <w:sectPr w:rsidR="00DF3B48" w:rsidSect="00DF3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685"/>
    <w:rsid w:val="003F0685"/>
    <w:rsid w:val="00DF3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2</cp:revision>
  <dcterms:created xsi:type="dcterms:W3CDTF">2021-12-07T15:00:00Z</dcterms:created>
  <dcterms:modified xsi:type="dcterms:W3CDTF">2021-12-07T15:00:00Z</dcterms:modified>
</cp:coreProperties>
</file>