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>РОДИТЕЛЬСКОЕ СОБРАНИ</w:t>
      </w:r>
      <w:r w:rsidR="006A640B">
        <w:rPr>
          <w:rFonts w:ascii="Times New Roman" w:hAnsi="Times New Roman" w:cs="Times New Roman"/>
          <w:sz w:val="28"/>
          <w:szCs w:val="28"/>
        </w:rPr>
        <w:t>Е ВО ВТОРОЙ МЛАДШЕЙ ГРУппе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Тема: «Возрастные психологические особенности детей четвёртого года жизни. Задачи воспитания и обучения»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Цели собрания: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Знакомство родителей между собой и с педагогами, воспитывающими ребёнка в дошкольном учреждении, установление позитивных отношений  Познакомить родителей с возрастными особенностями детей 3-4 лет; с задачами воспитания и обучения на учебный год; с особенностями образовательного процесса в группе  Создание эмоционально-положительного настроя на совместную работу, снятие барьеров в общении и переход к открытым, доверительным отношениям.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Воспитатели: Савчук Л.К., Бочкарёва Л.В. Форма проведения: традиционное, общегрупповое Место проведения: групповая комната Время проведения: октябрь 15 число, 17.30  Участники: родители воспитанников второй младшей  группы № 20, воспитатели. Предварительная работа: подготовка материала к собранию, подбор материала к памятке «Профилактика ОРЗ», подготовка презентации «Один день из жизни группы», оформление группы к собранию.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План проведения: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1. Вводная часть. 2. Взаимное знакомство 3. Особенности возрастного развития детей 3 – 4 лет. 4. Особенности образовательного процесса в группе. Задачи воспитания и обучения 5. Выбор родительского комитета 6. Разные вопросы  Ознакомление с правилами внутреннего распорядка в ДОО  Информация о мероприятиях по профилактике ОРВИ и ОРЗ у детей  Помощь родителей в обогащении ППРС в группе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Ход родительского собрания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1. Приветствие. - Добрый вечер, уважаемые родители! Мы рады видеть Вас на нашем первом родительском собрании, на котором мы познакомимся, узнаем друг друга поближе. Сегодня мы расскажем Вам о возрастных особенностях детей 3-4 лет, об особенностях образовательного процесса в группе, некоторых правилах внутреннего распорядка. После этого выберем родительский комитет  и обсудим текущие вопросы.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2.  - Итак, ваши дети посещают вторую младшую группу. Большая часть перешла из 1 мл. группы. Также у нас есть вновь прибывшие дети. Мы с Вами 4 года будем жить одной, я надеюсь, дружной семьей. Нам предстоит объединить наши усилия для того, чтобы детям здесь было комфортно, безопасно, интересно, увлекательно и познавательно -  а для этого очень важно наличие взаимопонимания и поддержки.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На сегодняшний день списочный состав группы 17 человек, из них 9 девочек и  8 мальчиков, средний возраст детей – 3, 2 года.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А сейчас давайте поближе познакомимся друг с другом. Для этого поиграем в игру «ЗНАКОМСТВО»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Каждый из нас, передавая мяч друг другу, будет говорит о себе то, что считает нужным сказать: как зовут, где работаете, любимое Ваше занятие, увлечение, хобби, как зовут ребенка, сколько ему лет и как давно ходите в детский сад.  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Следующая игра, в которую мы поиграем,  называется «ХВАСТОВСТВО». Каждый из участников, должен похвастаться каким - либо качеством или умением своего ребенка. Держа мяч в руках надо сказать,  например: мой Сергей добрый, умеет самостоятельно одеваться т. д. Затем передать мяч следующему участнику.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Вот мы и узнали друг о друге и Ваших детях много нового. 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 возрастными психологическими возможностями детей четвёртого года жизни Вас, уважаемые родители познакомит Лидия Викторовна Бочкарёва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3. Консультация для родителей «Возрастные особенности детей 3-4 лет».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Возраст 3-4 года очень важный рубеж в жизни ребёнка.  Он поднимается на новую ступень своего развития - переход от раннего детства  к дошкольному.  Уже можно задуматься над его дальнейшей судьбой, и над тем, что можно сделать для того, чтобы он вырос честным, умным и счастливым.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ваш малыш вырос здоровым и успешным необходимо умелое руководство со стороны взрослых.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В возрасте 3 - 4 лет ребёнок постепенно выходит за пределы семейного воспитания. Взрослый становится для него носителем определённой общественной функции. Ребёнок хочет выполнять такую же функцию, как и взрослые, но возможности еще не так велики. Это противоречие разрешается через развитие игры, которая является ведущим видом деятельности в этом возрасте. Дети совершают действия с игрушками и предметами - заместителями, ограничиваются игрой с простыми ролями. Игры с правилами только начинают формироваться. 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Взаимоотношения детей ярко проявляются в играх.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гендерная принадлежность (я мальчик – я девочка), что проявляется в характере выбираемых игрушек и сюжетов.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Рисунки детей зависят от их представлений о предмете. Образы еще бедны, отсутствуют детали, но ребята уже могут использовать цвет. 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lastRenderedPageBreak/>
        <w:t xml:space="preserve">Под руководством взрослого, дети способны вылепить простые фигуры. Лепка играет огромную роль в развитии мелкой моторики.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Аппликация оказывает положительное влияние на развитие восприятия, простейшие её виды доступны детям.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Конструируют они в основном по образцу, и только несложные постройки.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Дети учатся ориентироваться в пространстве. У них развивается внимание и память, они способны запомнить отрывки из любимых произведений. 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Возраст 3-4 года – это сенситивный период для развития всех психических процессов: восприятия, памяти, мышления, речи, внимания. В этот период у ребенка появляется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активное стремление к самостоятельности и независимости от взрослого, как в действиях, так и в желаниях. У него появляются устойчивое желание самоутвердиться.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Самостоятельность - это ценное качество, одна из важнейших черт личности необходимое человеку в жизни. Воспитывать его необходимо с раннего детства. С появлением тенденции действовать по принципу «я сам» при правильном воспитании, заметно меняет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Стремясь сделать все за ребенка, взрослые причиняют ему большой вред, лишают его самостоятельности, подрывают у него веру в свои силы, приучают надеяться на других, что приводит к существенным осложнениям в отношениях ребёнка и взрослого. Подавление детской самостоятельности способно оказать серьёзное негативное влияние и на развитие личности ребёнка в целом.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Конечно, малыш не сразу приобретает необходимые навыки, ему требуется наша помощь. И только совместно мы можем привить ребенку эти навыки, создавая для этого необходимые условия. Например: приспособить вешалку по росту ребенка, повесить полотенце непосредственно для ребенка, выделить полку в шкафу для его вещей и т.д.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В возрасте 3-4 лет умение планировать свою деятельность проявляется лишь в виде элементов: из игрового материала ребенок выбирает 2-3 предмета, нужных для начала игры, не заботясь об остальном; выбирает роль, которая ему нравится, не думая о взаимодействии с партнером. Развиваются память и внимание. По просьбе взрослого </w:t>
      </w:r>
      <w:r w:rsidRPr="00F334BA">
        <w:rPr>
          <w:rFonts w:ascii="Times New Roman" w:hAnsi="Times New Roman" w:cs="Times New Roman"/>
          <w:sz w:val="28"/>
          <w:szCs w:val="28"/>
        </w:rPr>
        <w:lastRenderedPageBreak/>
        <w:t xml:space="preserve">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Постепенно происходят изменения и во взаимоотношениях между детьми, с переходом от одиночных игр и игр «рядом» к формам совместной деятельности.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4.Уважаемые родители! Сегодня мы предлагаем Вам прожить один день в д/с вместе с вашими детьми.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>4. Презентация: «Один день из жизни группы № 20 «Смешарики»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2. Скорее познакомьтесь с нами, Смешариками – озорниками! Мы – девчонки и мальчишки,  Веселушки – шалунишки! Любим очень мастерить, Читать книжки и лепить. Любим рисовать и петь,  Ну и мультики смотреть!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Утренний прием – осуществляется с 6.30 до 8.00 часов. Дети постепенно собираются в группе,  и в это время мы начинаем решать свои задачи: учим их здороваться со взрослыми и сверстниками, называть себя и других по имени; воспитателей, младшего воспитателя, работников ДОУ по имени отчеству.  Мы просим Вас тоже обращать внимание на это, помогать нам воспитывать у детей культуру общения.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lastRenderedPageBreak/>
        <w:t xml:space="preserve">СЛАЙД 3, 4   Дети выбирают себе занятия по интересам: играют, рисуют и др. Мы учим их взаимодействовать друг с другом, убирать за собой игрушки, игры, книги на свои места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>СЛАЙД 5, 6 В 8.00 – утренняя гимнастика - ее проводит или воспитатель по физической культуре или мы сами. Очень важно! Привести и переодеть ребёнка до начала гимнастики, т. к.  опаздывая вы нарушаете режим детского сада. Опаздывающие отвлекают нас от проведения режимных моментов, от работы с детьми. Поэтому, уважаемые родители, пожалуйста будьте организованнее.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 СЛАЙД 7.  После утренней гимнастики, пока наша Вера Васильевна накрывает столы к завтраку, мы собираемся все вместе на ковре на стульчиках. Беседуем с детьми на разные темы, проводим пальчиковую и артикуляционную гимнастики, играем в словесные игры, читаем, что способствует развитию коммуникативных умений, познавательного интереса, мелкой моторики пальцев рук и артикуляционного аппарата.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8, 9 Далее следует умывание. В нашей группе есть отдельная умывальная комната. У каждого ребенка свое полотенце, которое они находят по картинке. Мы учим детей аккуратно мыть руки, правильно пользоваться мылом, насухо вытирать руки полотенцем, вешать полотенце на свое место.  Важно, что бы и дома вы следили за тем, как ребенок моет руки.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СЛАЙД 10. Другой режимный момент – это прием пищи. Во время завтрака, обеда, полдника, ужина мы  формируем у детей навыки еды: учим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 сидеть за столом. Во второй половине года будем обучать пользоваться вилкой. После завтрака у нас остаётся некоторое время (10-15 минут) до начала занятия. За это время мы готовимся к занятию, посещаем туалет, проветриваем групповую комнату, играем  в словесные игры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11. В 9.00 – начинается следующий важный момент в режиме дня – это организация непосредственно образовательной деятельности с детьми - занятия В день проводится два занятия по 15 минут каждое с перерывом в 5-10 минут. Отдельные виды занятий проводятся с подгруппой детей (сначала занимается одна подгруппа, потом другая). Когда одни дети занимаются, другие играют в другом помещении (спальне) под присмотром младшего воспитателя. Занятия проводятся по 4 образовательным областям: 1. Познавательное развитие:  • ФЭМП;  • Ознакомление с окружающим – предметный, природный, социальный мир 2. Речевое развитие:  • Развитие речи,  • Ознакомление с художественной литературой 3. Художественно – эстетическое развитие:  • Изобразительная деятельность: лепка, аппликация, рисование, ознакомление с искусством и конструирование • Музыка  4. Физическое развитие: физкультура Задачи 5- й образовательной области –  Задачи 5- й </w:t>
      </w:r>
      <w:r w:rsidRPr="00F334B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области – социально-коммуникативного развития по таким направлениям, как:  • Социализация, развитие общения, нравственное воспитание • Ребенок в семье и сообществе, патриотическое воспитание • Самообслуживание, самостоятельность, трудовое воспитание  • Формирование основ безопасности реализуются в ходе проведения всех режимных моментов  и самостоятельной деятельности детей.  С сеткой занятий, задачами воспитания и обучения по образовательным областям можно ознакомиться на стенде в приёмной.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12. Так, на занятиях по формированию элементарных математических представлений: формируем у детей представления о количестве предметов в группе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(один-много), о геометрических формах (квадрат, прямоугольник, круг, овал, треугольник); о градациях величины: широкий – узкий, длинный – короткий, высокий – низкий, большой – маленький; учим ориентировке в пространстве, различать правую и левую руки; ориентировке во времени - в контрастных частях суток: день — ночь, утро — вечер.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>СЛАЙД 13. На занятиях по развитию представлений об окружающем мире - помогаем ребенку понять мир человеческих отношений, знакомя с явлениями общественной жизни, осознать своё Я, выделить себя в мире. Знакомим с миром природы: растениями, животными, явлениями природы. Знакомим с предметами ближайшего окружения (игрушки, книги, посуда, мебель) их назначением и местонахождением в группе. Учим различать, называть качества и свойства предметов (цвет, форма, величина) и вещей, воспринимаемых осязанием (гладкий, шершавый), на слух (стучит, шуршит). Знакомим с назначением некоторых общественно-бытовых зданий (в магазине можно купить хлеб, игрушки, одежду; в поликлинике врач лечит людей). Даём представления о некоторых профессиях (воспитатель, няня, дворник, шофёр).  На занятиях по ознакомлению с художественной литературой и развитию речи – знакомим детей с различными жанрами художественной литературы: сказками, стихами, загадками, фольклором.  Формируем у них связную речь (умение говорить и отвечать на вопросы предложениями); обогащаем словарь новыми словами: глаголами, прилагательными, наречиями.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СЛАЙД 14. На занятиях по рисованию – дети учатся рисовать цветными карандашами и гуашью, правильно держать карандаш, кисть, правильно ими пользоваться. Дети овладевают умением рисовать прямые линии, округлые формы, закрашивать изображение. 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15. На лепке – учим детей лепить несложные предметы, состоящие из 2-3 частей, раскатывать комочки пластилина прямыми и круговыми движениями, соединять концы получившейся палочки, сплющивать шар ладонями обеих рук.  СЛАЙД 16. На аппликации – учим детей создавать элементарные изображения из готовых заготовок, правильно пользоваться клеем, аккуратно наклеивать детали в определённой последовательности. 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lastRenderedPageBreak/>
        <w:t>СЛАЙД 17. На занятиях по конструированию - учим детей создавать несложные конструкции из строительного материала,  различать и правильно называть основные детали строительного материала (кубик, кирпичик, пластина, призма); конструировать по готовому образцу; сооружать элементарные предметные конструкции (дор</w:t>
      </w:r>
      <w:r w:rsidR="006A640B">
        <w:rPr>
          <w:rFonts w:ascii="Times New Roman" w:hAnsi="Times New Roman" w:cs="Times New Roman"/>
          <w:sz w:val="28"/>
          <w:szCs w:val="28"/>
        </w:rPr>
        <w:t>ожки, заборчики, ворота, мебель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СЛАЙД 18. </w:t>
      </w:r>
      <w:r w:rsidR="006A640B">
        <w:rPr>
          <w:rFonts w:ascii="Times New Roman" w:hAnsi="Times New Roman" w:cs="Times New Roman"/>
          <w:sz w:val="28"/>
          <w:szCs w:val="28"/>
        </w:rPr>
        <w:t xml:space="preserve"> </w:t>
      </w:r>
      <w:r w:rsidRPr="00F334BA">
        <w:rPr>
          <w:rFonts w:ascii="Times New Roman" w:hAnsi="Times New Roman" w:cs="Times New Roman"/>
          <w:sz w:val="28"/>
          <w:szCs w:val="28"/>
        </w:rPr>
        <w:t xml:space="preserve">На занятиях по ознакомлению с искусством - развиваем эстетические чувства детей, художественное восприятие, содействуем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Посещаем кукольные спектакли и театрализованные представления.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19.  На музыкальных занятиях дети учатся слушать музыкальные произведения разных жанров, петь, танцевать, знакомятся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20. На физкультурных занятиях  у детей развиваем разнообразные виды движений: бег, ходьба, прыжки, ползание, лазание и др.; проводим разнообразные подвижные игры, учим соблюдать элементарные правила, формируем начальные представления о здоровом образе жизни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21. По завершению занятий, осуществляется подготовка к прогулке. Мы учим детей одеваться и раздеваться в определенной последовательности при небольшой помощи взрослого.  Уважаемые родители, раздевая детей сами, выворачивайте, пожалуйста, вещи. Давайте детям больше самостоятельности, чтобы одевались сами. Складывайте вещи в шкафчик в той последовательности, в какой ребёнок будет одеваться на прогулку: колготки, штанишки, кофта.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22, 23 На прогулке мы проводим наблюдения за природой, состоянием погоды, за окружающими предметами и явлениями, играем, выполняем посильный труд. Проводим работу по развитию основных движений: бег, прыжки, лазание и др. Возвращаясь с прогулки - учим детей самостоятельно раздеваться и одеваться, в определённой последовательности с небольшой помощью взрослого, аккуратно складывать вещи в шкаф. Если у ребёнка что-либо не получается, учим обращаться за помощью. Перед обедом с детьми читаем книги, беседуем, играем в словесные игры СЛАЙД 24, 25. Сон. Перед тихим часом мы так же приучаем детей раздеваться в определенной последовательности, выворачивать вещи, аккуратно вешать их на стул. После сна – проводятся закаливающие мероприятия:  гимнастика в постели под музыкальное сопровождение, дыхательная гимнастика, контрастные воздушные ванны, хождение босиком по корригирующим дорожкам, умывание лица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lastRenderedPageBreak/>
        <w:t xml:space="preserve"> СЛАЙД 26, 27. Далее следует одевание и полдник. 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28, 29, 30, 31 После чего - самостоятельная игровая, изобразительная деятельность детей по интересам, индивидуальная работа с детьми, дидактические игры (обучающие, развивающие) - закрепляются знания, полученные на занятиях.  Дети играют: в строительные, театрализованные, настольные игры 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32, 33 очень любят играть в сюжетно-ролевые игры «Дочки-матери», «Парикмахерская», «Магазин». </w:t>
      </w:r>
    </w:p>
    <w:p w:rsidR="006A640B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34. Также дети очень любят рисовать, раскрашивать и лепить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СЛАЙД 35. В 16. 40 – ужин.  С 17.00 до 18.30 уход детей домой. 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Помните, уважаемые родители - если ребенок смеется и с удовольствием идёт в детский сад - значит, мы все «сделали правильно»!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Спасибо за внимание. Надеемся на плодотворное сотрудничество!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BA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1E" w:rsidRPr="00F334BA" w:rsidRDefault="00F334BA" w:rsidP="00F334BA">
      <w:pPr>
        <w:rPr>
          <w:rFonts w:ascii="Times New Roman" w:hAnsi="Times New Roman" w:cs="Times New Roman"/>
          <w:sz w:val="28"/>
          <w:szCs w:val="28"/>
        </w:rPr>
      </w:pPr>
      <w:r w:rsidRPr="00F334BA">
        <w:rPr>
          <w:rFonts w:ascii="Times New Roman" w:hAnsi="Times New Roman" w:cs="Times New Roman"/>
          <w:sz w:val="28"/>
          <w:szCs w:val="28"/>
        </w:rPr>
        <w:t>Следующий пункт собрания  – Выбор родительского комитета. -</w:t>
      </w:r>
    </w:p>
    <w:sectPr w:rsidR="00B23D1E" w:rsidRPr="00F334BA" w:rsidSect="00F33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334BA"/>
    <w:rsid w:val="006A640B"/>
    <w:rsid w:val="00B23D1E"/>
    <w:rsid w:val="00F334BA"/>
    <w:rsid w:val="00FB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2701</Words>
  <Characters>15401</Characters>
  <Application>Microsoft Office Word</Application>
  <DocSecurity>0</DocSecurity>
  <Lines>128</Lines>
  <Paragraphs>36</Paragraphs>
  <ScaleCrop>false</ScaleCrop>
  <Company/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2017-11-21T17:03:00Z</dcterms:created>
  <dcterms:modified xsi:type="dcterms:W3CDTF">2017-11-21T17:10:00Z</dcterms:modified>
</cp:coreProperties>
</file>