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B82" w:rsidRDefault="005D1B82" w:rsidP="005D1B82">
      <w:pPr>
        <w:jc w:val="center"/>
        <w:rPr>
          <w:b/>
          <w:sz w:val="28"/>
          <w:szCs w:val="28"/>
          <w:lang w:val="ru-RU"/>
        </w:rPr>
      </w:pPr>
      <w:r w:rsidRPr="005D1B82">
        <w:rPr>
          <w:b/>
          <w:sz w:val="28"/>
          <w:szCs w:val="28"/>
          <w:lang w:val="ru-RU"/>
        </w:rPr>
        <w:t xml:space="preserve">Конспект урока русского языка в 8 </w:t>
      </w:r>
      <w:r>
        <w:rPr>
          <w:b/>
          <w:sz w:val="28"/>
          <w:szCs w:val="28"/>
          <w:lang w:val="ru-RU"/>
        </w:rPr>
        <w:t xml:space="preserve">б </w:t>
      </w:r>
      <w:r w:rsidRPr="005D1B82">
        <w:rPr>
          <w:b/>
          <w:sz w:val="28"/>
          <w:szCs w:val="28"/>
          <w:lang w:val="ru-RU"/>
        </w:rPr>
        <w:t>классе</w:t>
      </w:r>
    </w:p>
    <w:p w:rsidR="005D1B82" w:rsidRPr="005D1B82" w:rsidRDefault="005D1B82" w:rsidP="005D1B82">
      <w:pPr>
        <w:jc w:val="center"/>
        <w:rPr>
          <w:b/>
          <w:sz w:val="28"/>
          <w:szCs w:val="28"/>
          <w:lang w:val="ru-RU"/>
        </w:rPr>
      </w:pPr>
      <w:r w:rsidRPr="005D1B82">
        <w:rPr>
          <w:b/>
          <w:sz w:val="28"/>
          <w:szCs w:val="28"/>
          <w:lang w:val="ru-RU"/>
        </w:rPr>
        <w:t>по теме «</w:t>
      </w:r>
      <w:r>
        <w:rPr>
          <w:b/>
          <w:sz w:val="28"/>
          <w:szCs w:val="28"/>
          <w:lang w:val="ru-RU"/>
        </w:rPr>
        <w:t>Обособленные члены предложении</w:t>
      </w:r>
      <w:r w:rsidRPr="005D1B82">
        <w:rPr>
          <w:b/>
          <w:sz w:val="28"/>
          <w:szCs w:val="28"/>
          <w:lang w:val="ru-RU"/>
        </w:rPr>
        <w:t>»</w:t>
      </w:r>
      <w:r w:rsidR="004F549D">
        <w:rPr>
          <w:b/>
          <w:sz w:val="28"/>
          <w:szCs w:val="28"/>
          <w:lang w:val="ru-RU"/>
        </w:rPr>
        <w:t xml:space="preserve"> в рамках предметной недели (март 2018 г.)</w:t>
      </w:r>
    </w:p>
    <w:p w:rsidR="005D1B82" w:rsidRDefault="005D1B82" w:rsidP="005D1B82">
      <w:pPr>
        <w:rPr>
          <w:u w:val="single"/>
          <w:lang w:val="ru-RU"/>
        </w:rPr>
      </w:pPr>
    </w:p>
    <w:p w:rsidR="005D1B82" w:rsidRDefault="005D1B82" w:rsidP="005D1B82">
      <w:pPr>
        <w:rPr>
          <w:lang w:val="ru-RU"/>
        </w:rPr>
      </w:pPr>
      <w:r>
        <w:rPr>
          <w:b/>
          <w:u w:val="single"/>
          <w:lang w:val="ru-RU"/>
        </w:rPr>
        <w:t>Тип урока</w:t>
      </w:r>
      <w:r>
        <w:rPr>
          <w:u w:val="single"/>
          <w:lang w:val="ru-RU"/>
        </w:rPr>
        <w:t xml:space="preserve">: </w:t>
      </w:r>
      <w:r>
        <w:rPr>
          <w:lang w:val="ru-RU"/>
        </w:rPr>
        <w:t xml:space="preserve">обобщение и систематизация знаний и способов деятельности. </w:t>
      </w:r>
    </w:p>
    <w:p w:rsidR="005D1B82" w:rsidRDefault="005D1B82" w:rsidP="005D1B82">
      <w:pPr>
        <w:rPr>
          <w:lang w:val="ru-RU"/>
        </w:rPr>
      </w:pPr>
      <w:r>
        <w:rPr>
          <w:b/>
          <w:u w:val="single"/>
          <w:lang w:val="ru-RU"/>
        </w:rPr>
        <w:t>Форма проведения</w:t>
      </w:r>
      <w:r>
        <w:rPr>
          <w:lang w:val="ru-RU"/>
        </w:rPr>
        <w:t>: урок – размышление.</w:t>
      </w:r>
    </w:p>
    <w:p w:rsidR="005D1B82" w:rsidRDefault="005D1B82" w:rsidP="005D1B82">
      <w:pPr>
        <w:rPr>
          <w:u w:val="single"/>
          <w:lang w:val="ru-RU"/>
        </w:rPr>
      </w:pPr>
    </w:p>
    <w:p w:rsidR="005D1B82" w:rsidRDefault="005D1B82" w:rsidP="005D1B82">
      <w:pPr>
        <w:rPr>
          <w:lang w:val="ru-RU"/>
        </w:rPr>
      </w:pPr>
      <w:r>
        <w:rPr>
          <w:b/>
          <w:u w:val="single"/>
          <w:lang w:val="ru-RU"/>
        </w:rPr>
        <w:t>Цели урока:</w:t>
      </w:r>
      <w:r>
        <w:rPr>
          <w:lang w:val="ru-RU"/>
        </w:rPr>
        <w:t xml:space="preserve"> - обобщить и систематизировать </w:t>
      </w:r>
      <w:proofErr w:type="gramStart"/>
      <w:r>
        <w:rPr>
          <w:lang w:val="ru-RU"/>
        </w:rPr>
        <w:t>знания</w:t>
      </w:r>
      <w:proofErr w:type="gramEnd"/>
      <w:r>
        <w:rPr>
          <w:lang w:val="ru-RU"/>
        </w:rPr>
        <w:t xml:space="preserve"> учащихся об обособленных членах предложения;</w:t>
      </w:r>
    </w:p>
    <w:p w:rsidR="005D1B82" w:rsidRDefault="005D1B82" w:rsidP="005D1B82">
      <w:pPr>
        <w:rPr>
          <w:lang w:val="ru-RU"/>
        </w:rPr>
      </w:pPr>
      <w:r>
        <w:rPr>
          <w:lang w:val="ru-RU"/>
        </w:rPr>
        <w:t>- формировать орфографическую и пунктуационную грамотность учащихся;</w:t>
      </w:r>
    </w:p>
    <w:p w:rsidR="005D1B82" w:rsidRDefault="005D1B82" w:rsidP="005D1B82">
      <w:pPr>
        <w:rPr>
          <w:lang w:val="ru-RU"/>
        </w:rPr>
      </w:pPr>
      <w:r>
        <w:rPr>
          <w:lang w:val="ru-RU"/>
        </w:rPr>
        <w:t>- вызвать интерес к уроку, придать ему проблемно – творческий характер, что отвечает личностным интересам и потребностям учащихся;</w:t>
      </w:r>
    </w:p>
    <w:p w:rsidR="005D1B82" w:rsidRDefault="005D1B82" w:rsidP="005D1B82">
      <w:pPr>
        <w:rPr>
          <w:lang w:val="ru-RU"/>
        </w:rPr>
      </w:pPr>
      <w:r>
        <w:rPr>
          <w:lang w:val="ru-RU"/>
        </w:rPr>
        <w:t>- развивать у учащихся потребность в творческой деятельности, в самовыражении через различные виды работы.</w:t>
      </w:r>
    </w:p>
    <w:p w:rsidR="005D1B82" w:rsidRDefault="005D1B82" w:rsidP="005D1B82">
      <w:pPr>
        <w:rPr>
          <w:lang w:val="ru-RU"/>
        </w:rPr>
      </w:pPr>
    </w:p>
    <w:p w:rsidR="005D1B82" w:rsidRDefault="005D1B82" w:rsidP="005D1B82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>Оформление доски:</w:t>
      </w:r>
    </w:p>
    <w:p w:rsidR="005D1B82" w:rsidRDefault="005D1B82" w:rsidP="005D1B82">
      <w:pPr>
        <w:rPr>
          <w:b/>
          <w:u w:val="single"/>
          <w:lang w:val="ru-RU"/>
        </w:rPr>
      </w:pPr>
      <w:r>
        <w:rPr>
          <w:b/>
          <w:lang w:val="ru-RU"/>
        </w:rPr>
        <w:t xml:space="preserve">   </w:t>
      </w:r>
      <w:r>
        <w:rPr>
          <w:b/>
          <w:u w:val="single"/>
          <w:lang w:val="ru-RU"/>
        </w:rPr>
        <w:t>Цитата:</w:t>
      </w:r>
    </w:p>
    <w:p w:rsidR="005D1B82" w:rsidRDefault="005D1B82" w:rsidP="005D1B82">
      <w:pPr>
        <w:rPr>
          <w:b/>
          <w:i/>
          <w:lang w:val="ru-RU"/>
        </w:rPr>
      </w:pPr>
      <w:r>
        <w:rPr>
          <w:i/>
          <w:lang w:val="ru-RU"/>
        </w:rPr>
        <w:t xml:space="preserve">Знаки препинания служат нотами при </w:t>
      </w:r>
      <w:r w:rsidR="00072EFA">
        <w:rPr>
          <w:i/>
          <w:lang w:val="ru-RU"/>
        </w:rPr>
        <w:t>чтении</w:t>
      </w:r>
      <w:r w:rsidR="00072EFA">
        <w:rPr>
          <w:b/>
          <w:i/>
          <w:lang w:val="ru-RU"/>
        </w:rPr>
        <w:t>.</w:t>
      </w:r>
    </w:p>
    <w:p w:rsidR="005D1B82" w:rsidRDefault="005D1B82" w:rsidP="005D1B82">
      <w:pPr>
        <w:jc w:val="center"/>
        <w:rPr>
          <w:i/>
          <w:lang w:val="ru-RU"/>
        </w:rPr>
      </w:pPr>
      <w:r>
        <w:rPr>
          <w:b/>
          <w:i/>
          <w:lang w:val="ru-RU"/>
        </w:rPr>
        <w:t xml:space="preserve"> </w:t>
      </w:r>
      <w:r>
        <w:rPr>
          <w:i/>
          <w:lang w:val="ru-RU"/>
        </w:rPr>
        <w:t>А.П. Чехов</w:t>
      </w:r>
    </w:p>
    <w:p w:rsidR="005D1B82" w:rsidRDefault="005D1B82" w:rsidP="005D1B82">
      <w:pPr>
        <w:tabs>
          <w:tab w:val="left" w:pos="6660"/>
        </w:tabs>
        <w:rPr>
          <w:lang w:val="ru-RU"/>
        </w:rPr>
      </w:pPr>
      <w:r>
        <w:rPr>
          <w:b/>
          <w:u w:val="single"/>
          <w:lang w:val="ru-RU"/>
        </w:rPr>
        <w:t>Духовно- нравственная проблема</w:t>
      </w:r>
      <w:r>
        <w:rPr>
          <w:u w:val="single"/>
          <w:lang w:val="ru-RU"/>
        </w:rPr>
        <w:t>:</w:t>
      </w:r>
      <w:r>
        <w:rPr>
          <w:lang w:val="ru-RU"/>
        </w:rPr>
        <w:t xml:space="preserve"> </w:t>
      </w:r>
    </w:p>
    <w:p w:rsidR="005D1B82" w:rsidRDefault="005D1B82" w:rsidP="005D1B82">
      <w:pPr>
        <w:tabs>
          <w:tab w:val="left" w:pos="6660"/>
        </w:tabs>
        <w:rPr>
          <w:lang w:val="ru-RU"/>
        </w:rPr>
      </w:pPr>
      <w:r>
        <w:rPr>
          <w:lang w:val="ru-RU"/>
        </w:rPr>
        <w:t>Жизнь. Конечность и Бесконечность. Любовь истинна. Ответственность.</w:t>
      </w:r>
    </w:p>
    <w:p w:rsidR="005D1B82" w:rsidRDefault="005D1B82" w:rsidP="005D1B82">
      <w:pPr>
        <w:tabs>
          <w:tab w:val="left" w:pos="6660"/>
        </w:tabs>
        <w:rPr>
          <w:b/>
          <w:u w:val="single"/>
          <w:lang w:val="ru-RU"/>
        </w:rPr>
      </w:pPr>
      <w:r>
        <w:rPr>
          <w:b/>
          <w:u w:val="single"/>
          <w:lang w:val="ru-RU"/>
        </w:rPr>
        <w:t>Проблемный вопрос:</w:t>
      </w:r>
    </w:p>
    <w:p w:rsidR="005D1B82" w:rsidRDefault="005D1B82" w:rsidP="005D1B82">
      <w:pPr>
        <w:tabs>
          <w:tab w:val="left" w:pos="6660"/>
        </w:tabs>
        <w:rPr>
          <w:lang w:val="ru-RU"/>
        </w:rPr>
      </w:pPr>
      <w:r>
        <w:rPr>
          <w:lang w:val="ru-RU"/>
        </w:rPr>
        <w:t>Почему человек отвечаю за тех, кто рядом ним?</w:t>
      </w:r>
    </w:p>
    <w:p w:rsidR="005D1B82" w:rsidRDefault="005D1B82" w:rsidP="005D1B82">
      <w:pPr>
        <w:tabs>
          <w:tab w:val="left" w:pos="6660"/>
        </w:tabs>
        <w:rPr>
          <w:lang w:val="ru-RU"/>
        </w:rPr>
      </w:pPr>
    </w:p>
    <w:p w:rsidR="005D1B82" w:rsidRDefault="005D1B82" w:rsidP="005D1B82">
      <w:pPr>
        <w:tabs>
          <w:tab w:val="left" w:pos="6660"/>
        </w:tabs>
        <w:rPr>
          <w:lang w:val="ru-RU"/>
        </w:rPr>
      </w:pPr>
      <w:r>
        <w:rPr>
          <w:b/>
          <w:u w:val="single"/>
          <w:lang w:val="ru-RU"/>
        </w:rPr>
        <w:t>Учитель</w:t>
      </w:r>
      <w:r>
        <w:rPr>
          <w:lang w:val="ru-RU"/>
        </w:rPr>
        <w:t xml:space="preserve"> объявляет тему урока, ставит перед учащимися цели:</w:t>
      </w:r>
    </w:p>
    <w:p w:rsidR="005D1B82" w:rsidRDefault="005D1B82" w:rsidP="005D1B82">
      <w:pPr>
        <w:tabs>
          <w:tab w:val="left" w:pos="6660"/>
        </w:tabs>
        <w:rPr>
          <w:lang w:val="ru-RU"/>
        </w:rPr>
      </w:pPr>
      <w:r>
        <w:rPr>
          <w:lang w:val="ru-RU"/>
        </w:rPr>
        <w:t xml:space="preserve"> обобщить изученные ими об обособленных членах предложения, </w:t>
      </w:r>
    </w:p>
    <w:p w:rsidR="005D1B82" w:rsidRDefault="005D1B82" w:rsidP="005D1B82">
      <w:pPr>
        <w:tabs>
          <w:tab w:val="left" w:pos="6660"/>
        </w:tabs>
        <w:rPr>
          <w:lang w:val="ru-RU"/>
        </w:rPr>
      </w:pPr>
      <w:r>
        <w:rPr>
          <w:lang w:val="ru-RU"/>
        </w:rPr>
        <w:t xml:space="preserve">повторить правописание чередующихся гласных в корнях слов, а также подумать о назначении в мире человека, о ценностях каждого. </w:t>
      </w:r>
    </w:p>
    <w:p w:rsidR="005D1B82" w:rsidRDefault="005D1B82" w:rsidP="005D1B82">
      <w:pPr>
        <w:tabs>
          <w:tab w:val="left" w:pos="6660"/>
        </w:tabs>
        <w:rPr>
          <w:lang w:val="ru-RU"/>
        </w:rPr>
      </w:pPr>
    </w:p>
    <w:p w:rsidR="005D1B82" w:rsidRDefault="005D1B82" w:rsidP="005D1B82">
      <w:pPr>
        <w:tabs>
          <w:tab w:val="left" w:pos="6660"/>
        </w:tabs>
        <w:jc w:val="both"/>
        <w:rPr>
          <w:lang w:val="ru-RU"/>
        </w:rPr>
      </w:pPr>
      <w:r>
        <w:rPr>
          <w:lang w:val="ru-RU"/>
        </w:rPr>
        <w:t xml:space="preserve">Предлагает обратиться </w:t>
      </w:r>
      <w:r>
        <w:rPr>
          <w:b/>
          <w:lang w:val="ru-RU"/>
        </w:rPr>
        <w:t>к домашнему заданию</w:t>
      </w:r>
      <w:r>
        <w:rPr>
          <w:lang w:val="ru-RU"/>
        </w:rPr>
        <w:t>. Учащиеся составляли предложения, которые осложнены причастными и деепричастными оборотами. В ходе проверки данной работы повторяются условия постановки знаков препинания в предложениях с причастными и деепричастными оборотами. Далее ученики обращаются к толковому словарю и еще раз вчитываются в значение слов:</w:t>
      </w:r>
    </w:p>
    <w:p w:rsidR="005D1B82" w:rsidRDefault="005D1B82" w:rsidP="005D1B82">
      <w:pPr>
        <w:tabs>
          <w:tab w:val="left" w:pos="6660"/>
        </w:tabs>
        <w:jc w:val="both"/>
        <w:rPr>
          <w:b/>
          <w:lang w:val="ru-RU"/>
        </w:rPr>
      </w:pPr>
      <w:r>
        <w:rPr>
          <w:b/>
          <w:u w:val="single"/>
          <w:lang w:val="ru-RU"/>
        </w:rPr>
        <w:t>обособить</w:t>
      </w:r>
      <w:r>
        <w:rPr>
          <w:b/>
          <w:lang w:val="ru-RU"/>
        </w:rPr>
        <w:t xml:space="preserve">  </w:t>
      </w:r>
      <w:r>
        <w:rPr>
          <w:lang w:val="ru-RU"/>
        </w:rPr>
        <w:t xml:space="preserve">                                    </w:t>
      </w:r>
      <w:r>
        <w:rPr>
          <w:b/>
          <w:u w:val="single"/>
          <w:lang w:val="ru-RU"/>
        </w:rPr>
        <w:t>обособленный</w:t>
      </w:r>
    </w:p>
    <w:p w:rsidR="005D1B82" w:rsidRDefault="005D1B82" w:rsidP="005D1B82">
      <w:pPr>
        <w:tabs>
          <w:tab w:val="left" w:pos="6660"/>
        </w:tabs>
        <w:jc w:val="both"/>
        <w:rPr>
          <w:lang w:val="ru-RU"/>
        </w:rPr>
      </w:pPr>
      <w:r>
        <w:rPr>
          <w:lang w:val="ru-RU"/>
        </w:rPr>
        <w:t xml:space="preserve">1.выделить из </w:t>
      </w:r>
      <w:proofErr w:type="gramStart"/>
      <w:r>
        <w:rPr>
          <w:lang w:val="ru-RU"/>
        </w:rPr>
        <w:t xml:space="preserve">общего,   </w:t>
      </w:r>
      <w:proofErr w:type="gramEnd"/>
      <w:r>
        <w:rPr>
          <w:lang w:val="ru-RU"/>
        </w:rPr>
        <w:t xml:space="preserve">              1.стоящий особняком,  </w:t>
      </w:r>
    </w:p>
    <w:p w:rsidR="005D1B82" w:rsidRDefault="005D1B82" w:rsidP="005D1B82">
      <w:pPr>
        <w:tabs>
          <w:tab w:val="left" w:pos="6660"/>
        </w:tabs>
        <w:jc w:val="both"/>
        <w:rPr>
          <w:lang w:val="ru-RU"/>
        </w:rPr>
      </w:pPr>
      <w:r>
        <w:rPr>
          <w:lang w:val="ru-RU"/>
        </w:rPr>
        <w:t>создать особое положение.          отдельно.</w:t>
      </w:r>
    </w:p>
    <w:p w:rsidR="005D1B82" w:rsidRDefault="005D1B82" w:rsidP="005D1B82">
      <w:pPr>
        <w:tabs>
          <w:tab w:val="left" w:pos="6660"/>
        </w:tabs>
        <w:jc w:val="both"/>
        <w:rPr>
          <w:lang w:val="ru-RU"/>
        </w:rPr>
      </w:pPr>
      <w:r>
        <w:rPr>
          <w:lang w:val="ru-RU"/>
        </w:rPr>
        <w:t xml:space="preserve">2. сделать самостоятельным </w:t>
      </w:r>
    </w:p>
    <w:p w:rsidR="005D1B82" w:rsidRDefault="005D1B82" w:rsidP="005D1B82">
      <w:pPr>
        <w:tabs>
          <w:tab w:val="left" w:pos="6660"/>
        </w:tabs>
        <w:jc w:val="both"/>
        <w:rPr>
          <w:lang w:val="ru-RU"/>
        </w:rPr>
      </w:pPr>
      <w:r>
        <w:rPr>
          <w:lang w:val="ru-RU"/>
        </w:rPr>
        <w:t xml:space="preserve">(по интонации) членом </w:t>
      </w:r>
    </w:p>
    <w:p w:rsidR="005D1B82" w:rsidRDefault="005D1B82" w:rsidP="005D1B82">
      <w:pPr>
        <w:tabs>
          <w:tab w:val="left" w:pos="6660"/>
        </w:tabs>
        <w:jc w:val="both"/>
        <w:rPr>
          <w:lang w:val="ru-RU"/>
        </w:rPr>
      </w:pPr>
      <w:r>
        <w:rPr>
          <w:lang w:val="ru-RU"/>
        </w:rPr>
        <w:t>предложения.</w:t>
      </w:r>
    </w:p>
    <w:p w:rsidR="005D1B82" w:rsidRDefault="005D1B82" w:rsidP="005D1B82">
      <w:pPr>
        <w:tabs>
          <w:tab w:val="left" w:pos="6660"/>
        </w:tabs>
        <w:jc w:val="both"/>
        <w:rPr>
          <w:b/>
          <w:lang w:val="ru-RU"/>
        </w:rPr>
      </w:pPr>
      <w:r>
        <w:rPr>
          <w:b/>
          <w:u w:val="single"/>
          <w:lang w:val="ru-RU"/>
        </w:rPr>
        <w:t>Учитель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сегодня на уроке, используя возможности русского языка и литературы как учебных дисциплин, постараемся осознать также, какова мера ответственность каждого человека за все, что происходит вокруг него. Нашим гидом в мире людей, до конца еще не разгаданном, сегодня будет замечательный французский писатель Антуан де Сент-Экзюпери, в книгах которого «Маленький принц», «Планета людей» </w:t>
      </w:r>
      <w:proofErr w:type="gramStart"/>
      <w:r>
        <w:rPr>
          <w:b/>
          <w:lang w:val="ru-RU"/>
        </w:rPr>
        <w:t>прославляется  жизнь</w:t>
      </w:r>
      <w:proofErr w:type="gramEnd"/>
      <w:r>
        <w:rPr>
          <w:b/>
          <w:lang w:val="ru-RU"/>
        </w:rPr>
        <w:t xml:space="preserve"> как</w:t>
      </w:r>
      <w:r>
        <w:rPr>
          <w:lang w:val="ru-RU"/>
        </w:rPr>
        <w:t xml:space="preserve"> </w:t>
      </w:r>
      <w:r>
        <w:rPr>
          <w:b/>
          <w:lang w:val="ru-RU"/>
        </w:rPr>
        <w:t>таковая и ее дитя – человек</w:t>
      </w:r>
      <w:r>
        <w:rPr>
          <w:lang w:val="ru-RU"/>
        </w:rPr>
        <w:t xml:space="preserve">. Летчик, немалого времени проведший один среди огромного неба, понял, как мала она, планета людей Земля, как прекрасны обыкновение предметы, которые окружают человека: хлеб, вода, чашечка горячего кофе. Каким хрупким, маленьким кажется сверху человек и какая у него особая роль: вопреки всему подниматься и идти вперед, сохраняя все живое вокруг. </w:t>
      </w:r>
      <w:r>
        <w:rPr>
          <w:b/>
          <w:lang w:val="ru-RU"/>
        </w:rPr>
        <w:t xml:space="preserve">В ходе беседы учитель </w:t>
      </w:r>
      <w:r>
        <w:rPr>
          <w:b/>
          <w:lang w:val="ru-RU"/>
        </w:rPr>
        <w:lastRenderedPageBreak/>
        <w:t>проверяет уровень усвоения учащимися теоретических и практических сведений об обособленных членах предложения.</w:t>
      </w:r>
    </w:p>
    <w:p w:rsidR="005D1B82" w:rsidRDefault="005D1B82" w:rsidP="005D1B82">
      <w:pPr>
        <w:tabs>
          <w:tab w:val="left" w:pos="6660"/>
        </w:tabs>
        <w:jc w:val="both"/>
        <w:rPr>
          <w:lang w:val="ru-RU"/>
        </w:rPr>
      </w:pPr>
      <w:r>
        <w:rPr>
          <w:b/>
          <w:u w:val="single"/>
          <w:lang w:val="ru-RU"/>
        </w:rPr>
        <w:t>Ученик</w:t>
      </w:r>
      <w:r>
        <w:rPr>
          <w:b/>
          <w:lang w:val="ru-RU"/>
        </w:rPr>
        <w:t>:</w:t>
      </w:r>
      <w:r>
        <w:rPr>
          <w:lang w:val="ru-RU"/>
        </w:rPr>
        <w:t xml:space="preserve"> обособленные члены предложения – это члены предложения, выделенные интонационно при произношении и при помощи знаков препинания на письме. Это </w:t>
      </w:r>
      <w:r>
        <w:rPr>
          <w:b/>
          <w:lang w:val="ru-RU"/>
        </w:rPr>
        <w:t>обособленные определения, приложения, обстоятельства, обособленные уточняющие обстоятельства и дополнения</w:t>
      </w:r>
      <w:r>
        <w:rPr>
          <w:lang w:val="ru-RU"/>
        </w:rPr>
        <w:t>.</w:t>
      </w:r>
    </w:p>
    <w:p w:rsidR="005D1B82" w:rsidRDefault="005D1B82" w:rsidP="005D1B82">
      <w:pPr>
        <w:tabs>
          <w:tab w:val="left" w:pos="6660"/>
        </w:tabs>
        <w:jc w:val="both"/>
        <w:rPr>
          <w:lang w:val="ru-RU"/>
        </w:rPr>
      </w:pPr>
      <w:r>
        <w:rPr>
          <w:lang w:val="ru-RU"/>
        </w:rPr>
        <w:t xml:space="preserve">Чтобы закрепить и обобщить теоретические </w:t>
      </w:r>
      <w:r w:rsidR="00072EFA">
        <w:rPr>
          <w:lang w:val="ru-RU"/>
        </w:rPr>
        <w:t>сведения,</w:t>
      </w:r>
      <w:r>
        <w:rPr>
          <w:lang w:val="ru-RU"/>
        </w:rPr>
        <w:t xml:space="preserve"> </w:t>
      </w:r>
      <w:r>
        <w:rPr>
          <w:b/>
          <w:lang w:val="ru-RU"/>
        </w:rPr>
        <w:t>учитель предлагает</w:t>
      </w:r>
      <w:r>
        <w:rPr>
          <w:lang w:val="ru-RU"/>
        </w:rPr>
        <w:t xml:space="preserve"> </w:t>
      </w:r>
      <w:r>
        <w:rPr>
          <w:b/>
          <w:lang w:val="ru-RU"/>
        </w:rPr>
        <w:t>учащимся прочитать отрывок из книги А.</w:t>
      </w:r>
      <w:r w:rsidR="00072EFA">
        <w:rPr>
          <w:b/>
          <w:lang w:val="ru-RU"/>
        </w:rPr>
        <w:t xml:space="preserve"> </w:t>
      </w:r>
      <w:r>
        <w:rPr>
          <w:b/>
          <w:lang w:val="ru-RU"/>
        </w:rPr>
        <w:t>де Сент-Экзюпери «Планета</w:t>
      </w:r>
      <w:r>
        <w:rPr>
          <w:lang w:val="ru-RU"/>
        </w:rPr>
        <w:t xml:space="preserve"> </w:t>
      </w:r>
      <w:r>
        <w:rPr>
          <w:b/>
          <w:lang w:val="ru-RU"/>
        </w:rPr>
        <w:t>людей</w:t>
      </w:r>
      <w:r>
        <w:rPr>
          <w:lang w:val="ru-RU"/>
        </w:rPr>
        <w:t xml:space="preserve">». В нем нужно найти </w:t>
      </w:r>
      <w:proofErr w:type="gramStart"/>
      <w:r>
        <w:rPr>
          <w:lang w:val="ru-RU"/>
        </w:rPr>
        <w:t>обособленные  определения</w:t>
      </w:r>
      <w:proofErr w:type="gramEnd"/>
      <w:r>
        <w:rPr>
          <w:lang w:val="ru-RU"/>
        </w:rPr>
        <w:t>, обстоятельства и подчеркнуть их как члены предложения.</w:t>
      </w:r>
    </w:p>
    <w:p w:rsidR="005D1B82" w:rsidRDefault="005D1B82" w:rsidP="005D1B82">
      <w:pPr>
        <w:tabs>
          <w:tab w:val="left" w:pos="6660"/>
        </w:tabs>
        <w:jc w:val="both"/>
        <w:rPr>
          <w:lang w:val="ru-RU"/>
        </w:rPr>
      </w:pPr>
    </w:p>
    <w:p w:rsidR="005D1B82" w:rsidRDefault="005D1B82" w:rsidP="005D1B82">
      <w:pPr>
        <w:tabs>
          <w:tab w:val="left" w:pos="6660"/>
        </w:tabs>
        <w:jc w:val="both"/>
        <w:rPr>
          <w:i/>
          <w:lang w:val="ru-RU"/>
        </w:rPr>
      </w:pPr>
      <w:r>
        <w:rPr>
          <w:i/>
          <w:lang w:val="ru-RU"/>
        </w:rPr>
        <w:t xml:space="preserve">…Величие человека – в сознании ответственности. Он в ответе за самого себя, за товарищей, их горе и радость у него в руках. Быть человеком – это и значит чувствовать, что ты за все в ответе. Сгорать то стыда за нищету, хоть она как будто существует и не по твоей вине. Гордиться победой, </w:t>
      </w:r>
      <w:r>
        <w:rPr>
          <w:b/>
          <w:i/>
          <w:lang w:val="ru-RU"/>
        </w:rPr>
        <w:t>одержанной товарищами</w:t>
      </w:r>
      <w:r>
        <w:rPr>
          <w:i/>
          <w:lang w:val="ru-RU"/>
        </w:rPr>
        <w:t xml:space="preserve">, и знать, что, </w:t>
      </w:r>
      <w:r>
        <w:rPr>
          <w:b/>
          <w:i/>
          <w:lang w:val="ru-RU"/>
        </w:rPr>
        <w:t>укладывая камень</w:t>
      </w:r>
      <w:r>
        <w:rPr>
          <w:i/>
          <w:lang w:val="ru-RU"/>
        </w:rPr>
        <w:t>, помогаешь строит мир.</w:t>
      </w:r>
    </w:p>
    <w:p w:rsidR="005D1B82" w:rsidRDefault="005D1B82" w:rsidP="005D1B82">
      <w:pPr>
        <w:tabs>
          <w:tab w:val="left" w:pos="6660"/>
        </w:tabs>
        <w:jc w:val="both"/>
        <w:rPr>
          <w:lang w:val="ru-RU"/>
        </w:rPr>
      </w:pPr>
    </w:p>
    <w:p w:rsidR="005D1B82" w:rsidRDefault="005D1B82" w:rsidP="005D1B82">
      <w:pPr>
        <w:tabs>
          <w:tab w:val="left" w:pos="6660"/>
        </w:tabs>
        <w:jc w:val="both"/>
        <w:rPr>
          <w:lang w:val="ru-RU"/>
        </w:rPr>
      </w:pPr>
      <w:r>
        <w:rPr>
          <w:lang w:val="ru-RU"/>
        </w:rPr>
        <w:t>В тексте учащиеся находят предложение, в котором есть обособленные определения и обстоятельства, выраженные причастным и деепричастным оборотами.</w:t>
      </w:r>
    </w:p>
    <w:p w:rsidR="005D1B82" w:rsidRDefault="005D1B82" w:rsidP="005D1B82">
      <w:pPr>
        <w:tabs>
          <w:tab w:val="left" w:pos="6660"/>
        </w:tabs>
        <w:jc w:val="both"/>
        <w:rPr>
          <w:lang w:val="ru-RU"/>
        </w:rPr>
      </w:pPr>
      <w:r>
        <w:rPr>
          <w:b/>
          <w:u w:val="single"/>
          <w:lang w:val="ru-RU"/>
        </w:rPr>
        <w:t>Учитель</w:t>
      </w:r>
      <w:r>
        <w:rPr>
          <w:lang w:val="ru-RU"/>
        </w:rPr>
        <w:t xml:space="preserve"> дает задание - объяснить буквы – орфограммы, обратив внимание на правописание чередующихся гласных в корне слова. В ходе данной работы ученики выдвигают свой комментарий к определению смысла последнего предложения. </w:t>
      </w:r>
      <w:r>
        <w:rPr>
          <w:b/>
          <w:lang w:val="ru-RU"/>
        </w:rPr>
        <w:t>Что значит, помогать строить мир</w:t>
      </w:r>
      <w:r>
        <w:rPr>
          <w:lang w:val="ru-RU"/>
        </w:rPr>
        <w:t>?</w:t>
      </w:r>
    </w:p>
    <w:p w:rsidR="005D1B82" w:rsidRDefault="005D1B82" w:rsidP="005D1B82">
      <w:pPr>
        <w:tabs>
          <w:tab w:val="left" w:pos="6660"/>
        </w:tabs>
        <w:jc w:val="both"/>
        <w:rPr>
          <w:lang w:val="ru-RU"/>
        </w:rPr>
      </w:pPr>
      <w:r>
        <w:rPr>
          <w:b/>
          <w:u w:val="single"/>
          <w:lang w:val="ru-RU"/>
        </w:rPr>
        <w:t>Ученик</w:t>
      </w:r>
      <w:r>
        <w:rPr>
          <w:b/>
          <w:lang w:val="ru-RU"/>
        </w:rPr>
        <w:t>:</w:t>
      </w:r>
      <w:r>
        <w:rPr>
          <w:lang w:val="ru-RU"/>
        </w:rPr>
        <w:t xml:space="preserve"> Помочь строить мир – это значит жить так, чтобы не разрушать планету Земля, а ее облагораживать.</w:t>
      </w:r>
    </w:p>
    <w:p w:rsidR="005D1B82" w:rsidRDefault="005D1B82" w:rsidP="005D1B82">
      <w:pPr>
        <w:tabs>
          <w:tab w:val="left" w:pos="6660"/>
        </w:tabs>
        <w:jc w:val="both"/>
        <w:rPr>
          <w:lang w:val="ru-RU"/>
        </w:rPr>
      </w:pPr>
      <w:r>
        <w:rPr>
          <w:b/>
          <w:u w:val="single"/>
          <w:lang w:val="ru-RU"/>
        </w:rPr>
        <w:t>Учитель:</w:t>
      </w:r>
      <w:r>
        <w:rPr>
          <w:lang w:val="ru-RU"/>
        </w:rPr>
        <w:t xml:space="preserve"> Верно. Все произведения писателя – это напоминания о великом назначении человека. Мать природа создала его не для того, чтобы он ее погубил своими неразумными действиями. Наше планета прекрасна, это наш общий дом. Так будем же этот дом </w:t>
      </w:r>
      <w:r w:rsidR="000827CB">
        <w:rPr>
          <w:lang w:val="ru-RU"/>
        </w:rPr>
        <w:t>беречь, охранять</w:t>
      </w:r>
      <w:r>
        <w:rPr>
          <w:lang w:val="ru-RU"/>
        </w:rPr>
        <w:t>.</w:t>
      </w:r>
    </w:p>
    <w:p w:rsidR="005D1B82" w:rsidRDefault="005D1B82" w:rsidP="005D1B82">
      <w:pPr>
        <w:tabs>
          <w:tab w:val="left" w:pos="6660"/>
        </w:tabs>
        <w:jc w:val="both"/>
        <w:rPr>
          <w:b/>
          <w:lang w:val="ru-RU"/>
        </w:rPr>
      </w:pPr>
      <w:r>
        <w:rPr>
          <w:lang w:val="ru-RU"/>
        </w:rPr>
        <w:t>Писатель утверждал: «</w:t>
      </w:r>
      <w:r>
        <w:rPr>
          <w:b/>
          <w:lang w:val="ru-RU"/>
        </w:rPr>
        <w:t>Все мы родом из детства. И все хорошее и дурное в нас тоже из детства».</w:t>
      </w:r>
    </w:p>
    <w:p w:rsidR="005D1B82" w:rsidRDefault="005D1B82" w:rsidP="005D1B82">
      <w:pPr>
        <w:tabs>
          <w:tab w:val="left" w:pos="6660"/>
        </w:tabs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>Учитель:</w:t>
      </w:r>
    </w:p>
    <w:p w:rsidR="005D1B82" w:rsidRDefault="005D1B82" w:rsidP="005D1B82">
      <w:pPr>
        <w:tabs>
          <w:tab w:val="left" w:pos="6660"/>
        </w:tabs>
        <w:jc w:val="both"/>
        <w:rPr>
          <w:lang w:val="ru-RU"/>
        </w:rPr>
      </w:pPr>
      <w:r>
        <w:rPr>
          <w:lang w:val="ru-RU"/>
        </w:rPr>
        <w:t>- Согласны ли вы, ребята с этим утверждением?</w:t>
      </w:r>
    </w:p>
    <w:p w:rsidR="005D1B82" w:rsidRDefault="005D1B82" w:rsidP="005D1B82">
      <w:pPr>
        <w:tabs>
          <w:tab w:val="left" w:pos="6660"/>
        </w:tabs>
        <w:jc w:val="both"/>
        <w:rPr>
          <w:lang w:val="ru-RU"/>
        </w:rPr>
      </w:pPr>
      <w:r>
        <w:rPr>
          <w:lang w:val="ru-RU"/>
        </w:rPr>
        <w:t>- Если согласны, поясните свою позицию.</w:t>
      </w:r>
    </w:p>
    <w:p w:rsidR="005D1B82" w:rsidRDefault="005D1B82" w:rsidP="005D1B82">
      <w:pPr>
        <w:tabs>
          <w:tab w:val="left" w:pos="6660"/>
        </w:tabs>
        <w:jc w:val="both"/>
        <w:rPr>
          <w:lang w:val="ru-RU"/>
        </w:rPr>
      </w:pPr>
      <w:r>
        <w:rPr>
          <w:lang w:val="ru-RU"/>
        </w:rPr>
        <w:t xml:space="preserve">Вслед за этой работой ученики записывают в тетради отрывок из сказки – притчи А. де </w:t>
      </w:r>
      <w:proofErr w:type="spellStart"/>
      <w:r>
        <w:rPr>
          <w:lang w:val="ru-RU"/>
        </w:rPr>
        <w:t>Сент</w:t>
      </w:r>
      <w:proofErr w:type="spellEnd"/>
      <w:r>
        <w:rPr>
          <w:lang w:val="ru-RU"/>
        </w:rPr>
        <w:t xml:space="preserve"> – Экзюпери «Маленький принц». Их задача - найти в тексте обособленные члены предложения, расставить знаки препинания, вставить пропущенные буквы в словах.</w:t>
      </w:r>
    </w:p>
    <w:p w:rsidR="005D1B82" w:rsidRPr="005D1B82" w:rsidRDefault="005D1B82" w:rsidP="005D1B82">
      <w:pPr>
        <w:tabs>
          <w:tab w:val="left" w:pos="6660"/>
        </w:tabs>
        <w:jc w:val="both"/>
        <w:rPr>
          <w:i/>
          <w:lang w:val="ru-RU"/>
        </w:rPr>
      </w:pPr>
      <w:r>
        <w:rPr>
          <w:i/>
          <w:lang w:val="ru-RU"/>
        </w:rPr>
        <w:t xml:space="preserve"> …На планете Маленького принца всегда р</w:t>
      </w:r>
      <w:r>
        <w:rPr>
          <w:b/>
          <w:i/>
          <w:lang w:val="ru-RU"/>
        </w:rPr>
        <w:t>о</w:t>
      </w:r>
      <w:r>
        <w:rPr>
          <w:i/>
          <w:lang w:val="ru-RU"/>
        </w:rPr>
        <w:t>сли простые, скромные цветы. Они раскрывались поутру в траве и под вечер увядали. А этот пророс однажды из зерна</w:t>
      </w:r>
      <w:r>
        <w:rPr>
          <w:b/>
          <w:i/>
          <w:lang w:val="ru-RU"/>
        </w:rPr>
        <w:t>, занесенного неведомо откуда</w:t>
      </w:r>
      <w:r>
        <w:rPr>
          <w:i/>
          <w:lang w:val="ru-RU"/>
        </w:rPr>
        <w:t xml:space="preserve">, и Маленький принц не сводил глаз с крохотного ростка, </w:t>
      </w:r>
      <w:r>
        <w:rPr>
          <w:b/>
          <w:i/>
          <w:lang w:val="ru-RU"/>
        </w:rPr>
        <w:t>не похожего на все остальные ростки и былинки</w:t>
      </w:r>
      <w:r>
        <w:rPr>
          <w:i/>
          <w:lang w:val="ru-RU"/>
        </w:rPr>
        <w:t xml:space="preserve">. Неведомая гостья, </w:t>
      </w:r>
      <w:r>
        <w:rPr>
          <w:b/>
          <w:i/>
          <w:lang w:val="ru-RU"/>
        </w:rPr>
        <w:t>еще скрытая в стенах своей зеленой комнатки</w:t>
      </w:r>
      <w:r>
        <w:rPr>
          <w:i/>
          <w:lang w:val="ru-RU"/>
        </w:rPr>
        <w:t>, все готовилась, все прихорашивалась. Она заботливо подб</w:t>
      </w:r>
      <w:r>
        <w:rPr>
          <w:b/>
          <w:i/>
          <w:lang w:val="ru-RU"/>
        </w:rPr>
        <w:t>и</w:t>
      </w:r>
      <w:r>
        <w:rPr>
          <w:i/>
          <w:lang w:val="ru-RU"/>
        </w:rPr>
        <w:t>рала краски. Она наряжалась неторопливо, один за другим прим</w:t>
      </w:r>
      <w:r>
        <w:rPr>
          <w:b/>
          <w:i/>
          <w:lang w:val="ru-RU"/>
        </w:rPr>
        <w:t>е</w:t>
      </w:r>
      <w:r>
        <w:rPr>
          <w:i/>
          <w:lang w:val="ru-RU"/>
        </w:rPr>
        <w:t xml:space="preserve">ряя лепестки. Она хотела показаться во всем блеске своей красоты. И вот наконец, однажды </w:t>
      </w:r>
      <w:proofErr w:type="gramStart"/>
      <w:r>
        <w:rPr>
          <w:i/>
          <w:lang w:val="ru-RU"/>
        </w:rPr>
        <w:t>утром,  едва</w:t>
      </w:r>
      <w:proofErr w:type="gramEnd"/>
      <w:r>
        <w:rPr>
          <w:i/>
          <w:lang w:val="ru-RU"/>
        </w:rPr>
        <w:t xml:space="preserve"> взошло солнце, лепестки раскрылись…</w:t>
      </w:r>
    </w:p>
    <w:p w:rsidR="005D1B82" w:rsidRDefault="005D1B82" w:rsidP="005D1B82">
      <w:pPr>
        <w:tabs>
          <w:tab w:val="left" w:pos="6660"/>
        </w:tabs>
        <w:jc w:val="both"/>
        <w:rPr>
          <w:lang w:val="ru-RU"/>
        </w:rPr>
      </w:pPr>
      <w:r>
        <w:rPr>
          <w:b/>
          <w:u w:val="single"/>
          <w:lang w:val="ru-RU"/>
        </w:rPr>
        <w:t>Учитель:</w:t>
      </w:r>
      <w:r>
        <w:rPr>
          <w:lang w:val="ru-RU"/>
        </w:rPr>
        <w:t xml:space="preserve"> Прав был А.П. Чехов, когда утверждал, что </w:t>
      </w:r>
      <w:r>
        <w:rPr>
          <w:b/>
          <w:lang w:val="ru-RU"/>
        </w:rPr>
        <w:t xml:space="preserve">знаки препинания служат нам нотами при чтении. </w:t>
      </w:r>
      <w:r>
        <w:rPr>
          <w:lang w:val="ru-RU"/>
        </w:rPr>
        <w:t>Давайте в этом еще раз убедимся. Прочитаем текст, выделяя интонационно при произнесении и запятыми при письме обособленные члены предложения.</w:t>
      </w:r>
    </w:p>
    <w:p w:rsidR="005D1B82" w:rsidRDefault="005D1B82" w:rsidP="005D1B82">
      <w:pPr>
        <w:tabs>
          <w:tab w:val="left" w:pos="6660"/>
        </w:tabs>
        <w:jc w:val="both"/>
        <w:rPr>
          <w:lang w:val="ru-RU"/>
        </w:rPr>
      </w:pPr>
      <w:r>
        <w:rPr>
          <w:b/>
          <w:u w:val="single"/>
          <w:lang w:val="ru-RU"/>
        </w:rPr>
        <w:t>Ученик:</w:t>
      </w:r>
      <w:r>
        <w:rPr>
          <w:lang w:val="ru-RU"/>
        </w:rPr>
        <w:t xml:space="preserve"> Обособляя, т.е. выделяя на письме второстепенные члены </w:t>
      </w:r>
      <w:proofErr w:type="gramStart"/>
      <w:r>
        <w:rPr>
          <w:lang w:val="ru-RU"/>
        </w:rPr>
        <w:t>предложения,  мы</w:t>
      </w:r>
      <w:proofErr w:type="gramEnd"/>
      <w:r>
        <w:rPr>
          <w:lang w:val="ru-RU"/>
        </w:rPr>
        <w:t xml:space="preserve"> придаем им большую самостоятельность, а они в свою очередь украшают текст.</w:t>
      </w:r>
    </w:p>
    <w:p w:rsidR="005D1B82" w:rsidRDefault="005D1B82" w:rsidP="005D1B82">
      <w:pPr>
        <w:tabs>
          <w:tab w:val="left" w:pos="6660"/>
        </w:tabs>
        <w:jc w:val="both"/>
        <w:rPr>
          <w:lang w:val="ru-RU"/>
        </w:rPr>
      </w:pPr>
      <w:r>
        <w:rPr>
          <w:b/>
          <w:u w:val="single"/>
          <w:lang w:val="ru-RU"/>
        </w:rPr>
        <w:lastRenderedPageBreak/>
        <w:t>Учитель:</w:t>
      </w:r>
      <w:r>
        <w:rPr>
          <w:lang w:val="ru-RU"/>
        </w:rPr>
        <w:t xml:space="preserve"> Не правда ли, что и в мире людей есть самостоятельные, самодостаточные люди, </w:t>
      </w:r>
      <w:proofErr w:type="gramStart"/>
      <w:r>
        <w:rPr>
          <w:lang w:val="ru-RU"/>
        </w:rPr>
        <w:t>имеющие  свое</w:t>
      </w:r>
      <w:proofErr w:type="gramEnd"/>
      <w:r>
        <w:rPr>
          <w:lang w:val="ru-RU"/>
        </w:rPr>
        <w:t xml:space="preserve"> мнение, подчас отличное от мнения других. Такие люди несут в себе позитивное начало, они украшают своим присутствием все вокруг. Они делают ее светлой. Но есть и такие, кто обособились, отгородились от людей, их не заботят тревоги других. Они блуждают в мире, по словам Экзюпери, и когда их не станет, ни одна живая душа не вспомнит о них, потому что они никого не приручили, никого не любили.</w:t>
      </w:r>
    </w:p>
    <w:p w:rsidR="005D1B82" w:rsidRDefault="005D1B82" w:rsidP="005D1B82">
      <w:pPr>
        <w:tabs>
          <w:tab w:val="left" w:pos="6660"/>
        </w:tabs>
        <w:jc w:val="both"/>
        <w:rPr>
          <w:lang w:val="ru-RU"/>
        </w:rPr>
      </w:pPr>
      <w:r>
        <w:rPr>
          <w:b/>
          <w:lang w:val="ru-RU"/>
        </w:rPr>
        <w:t xml:space="preserve">Учитель </w:t>
      </w:r>
      <w:r>
        <w:rPr>
          <w:lang w:val="ru-RU"/>
        </w:rPr>
        <w:t>вновь обращает внимание учащихся на проблемный вопрос: «</w:t>
      </w:r>
      <w:r>
        <w:rPr>
          <w:b/>
          <w:lang w:val="ru-RU"/>
        </w:rPr>
        <w:t>Почему человек отвечаю за тех, кто рядом с ним?</w:t>
      </w:r>
      <w:r>
        <w:rPr>
          <w:lang w:val="ru-RU"/>
        </w:rPr>
        <w:t>» и просит ответить на него.</w:t>
      </w:r>
    </w:p>
    <w:p w:rsidR="005D1B82" w:rsidRDefault="005D1B82" w:rsidP="005D1B82">
      <w:pPr>
        <w:tabs>
          <w:tab w:val="left" w:pos="6660"/>
        </w:tabs>
        <w:jc w:val="both"/>
        <w:rPr>
          <w:lang w:val="ru-RU"/>
        </w:rPr>
      </w:pPr>
      <w:r>
        <w:rPr>
          <w:b/>
          <w:lang w:val="ru-RU"/>
        </w:rPr>
        <w:t xml:space="preserve">Учащиеся </w:t>
      </w:r>
      <w:r>
        <w:rPr>
          <w:lang w:val="ru-RU"/>
        </w:rPr>
        <w:t>приводят свои аргументы в пользу этого утверждения.</w:t>
      </w:r>
    </w:p>
    <w:p w:rsidR="005D1B82" w:rsidRDefault="005D1B82" w:rsidP="005D1B82">
      <w:pPr>
        <w:tabs>
          <w:tab w:val="left" w:pos="6660"/>
        </w:tabs>
        <w:jc w:val="both"/>
        <w:rPr>
          <w:lang w:val="ru-RU"/>
        </w:rPr>
      </w:pPr>
      <w:r>
        <w:rPr>
          <w:b/>
          <w:u w:val="single"/>
          <w:lang w:val="ru-RU"/>
        </w:rPr>
        <w:t>Учитель</w:t>
      </w:r>
      <w:r>
        <w:rPr>
          <w:u w:val="single"/>
          <w:lang w:val="ru-RU"/>
        </w:rPr>
        <w:t>:</w:t>
      </w:r>
      <w:r>
        <w:rPr>
          <w:lang w:val="ru-RU"/>
        </w:rPr>
        <w:t xml:space="preserve"> Писатель принадлежал к тем, кто своим существованием делал жизнь окружающих людей радостнее, светлее. Замечательный человек, он мог бы творить, писать свои книги, но он предпочел летать, приближая победу над фашизмом. </w:t>
      </w:r>
      <w:r>
        <w:rPr>
          <w:b/>
          <w:lang w:val="ru-RU"/>
        </w:rPr>
        <w:t>Если не он, то кто же?</w:t>
      </w:r>
      <w:r>
        <w:rPr>
          <w:lang w:val="ru-RU"/>
        </w:rPr>
        <w:t xml:space="preserve"> </w:t>
      </w:r>
      <w:r>
        <w:rPr>
          <w:b/>
          <w:lang w:val="ru-RU"/>
        </w:rPr>
        <w:t>Человек должен отвечать за</w:t>
      </w:r>
      <w:r>
        <w:rPr>
          <w:lang w:val="ru-RU"/>
        </w:rPr>
        <w:t xml:space="preserve"> </w:t>
      </w:r>
      <w:r>
        <w:rPr>
          <w:b/>
          <w:lang w:val="ru-RU"/>
        </w:rPr>
        <w:t>все то, что происходит рядом</w:t>
      </w:r>
      <w:r>
        <w:rPr>
          <w:lang w:val="ru-RU"/>
        </w:rPr>
        <w:t>. И он погиб.  И его не стало, но он с нами, потому что мы не должны забывают тех, кто любил людей и помогал им.</w:t>
      </w:r>
    </w:p>
    <w:p w:rsidR="005D1B82" w:rsidRDefault="005D1B82" w:rsidP="005D1B82">
      <w:pPr>
        <w:tabs>
          <w:tab w:val="left" w:pos="6660"/>
        </w:tabs>
        <w:jc w:val="both"/>
        <w:rPr>
          <w:lang w:val="ru-RU"/>
        </w:rPr>
      </w:pPr>
      <w:r>
        <w:rPr>
          <w:b/>
          <w:u w:val="single"/>
          <w:lang w:val="ru-RU"/>
        </w:rPr>
        <w:t>Учитель:</w:t>
      </w:r>
      <w:r>
        <w:rPr>
          <w:lang w:val="ru-RU"/>
        </w:rPr>
        <w:t xml:space="preserve"> У нас сегодня урок общения и систематизации знаний по теме «Обстоятельственные члены предложения». И поэтому вполне понятно, </w:t>
      </w:r>
      <w:proofErr w:type="gramStart"/>
      <w:r>
        <w:rPr>
          <w:lang w:val="ru-RU"/>
        </w:rPr>
        <w:t>почему  мы</w:t>
      </w:r>
      <w:proofErr w:type="gramEnd"/>
      <w:r>
        <w:rPr>
          <w:lang w:val="ru-RU"/>
        </w:rPr>
        <w:t xml:space="preserve"> сейчас напишем диктант. Это отрывок из последней главы книги «</w:t>
      </w:r>
      <w:r>
        <w:rPr>
          <w:b/>
          <w:lang w:val="ru-RU"/>
        </w:rPr>
        <w:t>Планета людей</w:t>
      </w:r>
      <w:r>
        <w:rPr>
          <w:lang w:val="ru-RU"/>
        </w:rPr>
        <w:t xml:space="preserve">». Необходимо в тексте </w:t>
      </w:r>
      <w:proofErr w:type="gramStart"/>
      <w:r>
        <w:rPr>
          <w:lang w:val="ru-RU"/>
        </w:rPr>
        <w:t>диктанта  найти</w:t>
      </w:r>
      <w:proofErr w:type="gramEnd"/>
      <w:r>
        <w:rPr>
          <w:lang w:val="ru-RU"/>
        </w:rPr>
        <w:t xml:space="preserve"> обособленные члены предложения, расставить знаки препинания, объяснить их постановку.</w:t>
      </w:r>
    </w:p>
    <w:p w:rsidR="005D1B82" w:rsidRDefault="005D1B82" w:rsidP="005D1B82">
      <w:pPr>
        <w:tabs>
          <w:tab w:val="left" w:pos="6660"/>
        </w:tabs>
        <w:jc w:val="both"/>
        <w:rPr>
          <w:lang w:val="ru-RU"/>
        </w:rPr>
      </w:pPr>
      <w:r>
        <w:rPr>
          <w:lang w:val="ru-RU"/>
        </w:rPr>
        <w:t>Диктант</w:t>
      </w:r>
    </w:p>
    <w:p w:rsidR="005D1B82" w:rsidRDefault="005D1B82" w:rsidP="005D1B82">
      <w:pPr>
        <w:tabs>
          <w:tab w:val="left" w:pos="6660"/>
        </w:tabs>
        <w:jc w:val="both"/>
        <w:rPr>
          <w:lang w:val="ru-RU"/>
        </w:rPr>
      </w:pPr>
      <w:r>
        <w:rPr>
          <w:lang w:val="ru-RU"/>
        </w:rPr>
        <w:t>«Проверь себя»</w:t>
      </w:r>
      <w:bookmarkStart w:id="0" w:name="_GoBack"/>
      <w:bookmarkEnd w:id="0"/>
    </w:p>
    <w:p w:rsidR="005D1B82" w:rsidRDefault="005D1B82" w:rsidP="005D1B82">
      <w:pPr>
        <w:tabs>
          <w:tab w:val="left" w:pos="6660"/>
        </w:tabs>
        <w:jc w:val="both"/>
        <w:rPr>
          <w:i/>
          <w:lang w:val="ru-RU"/>
        </w:rPr>
      </w:pPr>
      <w:r>
        <w:rPr>
          <w:i/>
          <w:lang w:val="ru-RU"/>
        </w:rPr>
        <w:t>Люди</w:t>
      </w:r>
    </w:p>
    <w:p w:rsidR="005D1B82" w:rsidRDefault="005D1B82" w:rsidP="005D1B82">
      <w:pPr>
        <w:tabs>
          <w:tab w:val="left" w:pos="6660"/>
        </w:tabs>
        <w:jc w:val="both"/>
        <w:rPr>
          <w:i/>
          <w:lang w:val="ru-RU"/>
        </w:rPr>
      </w:pPr>
      <w:r>
        <w:rPr>
          <w:i/>
          <w:lang w:val="ru-RU"/>
        </w:rPr>
        <w:t xml:space="preserve">Мать кормила грудью младенца. Смертельно усталая, она казалась спящей. Сред и </w:t>
      </w:r>
      <w:proofErr w:type="gramStart"/>
      <w:r>
        <w:rPr>
          <w:i/>
          <w:lang w:val="ru-RU"/>
        </w:rPr>
        <w:t>бессмыслицы</w:t>
      </w:r>
      <w:proofErr w:type="gramEnd"/>
      <w:r>
        <w:rPr>
          <w:i/>
          <w:lang w:val="ru-RU"/>
        </w:rPr>
        <w:t xml:space="preserve"> и хаоса передавалась ребенку жизнь. Я посмотрел на отца, череп тяжелый и голый, как бумажник. Не человек, а ком глины. Непостижимо, как же они оба превратились в комья грязи. Сажусь напротив спящей семьи. Между отцом и матерью кое - как примостился малыш. От этих двоих родился на свет чудесный золотой плод! Он совсем как маленький принц из какой- </w:t>
      </w:r>
      <w:proofErr w:type="spellStart"/>
      <w:r>
        <w:rPr>
          <w:i/>
          <w:lang w:val="ru-RU"/>
        </w:rPr>
        <w:t>нибудь</w:t>
      </w:r>
      <w:proofErr w:type="spellEnd"/>
      <w:r>
        <w:rPr>
          <w:i/>
          <w:lang w:val="ru-RU"/>
        </w:rPr>
        <w:t xml:space="preserve"> сказки, ему бы расти</w:t>
      </w:r>
      <w:r>
        <w:rPr>
          <w:b/>
          <w:i/>
          <w:lang w:val="ru-RU"/>
        </w:rPr>
        <w:t>,</w:t>
      </w:r>
      <w:r>
        <w:rPr>
          <w:i/>
          <w:lang w:val="ru-RU"/>
        </w:rPr>
        <w:t xml:space="preserve"> </w:t>
      </w:r>
      <w:r>
        <w:rPr>
          <w:b/>
          <w:i/>
          <w:lang w:val="ru-RU"/>
        </w:rPr>
        <w:t>согретому</w:t>
      </w:r>
      <w:r>
        <w:rPr>
          <w:i/>
          <w:lang w:val="ru-RU"/>
        </w:rPr>
        <w:t xml:space="preserve"> </w:t>
      </w:r>
      <w:r>
        <w:rPr>
          <w:b/>
          <w:i/>
          <w:lang w:val="ru-RU"/>
        </w:rPr>
        <w:t>неусыпной разумной заботой,</w:t>
      </w:r>
      <w:r>
        <w:rPr>
          <w:i/>
          <w:lang w:val="ru-RU"/>
        </w:rPr>
        <w:t xml:space="preserve"> и он бы оправдал самые смелые надежды! Почему же так изуродована благородная глина, из которой вылеплен человек? Один лишь Дух</w:t>
      </w:r>
      <w:r>
        <w:rPr>
          <w:b/>
          <w:i/>
          <w:lang w:val="ru-RU"/>
        </w:rPr>
        <w:t xml:space="preserve">, коснувшись глины, </w:t>
      </w:r>
      <w:r>
        <w:rPr>
          <w:i/>
          <w:lang w:val="ru-RU"/>
        </w:rPr>
        <w:t>творит из нее Человека.</w:t>
      </w:r>
    </w:p>
    <w:p w:rsidR="005D1B82" w:rsidRDefault="005D1B82" w:rsidP="005D1B82">
      <w:pPr>
        <w:rPr>
          <w:b/>
          <w:lang w:val="ru-RU"/>
        </w:rPr>
      </w:pPr>
      <w:r>
        <w:rPr>
          <w:b/>
          <w:lang w:val="ru-RU"/>
        </w:rPr>
        <w:t>В ходе проверки написанного учащиеся</w:t>
      </w:r>
      <w:r>
        <w:rPr>
          <w:lang w:val="ru-RU"/>
        </w:rPr>
        <w:t xml:space="preserve"> также размышляют о том, для каких высоких целей рождается человек, </w:t>
      </w:r>
      <w:r>
        <w:rPr>
          <w:b/>
          <w:lang w:val="ru-RU"/>
        </w:rPr>
        <w:t>дают ответы на вопросы духовно- нравственного содержания: для чего нам дается жизнь, что такое ответственность и важна ли она для нас.</w:t>
      </w:r>
    </w:p>
    <w:p w:rsidR="005D1B82" w:rsidRDefault="005D1B82" w:rsidP="005D1B82">
      <w:pPr>
        <w:rPr>
          <w:lang w:val="ru-RU"/>
        </w:rPr>
      </w:pPr>
    </w:p>
    <w:p w:rsidR="005D1B82" w:rsidRDefault="005D1B82" w:rsidP="005D1B82">
      <w:pPr>
        <w:rPr>
          <w:i/>
          <w:lang w:val="ru-RU"/>
        </w:rPr>
      </w:pPr>
      <w:r>
        <w:rPr>
          <w:b/>
          <w:lang w:val="ru-RU"/>
        </w:rPr>
        <w:t>Домашнее задание</w:t>
      </w:r>
      <w:r>
        <w:rPr>
          <w:lang w:val="ru-RU"/>
        </w:rPr>
        <w:t>: написать сочинение на тему: «</w:t>
      </w:r>
      <w:r>
        <w:rPr>
          <w:i/>
          <w:lang w:val="ru-RU"/>
        </w:rPr>
        <w:t>Самое главное- то, чего не увидишь глазами…»</w:t>
      </w:r>
    </w:p>
    <w:p w:rsidR="005D1B82" w:rsidRDefault="005D1B82" w:rsidP="005D1B82">
      <w:pPr>
        <w:jc w:val="both"/>
        <w:rPr>
          <w:lang w:val="ru-RU"/>
        </w:rPr>
      </w:pPr>
    </w:p>
    <w:p w:rsidR="005D1B82" w:rsidRDefault="005D1B82" w:rsidP="005D1B82">
      <w:pPr>
        <w:jc w:val="both"/>
        <w:rPr>
          <w:lang w:val="ru-RU"/>
        </w:rPr>
      </w:pPr>
    </w:p>
    <w:p w:rsidR="00470977" w:rsidRPr="005D1B82" w:rsidRDefault="00470977">
      <w:pPr>
        <w:rPr>
          <w:lang w:val="ru-RU"/>
        </w:rPr>
      </w:pPr>
    </w:p>
    <w:sectPr w:rsidR="00470977" w:rsidRPr="005D1B8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AA0" w:rsidRDefault="00C14AA0" w:rsidP="005D1B82">
      <w:r>
        <w:separator/>
      </w:r>
    </w:p>
  </w:endnote>
  <w:endnote w:type="continuationSeparator" w:id="0">
    <w:p w:rsidR="00C14AA0" w:rsidRDefault="00C14AA0" w:rsidP="005D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4911997"/>
      <w:docPartObj>
        <w:docPartGallery w:val="Page Numbers (Bottom of Page)"/>
        <w:docPartUnique/>
      </w:docPartObj>
    </w:sdtPr>
    <w:sdtEndPr/>
    <w:sdtContent>
      <w:p w:rsidR="005D1B82" w:rsidRDefault="005D1B8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B9D" w:rsidRPr="00003B9D">
          <w:rPr>
            <w:noProof/>
            <w:lang w:val="ru-RU"/>
          </w:rPr>
          <w:t>2</w:t>
        </w:r>
        <w:r>
          <w:fldChar w:fldCharType="end"/>
        </w:r>
      </w:p>
    </w:sdtContent>
  </w:sdt>
  <w:p w:rsidR="005D1B82" w:rsidRDefault="005D1B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AA0" w:rsidRDefault="00C14AA0" w:rsidP="005D1B82">
      <w:r>
        <w:separator/>
      </w:r>
    </w:p>
  </w:footnote>
  <w:footnote w:type="continuationSeparator" w:id="0">
    <w:p w:rsidR="00C14AA0" w:rsidRDefault="00C14AA0" w:rsidP="005D1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3B"/>
    <w:rsid w:val="00003B9D"/>
    <w:rsid w:val="00072EFA"/>
    <w:rsid w:val="000827CB"/>
    <w:rsid w:val="00470977"/>
    <w:rsid w:val="004F549D"/>
    <w:rsid w:val="005D1B82"/>
    <w:rsid w:val="00665457"/>
    <w:rsid w:val="00676B3B"/>
    <w:rsid w:val="00C1226D"/>
    <w:rsid w:val="00C14AA0"/>
    <w:rsid w:val="00CA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D960B-A806-4D31-B14E-4105ADD0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8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B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B82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footer"/>
    <w:basedOn w:val="a"/>
    <w:link w:val="a6"/>
    <w:uiPriority w:val="99"/>
    <w:unhideWhenUsed/>
    <w:rsid w:val="005D1B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1B82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7">
    <w:name w:val="Balloon Text"/>
    <w:basedOn w:val="a"/>
    <w:link w:val="a8"/>
    <w:uiPriority w:val="99"/>
    <w:semiHidden/>
    <w:unhideWhenUsed/>
    <w:rsid w:val="005D1B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B82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8</cp:revision>
  <cp:lastPrinted>2018-09-27T14:19:00Z</cp:lastPrinted>
  <dcterms:created xsi:type="dcterms:W3CDTF">2018-09-27T14:16:00Z</dcterms:created>
  <dcterms:modified xsi:type="dcterms:W3CDTF">2022-01-13T14:26:00Z</dcterms:modified>
</cp:coreProperties>
</file>