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95" w:rsidRDefault="00475895" w:rsidP="004758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УЧРЕЖДЕНИЕ ДОПОЛНИТЕЛЬНОГО ОБРАЗОВАНИЯ</w:t>
      </w:r>
    </w:p>
    <w:p w:rsidR="00475895" w:rsidRDefault="00475895" w:rsidP="004758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«ДВОРЕЦ ДЕТСКОГО ТВОРЧЕСТВА»</w:t>
      </w:r>
    </w:p>
    <w:p w:rsidR="00475895" w:rsidRDefault="0072254E" w:rsidP="007225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</w:p>
    <w:p w:rsidR="00475895" w:rsidRDefault="00475895" w:rsidP="007225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895" w:rsidRDefault="00475895" w:rsidP="007225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895" w:rsidRDefault="00475895" w:rsidP="007225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895" w:rsidRDefault="00475895" w:rsidP="007225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895" w:rsidRDefault="00475895" w:rsidP="007225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895" w:rsidRDefault="00475895" w:rsidP="007225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895" w:rsidRDefault="00475895" w:rsidP="007225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895" w:rsidRDefault="00475895" w:rsidP="007225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0C0F" w:rsidRDefault="00F90C0F" w:rsidP="00F90C0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0C0F" w:rsidRDefault="00F90C0F" w:rsidP="00F90C0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6320" w:rsidRDefault="00916320" w:rsidP="00F90C0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0C0F" w:rsidRDefault="00475895" w:rsidP="00F90C0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Выступление</w:t>
      </w:r>
    </w:p>
    <w:p w:rsidR="00475895" w:rsidRPr="00F90C0F" w:rsidRDefault="00475895" w:rsidP="00F90C0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0C0F">
        <w:rPr>
          <w:rFonts w:ascii="Times New Roman" w:hAnsi="Times New Roman" w:cs="Times New Roman"/>
          <w:color w:val="000000"/>
          <w:sz w:val="28"/>
          <w:szCs w:val="28"/>
        </w:rPr>
        <w:t>на методическом объединении</w:t>
      </w:r>
      <w:r w:rsidR="00F90C0F" w:rsidRPr="00F90C0F">
        <w:rPr>
          <w:rFonts w:ascii="Times New Roman" w:hAnsi="Times New Roman" w:cs="Times New Roman"/>
          <w:color w:val="000000"/>
          <w:sz w:val="28"/>
          <w:szCs w:val="28"/>
        </w:rPr>
        <w:t xml:space="preserve"> отдела эстетического воспитания на тему:</w:t>
      </w:r>
    </w:p>
    <w:p w:rsidR="00475895" w:rsidRPr="00F90C0F" w:rsidRDefault="00F90C0F" w:rsidP="00F90C0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Создание эмоционально-положительного климата в детском объединении «фортепиано»»</w:t>
      </w:r>
    </w:p>
    <w:p w:rsidR="00475895" w:rsidRDefault="00475895" w:rsidP="007225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895" w:rsidRDefault="00475895" w:rsidP="007225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895" w:rsidRDefault="00475895" w:rsidP="007225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895" w:rsidRDefault="00475895" w:rsidP="007225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895" w:rsidRDefault="00475895" w:rsidP="007225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895" w:rsidRDefault="00475895" w:rsidP="007225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895" w:rsidRDefault="00475895" w:rsidP="007225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895" w:rsidRDefault="00475895" w:rsidP="007225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895" w:rsidRDefault="00475895" w:rsidP="007225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895" w:rsidRDefault="00475895" w:rsidP="007225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6320" w:rsidRDefault="00F90C0F" w:rsidP="007225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</w:p>
    <w:p w:rsidR="00916320" w:rsidRDefault="00916320" w:rsidP="007225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895" w:rsidRPr="00F90C0F" w:rsidRDefault="00916320" w:rsidP="007225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bookmarkStart w:id="0" w:name="_GoBack"/>
      <w:bookmarkEnd w:id="0"/>
      <w:r w:rsidR="00F90C0F">
        <w:rPr>
          <w:rFonts w:ascii="Times New Roman" w:hAnsi="Times New Roman" w:cs="Times New Roman"/>
          <w:color w:val="000000"/>
          <w:sz w:val="28"/>
          <w:szCs w:val="28"/>
        </w:rPr>
        <w:t>Подготовила: педагог дополнительного образования</w:t>
      </w:r>
    </w:p>
    <w:p w:rsidR="00475895" w:rsidRPr="00F90C0F" w:rsidRDefault="00F90C0F" w:rsidP="007225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Pr="00F90C0F">
        <w:rPr>
          <w:rFonts w:ascii="Times New Roman" w:hAnsi="Times New Roman" w:cs="Times New Roman"/>
          <w:b/>
          <w:color w:val="000000"/>
          <w:sz w:val="28"/>
          <w:szCs w:val="28"/>
        </w:rPr>
        <w:t>Сухова Ольга Геннадьевна</w:t>
      </w:r>
    </w:p>
    <w:p w:rsidR="00475895" w:rsidRDefault="00475895" w:rsidP="007225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895" w:rsidRDefault="00475895" w:rsidP="007225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895" w:rsidRDefault="00475895" w:rsidP="007225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895" w:rsidRDefault="00475895" w:rsidP="007225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895" w:rsidRDefault="00475895" w:rsidP="007225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895" w:rsidRDefault="00475895" w:rsidP="007225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895" w:rsidRDefault="00475895" w:rsidP="007225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895" w:rsidRDefault="00475895" w:rsidP="007225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0C0F" w:rsidRDefault="00F90C0F" w:rsidP="00F90C0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0C0F">
        <w:rPr>
          <w:rFonts w:ascii="Times New Roman" w:hAnsi="Times New Roman" w:cs="Times New Roman"/>
          <w:color w:val="000000"/>
          <w:sz w:val="28"/>
          <w:szCs w:val="28"/>
        </w:rPr>
        <w:t>Саранск</w:t>
      </w:r>
    </w:p>
    <w:p w:rsidR="00F90C0F" w:rsidRDefault="00F90C0F" w:rsidP="00F90C0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2017/18 учебный год</w:t>
      </w:r>
    </w:p>
    <w:p w:rsidR="0076052F" w:rsidRDefault="00F90C0F" w:rsidP="00F90C0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</w:t>
      </w:r>
      <w:r w:rsidR="007F119D" w:rsidRPr="007F119D">
        <w:rPr>
          <w:rFonts w:ascii="Times New Roman" w:hAnsi="Times New Roman" w:cs="Times New Roman"/>
          <w:color w:val="000000"/>
          <w:sz w:val="28"/>
          <w:szCs w:val="28"/>
        </w:rPr>
        <w:t>Формирование и развитие творческих способностей ребенка во многом зависит от той психологической атмосферы, которая создается на уроках специальности. Поэтому считаю, что создание психологического климата является одной из наиболее важных и наиболее сложных задач в своей работе с детьми. Атмосфера урока выступает необходимым условием, обеспечивающим развитие ученика: ребенок либо раскрывается, проявляет свои способности, активно сотрудничает с педагогом и с другими членами образовательного процесса, либо, напротив, за</w:t>
      </w:r>
      <w:r w:rsidR="007F119D">
        <w:rPr>
          <w:rFonts w:ascii="Times New Roman" w:hAnsi="Times New Roman" w:cs="Times New Roman"/>
          <w:color w:val="000000"/>
          <w:sz w:val="28"/>
          <w:szCs w:val="28"/>
        </w:rPr>
        <w:t>мыкается, становится пассивным, отстранённым.</w:t>
      </w:r>
    </w:p>
    <w:p w:rsidR="000636CF" w:rsidRDefault="007F119D" w:rsidP="000636C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19D">
        <w:rPr>
          <w:rFonts w:ascii="Times New Roman" w:hAnsi="Times New Roman" w:cs="Times New Roman"/>
          <w:color w:val="000000"/>
          <w:sz w:val="28"/>
          <w:szCs w:val="28"/>
        </w:rPr>
        <w:t>Психологическая</w:t>
      </w:r>
      <w:r w:rsidR="0072254E">
        <w:rPr>
          <w:rFonts w:ascii="Times New Roman" w:hAnsi="Times New Roman" w:cs="Times New Roman"/>
          <w:color w:val="000000"/>
          <w:sz w:val="28"/>
          <w:szCs w:val="28"/>
        </w:rPr>
        <w:t xml:space="preserve"> атмосфера или микроклимат занятия</w:t>
      </w:r>
      <w:r w:rsidRPr="007F119D">
        <w:rPr>
          <w:rFonts w:ascii="Times New Roman" w:hAnsi="Times New Roman" w:cs="Times New Roman"/>
          <w:color w:val="000000"/>
          <w:sz w:val="28"/>
          <w:szCs w:val="28"/>
        </w:rPr>
        <w:t xml:space="preserve"> – это эмоционально-психическое состояние ученика и педагога </w:t>
      </w:r>
      <w:r w:rsidR="0072254E">
        <w:rPr>
          <w:rFonts w:ascii="Times New Roman" w:hAnsi="Times New Roman" w:cs="Times New Roman"/>
          <w:color w:val="000000"/>
          <w:sz w:val="28"/>
          <w:szCs w:val="28"/>
        </w:rPr>
        <w:t>на занятии</w:t>
      </w:r>
      <w:r w:rsidRPr="007F119D">
        <w:rPr>
          <w:rFonts w:ascii="Times New Roman" w:hAnsi="Times New Roman" w:cs="Times New Roman"/>
          <w:color w:val="000000"/>
          <w:sz w:val="28"/>
          <w:szCs w:val="28"/>
        </w:rPr>
        <w:t>. Оно должно быть оптимистическим, то есть на уроке есть радость общения, доверие между учителем и учеником, взаимопонимание. Но при этом хороший микроклимат урока характеризуется и выс</w:t>
      </w:r>
      <w:r w:rsidR="000636CF">
        <w:rPr>
          <w:rFonts w:ascii="Times New Roman" w:hAnsi="Times New Roman" w:cs="Times New Roman"/>
          <w:color w:val="000000"/>
          <w:sz w:val="28"/>
          <w:szCs w:val="28"/>
        </w:rPr>
        <w:t>окой требовательностью педагога к учащемуся.</w:t>
      </w:r>
    </w:p>
    <w:p w:rsidR="007F3B85" w:rsidRDefault="007F119D" w:rsidP="000636C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19D">
        <w:rPr>
          <w:rFonts w:ascii="Times New Roman" w:hAnsi="Times New Roman" w:cs="Times New Roman"/>
          <w:color w:val="000000"/>
          <w:sz w:val="28"/>
          <w:szCs w:val="28"/>
        </w:rPr>
        <w:t>Благоприятный психологический климат на уроке зависит от многих факторов. Педагогу важно помнить, что</w:t>
      </w:r>
      <w:r w:rsidR="0072254E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психологический климат на занятии</w:t>
      </w:r>
      <w:r w:rsidRPr="007F1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54E">
        <w:rPr>
          <w:rFonts w:ascii="Times New Roman" w:hAnsi="Times New Roman" w:cs="Times New Roman"/>
          <w:color w:val="000000"/>
          <w:sz w:val="28"/>
          <w:szCs w:val="28"/>
        </w:rPr>
        <w:t>начинается создаваться вне него. Отношение ученика к педагогу</w:t>
      </w:r>
      <w:r w:rsidRPr="007F119D">
        <w:rPr>
          <w:rFonts w:ascii="Times New Roman" w:hAnsi="Times New Roman" w:cs="Times New Roman"/>
          <w:color w:val="000000"/>
          <w:sz w:val="28"/>
          <w:szCs w:val="28"/>
        </w:rPr>
        <w:t xml:space="preserve"> – это важнейшее условие</w:t>
      </w:r>
      <w:r w:rsidR="0072254E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психологической атмосферы занятия</w:t>
      </w:r>
      <w:r w:rsidRPr="007F119D">
        <w:rPr>
          <w:rFonts w:ascii="Times New Roman" w:hAnsi="Times New Roman" w:cs="Times New Roman"/>
          <w:color w:val="000000"/>
          <w:sz w:val="28"/>
          <w:szCs w:val="28"/>
        </w:rPr>
        <w:t>. Педагог должен понимать, что его отношение к работе, умение разговаривать с детьми,</w:t>
      </w:r>
      <w:r w:rsidR="0072254E">
        <w:rPr>
          <w:rFonts w:ascii="Times New Roman" w:hAnsi="Times New Roman" w:cs="Times New Roman"/>
          <w:color w:val="000000"/>
          <w:sz w:val="28"/>
          <w:szCs w:val="28"/>
        </w:rPr>
        <w:t xml:space="preserve"> с родителями, другими педагогами</w:t>
      </w:r>
      <w:r w:rsidRPr="007F119D">
        <w:rPr>
          <w:rFonts w:ascii="Times New Roman" w:hAnsi="Times New Roman" w:cs="Times New Roman"/>
          <w:color w:val="000000"/>
          <w:sz w:val="28"/>
          <w:szCs w:val="28"/>
        </w:rPr>
        <w:t>, умение радоваться успехам детей, умение выражать свои эмоциональные чувства и владеть ими – все это и многое другое оказывает влияние на его взаимоотношения с учениками. Педагог обязан входить в класс с хорошим бодрым настроем. Добр</w:t>
      </w:r>
      <w:r w:rsidR="0072254E">
        <w:rPr>
          <w:rFonts w:ascii="Times New Roman" w:hAnsi="Times New Roman" w:cs="Times New Roman"/>
          <w:color w:val="000000"/>
          <w:sz w:val="28"/>
          <w:szCs w:val="28"/>
        </w:rPr>
        <w:t>ожелательная обстановка на занятии</w:t>
      </w:r>
      <w:r w:rsidRPr="007F119D">
        <w:rPr>
          <w:rFonts w:ascii="Times New Roman" w:hAnsi="Times New Roman" w:cs="Times New Roman"/>
          <w:color w:val="000000"/>
          <w:sz w:val="28"/>
          <w:szCs w:val="28"/>
        </w:rPr>
        <w:t>, спокойная тон общения, искреннее внимание ученику, тактичное исправление допущенных учеником ошибок, поощрение к самостоятельной мыслительной деятельности, уместный юмор – вот далеко не весь арсенал, которым может располагать педагог, стремящийся создать благоприятный</w:t>
      </w:r>
      <w:r w:rsidR="0072254E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психологический климат на занятии. В течение такого занятия</w:t>
      </w:r>
      <w:r w:rsidRPr="007F119D">
        <w:rPr>
          <w:rFonts w:ascii="Times New Roman" w:hAnsi="Times New Roman" w:cs="Times New Roman"/>
          <w:color w:val="000000"/>
          <w:sz w:val="28"/>
          <w:szCs w:val="28"/>
        </w:rPr>
        <w:t xml:space="preserve"> не возникает эмоционального дискомфорта даже в том случае, когда ученик с чем-то не смог справиться, что-то не выполнил. Более того, отсутствие страха и напряжения помогает каждому освободиться внутренне от нежелательных психологических барьеров, смелее высказываться, выражать свою точку зрения. К тому же каждый ученик уже более спокойно реагирует на полученную оценку, если он сам понимает ее </w:t>
      </w:r>
      <w:r w:rsidR="007F3B85">
        <w:rPr>
          <w:rFonts w:ascii="Times New Roman" w:hAnsi="Times New Roman" w:cs="Times New Roman"/>
          <w:color w:val="000000"/>
          <w:sz w:val="28"/>
          <w:szCs w:val="28"/>
        </w:rPr>
        <w:t>обоснованность. Неудача на занятии</w:t>
      </w:r>
      <w:r w:rsidRPr="007F119D">
        <w:rPr>
          <w:rFonts w:ascii="Times New Roman" w:hAnsi="Times New Roman" w:cs="Times New Roman"/>
          <w:color w:val="000000"/>
          <w:sz w:val="28"/>
          <w:szCs w:val="28"/>
        </w:rPr>
        <w:t>, воспринимаемая как временное явление, становится дополнительным стимулом для более продуктивной работы дома и в классе. </w:t>
      </w:r>
      <w:r w:rsidRPr="007F119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Педагог должен поощрять стремление ученика к самостоятельности, укреплять его уверенность в собственных возможностях. </w:t>
      </w:r>
    </w:p>
    <w:p w:rsidR="007F119D" w:rsidRDefault="007F119D" w:rsidP="0076052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19D">
        <w:rPr>
          <w:rFonts w:ascii="Times New Roman" w:hAnsi="Times New Roman" w:cs="Times New Roman"/>
          <w:color w:val="000000"/>
          <w:sz w:val="28"/>
          <w:szCs w:val="28"/>
        </w:rPr>
        <w:t xml:space="preserve">Следует заметить, что в обстановке психологического комфорта и эмоциональной приподнятости работоспособность ученика заметно </w:t>
      </w:r>
      <w:r w:rsidRPr="007F11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повышается, что в конечном итоге приводит и к более качественному усвоению знаний, и, как следствие, к более высоким</w:t>
      </w:r>
      <w:r w:rsidR="007F3B85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результатам. По окончании занятия</w:t>
      </w:r>
      <w:r w:rsidRPr="007F119D">
        <w:rPr>
          <w:rFonts w:ascii="Times New Roman" w:hAnsi="Times New Roman" w:cs="Times New Roman"/>
          <w:color w:val="000000"/>
          <w:sz w:val="28"/>
          <w:szCs w:val="28"/>
        </w:rPr>
        <w:t xml:space="preserve"> ученик покидает класс с хорошим настроением, поскольку в течение этого времени отрицательные факторы практически </w:t>
      </w:r>
      <w:r>
        <w:rPr>
          <w:rFonts w:ascii="Times New Roman" w:hAnsi="Times New Roman" w:cs="Times New Roman"/>
          <w:color w:val="000000"/>
          <w:sz w:val="28"/>
          <w:szCs w:val="28"/>
        </w:rPr>
        <w:t>отсутствовали.</w:t>
      </w:r>
    </w:p>
    <w:p w:rsidR="0076052F" w:rsidRDefault="007F119D" w:rsidP="00760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19D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Психологическая комфортность необходима не только для развития ребенка и усвоения им знаний. От этого зависит его физическое состояние. Адаптация к конкретным условиям, к конкретной образовательной и социальной среде, создание атмосферы доброжелательности позволяют снять напряженность и неврозы, разрушающие здоровье детей. Нельзя допустить у детей комплексов, неуверенности в себе. Каждый ребенок должен ощущать веру учителя в свои силы. Ситуация успеха (Я могу!) формирует у ребенка веру в себя, учит преодолевать трудности, помогает осознать </w:t>
      </w:r>
      <w:r w:rsidR="0076052F">
        <w:rPr>
          <w:rFonts w:ascii="Times New Roman" w:hAnsi="Times New Roman" w:cs="Times New Roman"/>
          <w:color w:val="000000"/>
          <w:sz w:val="28"/>
          <w:szCs w:val="28"/>
        </w:rPr>
        <w:t>свое продвижение вперёд.</w:t>
      </w:r>
    </w:p>
    <w:p w:rsidR="00FA6D8B" w:rsidRPr="0076052F" w:rsidRDefault="00FA6D8B" w:rsidP="00760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Атмосферу доброжелательности и сотрудничества на уроке с учеником можно создавать с помощью таких приемов:</w:t>
      </w:r>
    </w:p>
    <w:p w:rsidR="00FA6D8B" w:rsidRPr="00B16BCA" w:rsidRDefault="00FA6D8B" w:rsidP="00FA6D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снятие страха (использование фраз «Ничего страшного» или «С этой задачей ты сможешь справиться, если…»)</w:t>
      </w:r>
    </w:p>
    <w:p w:rsidR="00FA6D8B" w:rsidRPr="00B16BCA" w:rsidRDefault="00FA6D8B" w:rsidP="00FA6D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педагогическое внушение («Я знаю, ты это можешь/умеешь»)</w:t>
      </w:r>
    </w:p>
    <w:p w:rsidR="00FA6D8B" w:rsidRPr="00B16BCA" w:rsidRDefault="00FA6D8B" w:rsidP="00FA6D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авансирование («У тебя получится, так как…»)</w:t>
      </w:r>
    </w:p>
    <w:p w:rsidR="00FA6D8B" w:rsidRPr="00B16BCA" w:rsidRDefault="00FA6D8B" w:rsidP="00FA6D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усиление мотива («Нам это очень нужно сделать/проучить…»)</w:t>
      </w:r>
    </w:p>
    <w:p w:rsidR="00FA6D8B" w:rsidRDefault="00FA6D8B" w:rsidP="00FA6D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детали («Это у тебя очень хорошо получается! Продолжай в том же духе!»)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36CF" w:rsidRDefault="007F119D" w:rsidP="00063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19D">
        <w:rPr>
          <w:rFonts w:ascii="Times New Roman" w:hAnsi="Times New Roman" w:cs="Times New Roman"/>
          <w:color w:val="000000"/>
          <w:sz w:val="28"/>
          <w:szCs w:val="28"/>
        </w:rPr>
        <w:t>Деятельность педагога на уроках фортепиано направлена на то, чтобы обеспечить условия для развития ученика. Поэтому научность преподавания должна сочетаться с доступностью, яркой наглядностью, увлеченностью обучением. Все это поможет создать благоприятный психологический климат.</w:t>
      </w:r>
      <w:r w:rsidRPr="007F119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наших руках создать на уроке такую атмосферу, в который ученик будет чувствовать себя «как </w:t>
      </w:r>
      <w:r w:rsidR="007F3B85">
        <w:rPr>
          <w:rFonts w:ascii="Times New Roman" w:hAnsi="Times New Roman" w:cs="Times New Roman"/>
          <w:color w:val="000000"/>
          <w:sz w:val="28"/>
          <w:szCs w:val="28"/>
        </w:rPr>
        <w:t>дома». Успешное проведение занятия</w:t>
      </w:r>
      <w:r w:rsidRPr="007F119D">
        <w:rPr>
          <w:rFonts w:ascii="Times New Roman" w:hAnsi="Times New Roman" w:cs="Times New Roman"/>
          <w:color w:val="000000"/>
          <w:sz w:val="28"/>
          <w:szCs w:val="28"/>
        </w:rPr>
        <w:t>, следовательно, и психологическую атмосферу урока создаёт сам педагог. Поэтому надо постараться увидеть в каждом ученике уникальную личность, исключить в обучении прямое принуждение, а также акценты на отставание и другие недостатки ребенка. Иногда жеста, взгляда, интонации достаточно, чтобы успокоить неугомонных, поддержать неуверенных и наградить знающих и думающих учеников</w:t>
      </w:r>
      <w:r w:rsidR="006879BB">
        <w:rPr>
          <w:rFonts w:ascii="Times New Roman" w:hAnsi="Times New Roman" w:cs="Times New Roman"/>
          <w:color w:val="000000"/>
          <w:sz w:val="28"/>
          <w:szCs w:val="28"/>
        </w:rPr>
        <w:t xml:space="preserve">, можно сыграть музыкальное сочинение, показать яркие </w:t>
      </w:r>
      <w:r w:rsidR="0076052F">
        <w:rPr>
          <w:rFonts w:ascii="Times New Roman" w:hAnsi="Times New Roman" w:cs="Times New Roman"/>
          <w:color w:val="000000"/>
          <w:sz w:val="28"/>
          <w:szCs w:val="28"/>
        </w:rPr>
        <w:t>иллюстрации</w:t>
      </w:r>
      <w:r w:rsidR="006879BB">
        <w:rPr>
          <w:rFonts w:ascii="Times New Roman" w:hAnsi="Times New Roman" w:cs="Times New Roman"/>
          <w:color w:val="000000"/>
          <w:sz w:val="28"/>
          <w:szCs w:val="28"/>
        </w:rPr>
        <w:t>, рассказать случай из жизни</w:t>
      </w:r>
      <w:r w:rsidRPr="007F119D">
        <w:rPr>
          <w:rFonts w:ascii="Times New Roman" w:hAnsi="Times New Roman" w:cs="Times New Roman"/>
          <w:color w:val="000000"/>
          <w:sz w:val="28"/>
          <w:szCs w:val="28"/>
        </w:rPr>
        <w:t xml:space="preserve"> – все это и способствует созданию положительных эмоций во время урока и созданию благоприятной мор</w:t>
      </w:r>
      <w:r>
        <w:rPr>
          <w:rFonts w:ascii="Times New Roman" w:hAnsi="Times New Roman" w:cs="Times New Roman"/>
          <w:color w:val="000000"/>
          <w:sz w:val="28"/>
          <w:szCs w:val="28"/>
        </w:rPr>
        <w:t>ально-психологической атмосферы обучения.</w:t>
      </w:r>
      <w:r w:rsidR="00B16BCA" w:rsidRPr="00B16BC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</w:p>
    <w:p w:rsidR="00F90C0F" w:rsidRDefault="00F90C0F" w:rsidP="009C4B3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636CF" w:rsidRPr="008B388D">
        <w:rPr>
          <w:rFonts w:ascii="Times New Roman" w:hAnsi="Times New Roman" w:cs="Times New Roman"/>
          <w:color w:val="000000"/>
          <w:sz w:val="28"/>
          <w:szCs w:val="28"/>
        </w:rPr>
        <w:t>Современный педагог, для создания благоприят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 социально-психологического климата </w:t>
      </w:r>
      <w:r w:rsidR="009C4B3B">
        <w:rPr>
          <w:rFonts w:ascii="Times New Roman" w:hAnsi="Times New Roman" w:cs="Times New Roman"/>
          <w:color w:val="000000"/>
          <w:sz w:val="28"/>
          <w:szCs w:val="28"/>
        </w:rPr>
        <w:t>в коллективе должен обладать:</w:t>
      </w:r>
    </w:p>
    <w:p w:rsidR="009C4B3B" w:rsidRDefault="000636CF" w:rsidP="009C4B3B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B3B">
        <w:rPr>
          <w:rFonts w:ascii="Times New Roman" w:hAnsi="Times New Roman" w:cs="Times New Roman"/>
          <w:color w:val="000000"/>
          <w:sz w:val="28"/>
          <w:szCs w:val="28"/>
        </w:rPr>
        <w:t>знаниями об индивидуальных особенностях каждого ученика, его способностях, сильных сторонах характера, достоинствах и недостатках;</w:t>
      </w:r>
    </w:p>
    <w:p w:rsidR="009C4B3B" w:rsidRDefault="000636CF" w:rsidP="009C4B3B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B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знаниями в области процессов общения, происходящих в экипаже целом, </w:t>
      </w:r>
      <w:r w:rsidR="009C4B3B" w:rsidRPr="009C4B3B">
        <w:rPr>
          <w:rFonts w:ascii="Times New Roman" w:hAnsi="Times New Roman" w:cs="Times New Roman"/>
          <w:color w:val="000000"/>
          <w:sz w:val="28"/>
          <w:szCs w:val="28"/>
        </w:rPr>
        <w:t>микро группах</w:t>
      </w:r>
      <w:r w:rsidRPr="009C4B3B">
        <w:rPr>
          <w:rFonts w:ascii="Times New Roman" w:hAnsi="Times New Roman" w:cs="Times New Roman"/>
          <w:color w:val="000000"/>
          <w:sz w:val="28"/>
          <w:szCs w:val="28"/>
        </w:rPr>
        <w:t xml:space="preserve"> и в какой мере процессы общения содействуют или препятствуют достижению иском</w:t>
      </w:r>
      <w:r w:rsidR="009C4B3B">
        <w:rPr>
          <w:rFonts w:ascii="Times New Roman" w:hAnsi="Times New Roman" w:cs="Times New Roman"/>
          <w:color w:val="000000"/>
          <w:sz w:val="28"/>
          <w:szCs w:val="28"/>
        </w:rPr>
        <w:t>ых педагогических результатов;</w:t>
      </w:r>
    </w:p>
    <w:p w:rsidR="000636CF" w:rsidRPr="009C4B3B" w:rsidRDefault="000636CF" w:rsidP="009C4B3B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B3B">
        <w:rPr>
          <w:rFonts w:ascii="Times New Roman" w:hAnsi="Times New Roman" w:cs="Times New Roman"/>
          <w:color w:val="000000"/>
          <w:sz w:val="28"/>
          <w:szCs w:val="28"/>
        </w:rPr>
        <w:t>знаниями об оптимальных методах обучения, о способности к профессиональному самосовершенствованию, а также о сильных и слабых сторонах своей собственной личности и деятельности и о том, что и как нужно сделать в отношении самого себя, чтобы повысить качество своего труда.</w:t>
      </w:r>
    </w:p>
    <w:p w:rsidR="000636CF" w:rsidRDefault="000636CF" w:rsidP="000636C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16BCA" w:rsidRPr="00B16BCA" w:rsidRDefault="00FA6D8B" w:rsidP="000636C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Памятка педагогу</w:t>
      </w:r>
    </w:p>
    <w:p w:rsidR="0076052F" w:rsidRDefault="00B16BCA" w:rsidP="0076052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Уважай учащегося!</w:t>
      </w:r>
    </w:p>
    <w:p w:rsidR="00B16BCA" w:rsidRPr="00B16BCA" w:rsidRDefault="00B16BCA" w:rsidP="0076052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навреди! Ищи в ученике хорошее.</w:t>
      </w:r>
    </w:p>
    <w:p w:rsidR="00B16BCA" w:rsidRPr="00B16BCA" w:rsidRDefault="00B16BCA" w:rsidP="0076052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приписывай успех себе, а вину ученику.</w:t>
      </w:r>
    </w:p>
    <w:p w:rsidR="00B16BCA" w:rsidRPr="00B16BCA" w:rsidRDefault="00B16BCA" w:rsidP="0076052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Ошибся – извинись, но ошибайся реже. Будь великодушным, умей прощать.</w:t>
      </w:r>
    </w:p>
    <w:p w:rsidR="00B16BCA" w:rsidRPr="00B16BCA" w:rsidRDefault="00B16BCA" w:rsidP="0076052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кричи, не оскорбляй ученика ни при каких обстоятельствах.</w:t>
      </w:r>
    </w:p>
    <w:p w:rsidR="000636CF" w:rsidRDefault="00B16BCA" w:rsidP="000636C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Оценивай поступок, а не личность.</w:t>
      </w:r>
    </w:p>
    <w:p w:rsidR="00FA6D8B" w:rsidRDefault="000636CF" w:rsidP="000636C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16BCA" w:rsidRPr="00B16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учащемуся ощутить, что веришь в него, хорошего мнения о нем, несмотря на его оплошность.</w:t>
      </w:r>
    </w:p>
    <w:p w:rsidR="00FA6D8B" w:rsidRDefault="007F119D" w:rsidP="00FA6D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19D">
        <w:rPr>
          <w:rFonts w:ascii="Times New Roman" w:hAnsi="Times New Roman" w:cs="Times New Roman"/>
          <w:color w:val="000000"/>
          <w:sz w:val="28"/>
          <w:szCs w:val="28"/>
        </w:rPr>
        <w:t>Заканчивая доклад, мне хотелось бы подчеркнуть, что не существует универсальных методик создания благоприятного психологического климата на уроках, но гениально сказал великий венгерский ученый-педагог Джордж Пойа: «Хороших методов существует столько, сколько существует хороших учителей».</w:t>
      </w:r>
      <w:r w:rsidRPr="007F11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6BCA" w:rsidRPr="00B16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завершении - притча.</w:t>
      </w:r>
      <w:r w:rsidR="00FA6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6BCA" w:rsidRPr="00B16BCA" w:rsidRDefault="00B16BCA" w:rsidP="00FA6D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мудрец, который знал все. Один человек захотел доказать, что мудрец не такой уж и мудрый и все знать не может. Зажав в ладонях бабочку, он спросил: «Скажи мудрец, какая бабочка у меня в руках: живая или мертвая?» А сам думает: «Скажет живая – я ее умерщвлю, а скажет мертвая – выпущу». Мудрец, подумав, ответил: «Все в твоих руках!»</w:t>
      </w:r>
    </w:p>
    <w:p w:rsidR="007F119D" w:rsidRDefault="007F119D" w:rsidP="00FA6D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6D8B" w:rsidRDefault="00FA6D8B" w:rsidP="00FA6D8B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10BF" w:rsidRDefault="008810BF" w:rsidP="008810BF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10BF" w:rsidRDefault="008810BF" w:rsidP="008810BF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10BF" w:rsidRDefault="008810BF" w:rsidP="008810BF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10BF" w:rsidRDefault="008810BF" w:rsidP="008810BF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10BF" w:rsidRDefault="008810BF" w:rsidP="008810BF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10BF" w:rsidRDefault="008810BF" w:rsidP="008810BF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10BF" w:rsidRDefault="008810BF" w:rsidP="008810BF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10BF" w:rsidRDefault="008810BF" w:rsidP="008810BF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10BF" w:rsidRDefault="008810BF" w:rsidP="008810BF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10BF" w:rsidRDefault="008810BF" w:rsidP="008810BF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119D" w:rsidRPr="007F119D" w:rsidRDefault="008810BF" w:rsidP="008810BF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источников</w:t>
      </w:r>
      <w:r w:rsidR="007F119D" w:rsidRPr="007F119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810BF" w:rsidRPr="008810BF" w:rsidRDefault="008810BF" w:rsidP="008810BF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Ю.К. Бабанский “Оптимизация учебно-во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спитательного процесса”,- СПб.:</w:t>
      </w:r>
      <w:r w:rsidRPr="00881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Питер</w:t>
      </w:r>
      <w:r w:rsidRPr="00881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2004;</w:t>
      </w:r>
    </w:p>
    <w:p w:rsidR="000636CF" w:rsidRPr="008810BF" w:rsidRDefault="008810BF" w:rsidP="008810BF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1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Т.И. Шамова, К.А. Нефедова “Воспитание и обучение”,- М.: Просвещение, 2009;</w:t>
      </w:r>
    </w:p>
    <w:p w:rsidR="007D4626" w:rsidRPr="008810BF" w:rsidRDefault="008810BF" w:rsidP="008810BF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В.А. Онищук “Урок в современной школе” - М., 2010.- с. 110;</w:t>
      </w:r>
      <w:r w:rsidRPr="008810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10BF" w:rsidRPr="008810BF" w:rsidRDefault="008810BF" w:rsidP="008810BF">
      <w:pPr>
        <w:pStyle w:val="a9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810BF">
        <w:rPr>
          <w:color w:val="000000"/>
          <w:sz w:val="28"/>
          <w:szCs w:val="28"/>
        </w:rPr>
        <w:t>12. Исайчева Н.Д. Школа глазами учеников и учителей / Н.Д. Исайчева // Вопросы психологии. - 2010. - №4;</w:t>
      </w:r>
    </w:p>
    <w:p w:rsidR="008810BF" w:rsidRPr="008810BF" w:rsidRDefault="008810BF" w:rsidP="008810BF">
      <w:pPr>
        <w:pStyle w:val="a9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810BF">
        <w:rPr>
          <w:color w:val="000000"/>
          <w:sz w:val="28"/>
          <w:szCs w:val="28"/>
        </w:rPr>
        <w:t>13. Рыбакова М.М Конфликт и взаимодействие в педагогическом процессе / М.М. Рыбакова. - М.: Просвещение, 2011;</w:t>
      </w:r>
    </w:p>
    <w:p w:rsidR="00B16BCA" w:rsidRPr="008B388D" w:rsidRDefault="00B16BCA" w:rsidP="00FA6D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16BCA" w:rsidRPr="008B388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3AB" w:rsidRDefault="00A503AB" w:rsidP="007F3B85">
      <w:pPr>
        <w:spacing w:after="0" w:line="240" w:lineRule="auto"/>
      </w:pPr>
      <w:r>
        <w:separator/>
      </w:r>
    </w:p>
  </w:endnote>
  <w:endnote w:type="continuationSeparator" w:id="0">
    <w:p w:rsidR="00A503AB" w:rsidRDefault="00A503AB" w:rsidP="007F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45423"/>
      <w:docPartObj>
        <w:docPartGallery w:val="Page Numbers (Bottom of Page)"/>
        <w:docPartUnique/>
      </w:docPartObj>
    </w:sdtPr>
    <w:sdtEndPr/>
    <w:sdtContent>
      <w:p w:rsidR="007F3B85" w:rsidRDefault="007F3B8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320">
          <w:rPr>
            <w:noProof/>
          </w:rPr>
          <w:t>5</w:t>
        </w:r>
        <w:r>
          <w:fldChar w:fldCharType="end"/>
        </w:r>
      </w:p>
    </w:sdtContent>
  </w:sdt>
  <w:p w:rsidR="007F3B85" w:rsidRDefault="007F3B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3AB" w:rsidRDefault="00A503AB" w:rsidP="007F3B85">
      <w:pPr>
        <w:spacing w:after="0" w:line="240" w:lineRule="auto"/>
      </w:pPr>
      <w:r>
        <w:separator/>
      </w:r>
    </w:p>
  </w:footnote>
  <w:footnote w:type="continuationSeparator" w:id="0">
    <w:p w:rsidR="00A503AB" w:rsidRDefault="00A503AB" w:rsidP="007F3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F2F"/>
    <w:multiLevelType w:val="hybridMultilevel"/>
    <w:tmpl w:val="43720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E31B9"/>
    <w:multiLevelType w:val="hybridMultilevel"/>
    <w:tmpl w:val="9118D1CE"/>
    <w:lvl w:ilvl="0" w:tplc="041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69"/>
    <w:rsid w:val="000636CF"/>
    <w:rsid w:val="000962CB"/>
    <w:rsid w:val="000C0E59"/>
    <w:rsid w:val="002C4F68"/>
    <w:rsid w:val="00357DA7"/>
    <w:rsid w:val="003F6969"/>
    <w:rsid w:val="0045600A"/>
    <w:rsid w:val="00475895"/>
    <w:rsid w:val="005910C2"/>
    <w:rsid w:val="005B799A"/>
    <w:rsid w:val="005C3038"/>
    <w:rsid w:val="006879BB"/>
    <w:rsid w:val="0072254E"/>
    <w:rsid w:val="0076052F"/>
    <w:rsid w:val="007D4626"/>
    <w:rsid w:val="007F119D"/>
    <w:rsid w:val="007F3B85"/>
    <w:rsid w:val="00803709"/>
    <w:rsid w:val="008810BF"/>
    <w:rsid w:val="008B388D"/>
    <w:rsid w:val="008D1FA7"/>
    <w:rsid w:val="008E6952"/>
    <w:rsid w:val="00916320"/>
    <w:rsid w:val="009C4B3B"/>
    <w:rsid w:val="00A503AB"/>
    <w:rsid w:val="00B16BCA"/>
    <w:rsid w:val="00D56DEE"/>
    <w:rsid w:val="00F90C0F"/>
    <w:rsid w:val="00FA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45600A"/>
    <w:rPr>
      <w:i/>
      <w:iCs/>
      <w:color w:val="404040" w:themeColor="text1" w:themeTint="BF"/>
    </w:rPr>
  </w:style>
  <w:style w:type="paragraph" w:styleId="a4">
    <w:name w:val="header"/>
    <w:basedOn w:val="a"/>
    <w:link w:val="a5"/>
    <w:uiPriority w:val="99"/>
    <w:unhideWhenUsed/>
    <w:rsid w:val="007F3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3B85"/>
  </w:style>
  <w:style w:type="paragraph" w:styleId="a6">
    <w:name w:val="footer"/>
    <w:basedOn w:val="a"/>
    <w:link w:val="a7"/>
    <w:uiPriority w:val="99"/>
    <w:unhideWhenUsed/>
    <w:rsid w:val="007F3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3B85"/>
  </w:style>
  <w:style w:type="paragraph" w:styleId="a8">
    <w:name w:val="List Paragraph"/>
    <w:basedOn w:val="a"/>
    <w:uiPriority w:val="34"/>
    <w:qFormat/>
    <w:rsid w:val="000636CF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8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45600A"/>
    <w:rPr>
      <w:i/>
      <w:iCs/>
      <w:color w:val="404040" w:themeColor="text1" w:themeTint="BF"/>
    </w:rPr>
  </w:style>
  <w:style w:type="paragraph" w:styleId="a4">
    <w:name w:val="header"/>
    <w:basedOn w:val="a"/>
    <w:link w:val="a5"/>
    <w:uiPriority w:val="99"/>
    <w:unhideWhenUsed/>
    <w:rsid w:val="007F3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3B85"/>
  </w:style>
  <w:style w:type="paragraph" w:styleId="a6">
    <w:name w:val="footer"/>
    <w:basedOn w:val="a"/>
    <w:link w:val="a7"/>
    <w:uiPriority w:val="99"/>
    <w:unhideWhenUsed/>
    <w:rsid w:val="007F3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3B85"/>
  </w:style>
  <w:style w:type="paragraph" w:styleId="a8">
    <w:name w:val="List Paragraph"/>
    <w:basedOn w:val="a"/>
    <w:uiPriority w:val="34"/>
    <w:qFormat/>
    <w:rsid w:val="000636CF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8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1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серей</cp:lastModifiedBy>
  <cp:revision>2</cp:revision>
  <dcterms:created xsi:type="dcterms:W3CDTF">2018-01-27T14:32:00Z</dcterms:created>
  <dcterms:modified xsi:type="dcterms:W3CDTF">2018-01-27T14:32:00Z</dcterms:modified>
</cp:coreProperties>
</file>