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176" w:rsidRPr="00F54176" w:rsidRDefault="00F54176" w:rsidP="00F54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176">
        <w:rPr>
          <w:rFonts w:ascii="Times New Roman" w:hAnsi="Times New Roman" w:cs="Times New Roman"/>
          <w:b/>
          <w:sz w:val="28"/>
          <w:szCs w:val="28"/>
        </w:rPr>
        <w:t>Поиск духовной истины при изучении литературы</w:t>
      </w:r>
    </w:p>
    <w:p w:rsidR="00B31FF2" w:rsidRPr="00B31FF2" w:rsidRDefault="00F54176" w:rsidP="00B31FF2">
      <w:pPr>
        <w:rPr>
          <w:rFonts w:ascii="Times New Roman" w:hAnsi="Times New Roman" w:cs="Times New Roman"/>
          <w:sz w:val="20"/>
          <w:szCs w:val="20"/>
        </w:rPr>
      </w:pPr>
      <w:r w:rsidRPr="00F541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31F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1FF2" w:rsidRPr="00B31FF2">
        <w:rPr>
          <w:rFonts w:ascii="Times New Roman" w:hAnsi="Times New Roman" w:cs="Times New Roman"/>
          <w:sz w:val="20"/>
          <w:szCs w:val="20"/>
        </w:rPr>
        <w:t>Человек есть загадка…</w:t>
      </w:r>
    </w:p>
    <w:p w:rsidR="00F54176" w:rsidRPr="00B31FF2" w:rsidRDefault="00B31FF2" w:rsidP="00B31F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bookmarkStart w:id="0" w:name="_GoBack"/>
      <w:bookmarkEnd w:id="0"/>
      <w:r w:rsidRPr="00B31FF2">
        <w:rPr>
          <w:rFonts w:ascii="Times New Roman" w:hAnsi="Times New Roman" w:cs="Times New Roman"/>
          <w:sz w:val="20"/>
          <w:szCs w:val="20"/>
        </w:rPr>
        <w:t>Ф.М. Достоевский</w:t>
      </w:r>
      <w:r w:rsidR="00F54176" w:rsidRPr="00B31F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</w:p>
    <w:p w:rsidR="00B31FF2" w:rsidRPr="00B31FF2" w:rsidRDefault="00F54176" w:rsidP="00B31FF2">
      <w:pPr>
        <w:spacing w:after="0"/>
        <w:jc w:val="right"/>
        <w:rPr>
          <w:rFonts w:ascii="Monotype Corsiva" w:hAnsi="Monotype Corsiva" w:cs="Times New Roman"/>
          <w:sz w:val="16"/>
          <w:szCs w:val="16"/>
        </w:rPr>
      </w:pPr>
      <w:r>
        <w:rPr>
          <w:rFonts w:ascii="Monotype Corsiva" w:hAnsi="Monotype Corsiva" w:cs="Times New Roman"/>
          <w:sz w:val="20"/>
          <w:szCs w:val="20"/>
        </w:rPr>
        <w:t xml:space="preserve">  </w:t>
      </w:r>
    </w:p>
    <w:p w:rsidR="00F54176" w:rsidRPr="00B31FF2" w:rsidRDefault="00F54176" w:rsidP="00B31FF2">
      <w:pPr>
        <w:jc w:val="right"/>
        <w:rPr>
          <w:rFonts w:ascii="Monotype Corsiva" w:hAnsi="Monotype Corsiva" w:cs="Times New Roman"/>
          <w:sz w:val="16"/>
          <w:szCs w:val="16"/>
        </w:rPr>
      </w:pPr>
    </w:p>
    <w:p w:rsidR="00F54176" w:rsidRPr="00F54176" w:rsidRDefault="00F54176" w:rsidP="00F541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76">
        <w:rPr>
          <w:rFonts w:ascii="Times New Roman" w:hAnsi="Times New Roman" w:cs="Times New Roman"/>
          <w:sz w:val="28"/>
          <w:szCs w:val="28"/>
        </w:rPr>
        <w:t xml:space="preserve">Историческое время, в которое мы живем, дает нам уникальный шанс понять, что духовно-нравственное миросозерцание не имеет альтернативы. Еще А. Эйнштейн писал: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4176">
        <w:rPr>
          <w:rFonts w:ascii="Times New Roman" w:hAnsi="Times New Roman" w:cs="Times New Roman"/>
          <w:sz w:val="28"/>
          <w:szCs w:val="28"/>
        </w:rPr>
        <w:t>Нужен новый способ мышления, если человечество хочет выжить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4176">
        <w:rPr>
          <w:rFonts w:ascii="Times New Roman" w:hAnsi="Times New Roman" w:cs="Times New Roman"/>
          <w:sz w:val="28"/>
          <w:szCs w:val="28"/>
        </w:rPr>
        <w:t xml:space="preserve">. Но какой? Ответ далеко не простой. Уже сейчас всем ясно, что технократический путь развития губителен для человечества. Сегодня развитые страны успешно закладывают основы будущего общества с невиданными возможностями информационных технологий, мировыми сетями коммуникаций. Под влиянием этих процессов обречены на гибель уникальные культуры отдельных народов, и не только малых. </w:t>
      </w:r>
    </w:p>
    <w:p w:rsidR="00F54176" w:rsidRPr="00F54176" w:rsidRDefault="00F54176" w:rsidP="00F541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76">
        <w:rPr>
          <w:rFonts w:ascii="Times New Roman" w:hAnsi="Times New Roman" w:cs="Times New Roman"/>
          <w:sz w:val="28"/>
          <w:szCs w:val="28"/>
        </w:rPr>
        <w:t xml:space="preserve">Но самое страшное в этом процессе - это нарастание всеобщей бездуховности. Все более грозной проблемой становится загрязнение сферы сознания и духа пропагандой ценностей общества потребления, для которого обладание материальными благами выше, чем человеческая жизнь. Зло в человеке всегда связано с непониманием другого человека, с мучительным чувством зависти, недоброжелательности, недовольством своим положением в обществе, с разочарованием в жизни.    </w:t>
      </w:r>
    </w:p>
    <w:p w:rsidR="00F54176" w:rsidRPr="00F54176" w:rsidRDefault="00F54176" w:rsidP="00F541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76">
        <w:rPr>
          <w:rFonts w:ascii="Times New Roman" w:hAnsi="Times New Roman" w:cs="Times New Roman"/>
          <w:sz w:val="28"/>
          <w:szCs w:val="28"/>
        </w:rPr>
        <w:t>Современное общество испытывает острую потребность в гуманных людях, которые не только хорошо образованны, но и утверждают подлинно человеческое отношение к другим людям, к плодам их труда, к природе. Главное на современном этапе развития цивилизации - предотвратить самоуничтожение человека, обеспечить его духовное развитие.</w:t>
      </w:r>
    </w:p>
    <w:p w:rsidR="00F54176" w:rsidRPr="00F54176" w:rsidRDefault="00F54176" w:rsidP="00F541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76">
        <w:rPr>
          <w:rFonts w:ascii="Times New Roman" w:hAnsi="Times New Roman" w:cs="Times New Roman"/>
          <w:sz w:val="28"/>
          <w:szCs w:val="28"/>
        </w:rPr>
        <w:t xml:space="preserve">Филология - высшая форма гуманитарного образования, и она является связующим звеном для всех гуманитарных наук. Главнейшая ее функция состоит в том, чтобы дать человеку возможность преодолеть время, пространство, национальные и религиозные противоречия. Она способствует воспитанию уважения и терпимости к словесным культурам других народов, по сути своей, сближает людей. </w:t>
      </w:r>
    </w:p>
    <w:p w:rsidR="00F54176" w:rsidRPr="00F54176" w:rsidRDefault="00F54176" w:rsidP="00F54176">
      <w:pPr>
        <w:jc w:val="both"/>
        <w:rPr>
          <w:rFonts w:ascii="Times New Roman" w:hAnsi="Times New Roman" w:cs="Times New Roman"/>
          <w:sz w:val="28"/>
          <w:szCs w:val="28"/>
        </w:rPr>
      </w:pPr>
      <w:r w:rsidRPr="00F54176">
        <w:rPr>
          <w:rFonts w:ascii="Times New Roman" w:hAnsi="Times New Roman" w:cs="Times New Roman"/>
          <w:sz w:val="28"/>
          <w:szCs w:val="28"/>
        </w:rPr>
        <w:t xml:space="preserve"> </w:t>
      </w:r>
      <w:r w:rsidRPr="00F54176">
        <w:rPr>
          <w:rFonts w:ascii="Times New Roman" w:hAnsi="Times New Roman" w:cs="Times New Roman"/>
          <w:sz w:val="28"/>
          <w:szCs w:val="28"/>
        </w:rPr>
        <w:tab/>
        <w:t xml:space="preserve">Литература через предоставление возможностей осмысления чужого опыта, сопричастности чужой судьбе способствует осознанию человеком собственной жизни, собственного опыта деятельности и поведения, выработке своей жизненной концепции. В каждом истинно художественном произведении есть ситуация, взятая из жизни, или человеческое переживание, которое может захватить читающих. </w:t>
      </w:r>
    </w:p>
    <w:p w:rsidR="00F54176" w:rsidRPr="00F54176" w:rsidRDefault="00F54176" w:rsidP="00F54176">
      <w:pPr>
        <w:jc w:val="both"/>
        <w:rPr>
          <w:rFonts w:ascii="Times New Roman" w:hAnsi="Times New Roman" w:cs="Times New Roman"/>
          <w:sz w:val="28"/>
          <w:szCs w:val="28"/>
        </w:rPr>
      </w:pPr>
      <w:r w:rsidRPr="00F54176">
        <w:rPr>
          <w:rFonts w:ascii="Times New Roman" w:hAnsi="Times New Roman" w:cs="Times New Roman"/>
          <w:sz w:val="28"/>
          <w:szCs w:val="28"/>
        </w:rPr>
        <w:t xml:space="preserve"> </w:t>
      </w:r>
      <w:r w:rsidRPr="00F54176">
        <w:rPr>
          <w:rFonts w:ascii="Times New Roman" w:hAnsi="Times New Roman" w:cs="Times New Roman"/>
          <w:sz w:val="28"/>
          <w:szCs w:val="28"/>
        </w:rPr>
        <w:tab/>
        <w:t xml:space="preserve">Д. С. Лихачев писал: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4176">
        <w:rPr>
          <w:rFonts w:ascii="Times New Roman" w:hAnsi="Times New Roman" w:cs="Times New Roman"/>
          <w:sz w:val="28"/>
          <w:szCs w:val="28"/>
        </w:rPr>
        <w:t xml:space="preserve">Литература…делает человека интеллигентом, развивает в нем не только чувство красоты, но и понимание чужой жизни, </w:t>
      </w:r>
      <w:r w:rsidRPr="00F54176">
        <w:rPr>
          <w:rFonts w:ascii="Times New Roman" w:hAnsi="Times New Roman" w:cs="Times New Roman"/>
          <w:sz w:val="28"/>
          <w:szCs w:val="28"/>
        </w:rPr>
        <w:lastRenderedPageBreak/>
        <w:t>служит проводником в другие эпохи и к другим народам, раскрывает перед нами сердца людей, одним словом, делает нас мудрыми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4176">
        <w:rPr>
          <w:rFonts w:ascii="Times New Roman" w:hAnsi="Times New Roman" w:cs="Times New Roman"/>
          <w:sz w:val="28"/>
          <w:szCs w:val="28"/>
        </w:rPr>
        <w:t xml:space="preserve">. А в совокупности с другими предметами, которые, в сущности, все стремятся к одному - познанию гармонии и законов Бытия - она позволяет проникать в эти законы более полно и всесторонне. </w:t>
      </w:r>
    </w:p>
    <w:p w:rsidR="00F54176" w:rsidRPr="00F54176" w:rsidRDefault="00F54176" w:rsidP="00F541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76">
        <w:rPr>
          <w:rFonts w:ascii="Times New Roman" w:hAnsi="Times New Roman" w:cs="Times New Roman"/>
          <w:sz w:val="28"/>
          <w:szCs w:val="28"/>
        </w:rPr>
        <w:t xml:space="preserve">Развивающая идея, которую я использую в преподавании русского языка и литературы, может быть обозначена так: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4176">
        <w:rPr>
          <w:rFonts w:ascii="Times New Roman" w:hAnsi="Times New Roman" w:cs="Times New Roman"/>
          <w:sz w:val="28"/>
          <w:szCs w:val="28"/>
        </w:rPr>
        <w:t>Мир и Я. Я в этом Мире. Я познаю, чтобы воспитать в себе новое мышление, новые подходы к окружающему миру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4176">
        <w:rPr>
          <w:rFonts w:ascii="Times New Roman" w:hAnsi="Times New Roman" w:cs="Times New Roman"/>
          <w:sz w:val="28"/>
          <w:szCs w:val="28"/>
        </w:rPr>
        <w:t>. Этот окружающий мир огромен, соткан из бесконечного количества проявлений. И чтобы быть готовым к его познанию, нужно развить в себе адекватное отношение к его бесконечности.</w:t>
      </w:r>
    </w:p>
    <w:p w:rsidR="00F54176" w:rsidRPr="00F54176" w:rsidRDefault="00F54176" w:rsidP="00F54176">
      <w:pPr>
        <w:jc w:val="both"/>
        <w:rPr>
          <w:rFonts w:ascii="Times New Roman" w:hAnsi="Times New Roman" w:cs="Times New Roman"/>
          <w:sz w:val="28"/>
          <w:szCs w:val="28"/>
        </w:rPr>
      </w:pPr>
      <w:r w:rsidRPr="00F54176">
        <w:rPr>
          <w:rFonts w:ascii="Times New Roman" w:hAnsi="Times New Roman" w:cs="Times New Roman"/>
          <w:sz w:val="28"/>
          <w:szCs w:val="28"/>
        </w:rPr>
        <w:tab/>
        <w:t xml:space="preserve">Каждый из нас нужен МИРУ и МИР нужен нам. Любой писатель обращался к этому и старался подсознательно или осознанно это выразить. Рано или поздно перед каждым из нас встает вопрос: для чего жить? Каждый человек в своей жизни сталкивается со Страданием и Радостью, Справедливостью, Совестью, Ложью и Правдой, с Сомненьем и Слабостью, со Страхом и Стыдом. В каждом живущем на земле Человеке живет цветок Красоты. </w:t>
      </w:r>
    </w:p>
    <w:p w:rsidR="00F54176" w:rsidRPr="00F54176" w:rsidRDefault="00F54176" w:rsidP="00F541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76">
        <w:rPr>
          <w:rFonts w:ascii="Times New Roman" w:hAnsi="Times New Roman" w:cs="Times New Roman"/>
          <w:sz w:val="28"/>
          <w:szCs w:val="28"/>
        </w:rPr>
        <w:t xml:space="preserve">Задача учителя-словесника состоит в том, чтобы на примере художественных произведений русской и мировой литературы и культуры показать, на что способен духовно развитый человек, сознающий свою ответственность за все происходящее в Мире. </w:t>
      </w:r>
    </w:p>
    <w:p w:rsidR="00F54176" w:rsidRPr="00F54176" w:rsidRDefault="00F54176" w:rsidP="00F541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76">
        <w:rPr>
          <w:rFonts w:ascii="Times New Roman" w:hAnsi="Times New Roman" w:cs="Times New Roman"/>
          <w:sz w:val="28"/>
          <w:szCs w:val="28"/>
        </w:rPr>
        <w:t>Очень важно, чтобы окончивший школу молодой человек был свободно мыслящим, испытывающим потребность в духовном обогащении своего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176">
        <w:rPr>
          <w:rFonts w:ascii="Times New Roman" w:hAnsi="Times New Roman" w:cs="Times New Roman"/>
          <w:sz w:val="28"/>
          <w:szCs w:val="28"/>
        </w:rPr>
        <w:t xml:space="preserve">Прийти к этому мы сможем лишь тогда, когда во главу угла поставим не предмет (т.е. не курс литературы как учебной дисциплины), а каждого учащегося. Знакомя его с яркой личностью писателя, увлекая необычным сюжетом, постигая особенности стиля автора, говорим ему: "Разве ты не также решителен и независим, горд и смел! Ведь и ты добр, честен, бескорыстен, умеешь по-настоящему любить, ты также ненавидишь подлость, предательство, пошлость, тебя тоже волнуют вопросы истины и смысла жизни. Все написанное великими творцами - о нас и для нас". </w:t>
      </w:r>
    </w:p>
    <w:p w:rsidR="00F54176" w:rsidRPr="00F54176" w:rsidRDefault="00F54176" w:rsidP="00F541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76">
        <w:rPr>
          <w:rFonts w:ascii="Times New Roman" w:hAnsi="Times New Roman" w:cs="Times New Roman"/>
          <w:sz w:val="28"/>
          <w:szCs w:val="28"/>
        </w:rPr>
        <w:t xml:space="preserve">Любой человек предназначен для поиска Истины, ибо он - Творец. Каждый из сидящих в классе учеников своим путем идет к Общему Делу. В этом основа Любви, основа Сострадания, в этом основа уважения к каждому существу на свете. Поэтому предлагаю учащимся смотреть на Истину как на предмет познания средствами русского языка и литературы. </w:t>
      </w:r>
    </w:p>
    <w:p w:rsidR="00F54176" w:rsidRPr="00F54176" w:rsidRDefault="00F54176" w:rsidP="00F541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76">
        <w:rPr>
          <w:rFonts w:ascii="Times New Roman" w:hAnsi="Times New Roman" w:cs="Times New Roman"/>
          <w:sz w:val="28"/>
          <w:szCs w:val="28"/>
        </w:rPr>
        <w:t xml:space="preserve">Проблема поиска духовной истины   - это одна из наиболее актуальных тем в русской   литературе. Хоть раз в своей жизни над этим задумывается каждый человек, независимо от своего образования, религии и условий жизни. </w:t>
      </w:r>
      <w:r w:rsidRPr="00F54176">
        <w:rPr>
          <w:rFonts w:ascii="Times New Roman" w:hAnsi="Times New Roman" w:cs="Times New Roman"/>
          <w:sz w:val="28"/>
          <w:szCs w:val="28"/>
        </w:rPr>
        <w:lastRenderedPageBreak/>
        <w:t xml:space="preserve">У каждого она своя, кто-то находит ее, а кто-то - нет, но не оставляет попыток на протяжении всей жизни понять, с какой целью он пришел в этот Мир.  И литература, несомненно, может помочь человеку в этом поиске. </w:t>
      </w:r>
    </w:p>
    <w:p w:rsidR="00F54176" w:rsidRPr="00F54176" w:rsidRDefault="00F54176" w:rsidP="00F541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76">
        <w:rPr>
          <w:rFonts w:ascii="Times New Roman" w:hAnsi="Times New Roman" w:cs="Times New Roman"/>
          <w:sz w:val="28"/>
          <w:szCs w:val="28"/>
        </w:rPr>
        <w:t xml:space="preserve">Каждый писатель, начиная с глубокой древности, старался подсознательно или осознанно выразить следующее: </w:t>
      </w:r>
    </w:p>
    <w:p w:rsidR="00F54176" w:rsidRPr="00F54176" w:rsidRDefault="00F54176" w:rsidP="00F54176">
      <w:pPr>
        <w:jc w:val="both"/>
        <w:rPr>
          <w:rFonts w:ascii="Times New Roman" w:hAnsi="Times New Roman" w:cs="Times New Roman"/>
          <w:sz w:val="28"/>
          <w:szCs w:val="28"/>
        </w:rPr>
      </w:pPr>
      <w:r w:rsidRPr="00F54176">
        <w:rPr>
          <w:rFonts w:ascii="Times New Roman" w:hAnsi="Times New Roman" w:cs="Times New Roman"/>
          <w:sz w:val="28"/>
          <w:szCs w:val="28"/>
        </w:rPr>
        <w:t>- Человек и его место в мире.</w:t>
      </w:r>
    </w:p>
    <w:p w:rsidR="00F54176" w:rsidRPr="00F54176" w:rsidRDefault="00F54176" w:rsidP="00F54176">
      <w:pPr>
        <w:jc w:val="both"/>
        <w:rPr>
          <w:rFonts w:ascii="Times New Roman" w:hAnsi="Times New Roman" w:cs="Times New Roman"/>
          <w:sz w:val="28"/>
          <w:szCs w:val="28"/>
        </w:rPr>
      </w:pPr>
      <w:r w:rsidRPr="00F54176">
        <w:rPr>
          <w:rFonts w:ascii="Times New Roman" w:hAnsi="Times New Roman" w:cs="Times New Roman"/>
          <w:sz w:val="28"/>
          <w:szCs w:val="28"/>
        </w:rPr>
        <w:t>- Отношение человека к окружающему миру и к себе.</w:t>
      </w:r>
    </w:p>
    <w:p w:rsidR="00F54176" w:rsidRPr="00F54176" w:rsidRDefault="00F54176" w:rsidP="00F54176">
      <w:pPr>
        <w:jc w:val="both"/>
        <w:rPr>
          <w:rFonts w:ascii="Times New Roman" w:hAnsi="Times New Roman" w:cs="Times New Roman"/>
          <w:sz w:val="28"/>
          <w:szCs w:val="28"/>
        </w:rPr>
      </w:pPr>
      <w:r w:rsidRPr="00F54176">
        <w:rPr>
          <w:rFonts w:ascii="Times New Roman" w:hAnsi="Times New Roman" w:cs="Times New Roman"/>
          <w:sz w:val="28"/>
          <w:szCs w:val="28"/>
        </w:rPr>
        <w:t>- Для чего живет человек?</w:t>
      </w:r>
    </w:p>
    <w:p w:rsidR="00F54176" w:rsidRPr="00F54176" w:rsidRDefault="00F54176" w:rsidP="00F54176">
      <w:pPr>
        <w:jc w:val="both"/>
        <w:rPr>
          <w:rFonts w:ascii="Times New Roman" w:hAnsi="Times New Roman" w:cs="Times New Roman"/>
          <w:sz w:val="28"/>
          <w:szCs w:val="28"/>
        </w:rPr>
      </w:pPr>
      <w:r w:rsidRPr="00F54176">
        <w:rPr>
          <w:rFonts w:ascii="Times New Roman" w:hAnsi="Times New Roman" w:cs="Times New Roman"/>
          <w:sz w:val="28"/>
          <w:szCs w:val="28"/>
        </w:rPr>
        <w:t>- Страдание и Радость.</w:t>
      </w:r>
    </w:p>
    <w:p w:rsidR="00F54176" w:rsidRPr="00F54176" w:rsidRDefault="00F54176" w:rsidP="00F54176">
      <w:pPr>
        <w:jc w:val="both"/>
        <w:rPr>
          <w:rFonts w:ascii="Times New Roman" w:hAnsi="Times New Roman" w:cs="Times New Roman"/>
          <w:sz w:val="28"/>
          <w:szCs w:val="28"/>
        </w:rPr>
      </w:pPr>
      <w:r w:rsidRPr="00F54176">
        <w:rPr>
          <w:rFonts w:ascii="Times New Roman" w:hAnsi="Times New Roman" w:cs="Times New Roman"/>
          <w:sz w:val="28"/>
          <w:szCs w:val="28"/>
        </w:rPr>
        <w:t>- Могущество и Беспомощность.</w:t>
      </w:r>
    </w:p>
    <w:p w:rsidR="00F54176" w:rsidRPr="00F54176" w:rsidRDefault="00F54176" w:rsidP="00F54176">
      <w:pPr>
        <w:jc w:val="both"/>
        <w:rPr>
          <w:rFonts w:ascii="Times New Roman" w:hAnsi="Times New Roman" w:cs="Times New Roman"/>
          <w:sz w:val="28"/>
          <w:szCs w:val="28"/>
        </w:rPr>
      </w:pPr>
      <w:r w:rsidRPr="00F54176">
        <w:rPr>
          <w:rFonts w:ascii="Times New Roman" w:hAnsi="Times New Roman" w:cs="Times New Roman"/>
          <w:sz w:val="28"/>
          <w:szCs w:val="28"/>
        </w:rPr>
        <w:t>- Справедливость. Совесть.</w:t>
      </w:r>
    </w:p>
    <w:p w:rsidR="00F54176" w:rsidRPr="00F54176" w:rsidRDefault="00F54176" w:rsidP="00F54176">
      <w:pPr>
        <w:jc w:val="both"/>
        <w:rPr>
          <w:rFonts w:ascii="Times New Roman" w:hAnsi="Times New Roman" w:cs="Times New Roman"/>
          <w:sz w:val="28"/>
          <w:szCs w:val="28"/>
        </w:rPr>
      </w:pPr>
      <w:r w:rsidRPr="00F54176">
        <w:rPr>
          <w:rFonts w:ascii="Times New Roman" w:hAnsi="Times New Roman" w:cs="Times New Roman"/>
          <w:sz w:val="28"/>
          <w:szCs w:val="28"/>
        </w:rPr>
        <w:t>- Правда. Ложь.</w:t>
      </w:r>
    </w:p>
    <w:p w:rsidR="00F54176" w:rsidRPr="00F54176" w:rsidRDefault="00F54176" w:rsidP="00F54176">
      <w:pPr>
        <w:jc w:val="both"/>
        <w:rPr>
          <w:rFonts w:ascii="Times New Roman" w:hAnsi="Times New Roman" w:cs="Times New Roman"/>
          <w:sz w:val="28"/>
          <w:szCs w:val="28"/>
        </w:rPr>
      </w:pPr>
      <w:r w:rsidRPr="00F54176">
        <w:rPr>
          <w:rFonts w:ascii="Times New Roman" w:hAnsi="Times New Roman" w:cs="Times New Roman"/>
          <w:sz w:val="28"/>
          <w:szCs w:val="28"/>
        </w:rPr>
        <w:t>- Открытие Любви.</w:t>
      </w:r>
    </w:p>
    <w:p w:rsidR="00F54176" w:rsidRPr="00F54176" w:rsidRDefault="00F54176" w:rsidP="00F54176">
      <w:pPr>
        <w:jc w:val="both"/>
        <w:rPr>
          <w:rFonts w:ascii="Times New Roman" w:hAnsi="Times New Roman" w:cs="Times New Roman"/>
          <w:sz w:val="28"/>
          <w:szCs w:val="28"/>
        </w:rPr>
      </w:pPr>
      <w:r w:rsidRPr="00F54176">
        <w:rPr>
          <w:rFonts w:ascii="Times New Roman" w:hAnsi="Times New Roman" w:cs="Times New Roman"/>
          <w:sz w:val="28"/>
          <w:szCs w:val="28"/>
        </w:rPr>
        <w:t>- Познание через Отрицание.</w:t>
      </w:r>
    </w:p>
    <w:p w:rsidR="00F54176" w:rsidRPr="00F54176" w:rsidRDefault="00F54176" w:rsidP="00F54176">
      <w:pPr>
        <w:jc w:val="both"/>
        <w:rPr>
          <w:rFonts w:ascii="Times New Roman" w:hAnsi="Times New Roman" w:cs="Times New Roman"/>
          <w:sz w:val="28"/>
          <w:szCs w:val="28"/>
        </w:rPr>
      </w:pPr>
      <w:r w:rsidRPr="00F54176">
        <w:rPr>
          <w:rFonts w:ascii="Times New Roman" w:hAnsi="Times New Roman" w:cs="Times New Roman"/>
          <w:sz w:val="28"/>
          <w:szCs w:val="28"/>
        </w:rPr>
        <w:t>- Падение. Возращение к Истоку.</w:t>
      </w:r>
    </w:p>
    <w:p w:rsidR="00F54176" w:rsidRPr="00F54176" w:rsidRDefault="00F54176" w:rsidP="00F54176">
      <w:pPr>
        <w:jc w:val="both"/>
        <w:rPr>
          <w:rFonts w:ascii="Times New Roman" w:hAnsi="Times New Roman" w:cs="Times New Roman"/>
          <w:sz w:val="28"/>
          <w:szCs w:val="28"/>
        </w:rPr>
      </w:pPr>
      <w:r w:rsidRPr="00F54176">
        <w:rPr>
          <w:rFonts w:ascii="Times New Roman" w:hAnsi="Times New Roman" w:cs="Times New Roman"/>
          <w:sz w:val="28"/>
          <w:szCs w:val="28"/>
        </w:rPr>
        <w:t>- Жизнь. Конечность и Бесконечность.</w:t>
      </w:r>
    </w:p>
    <w:p w:rsidR="00F54176" w:rsidRPr="00F54176" w:rsidRDefault="00F54176" w:rsidP="00F54176">
      <w:pPr>
        <w:jc w:val="both"/>
        <w:rPr>
          <w:rFonts w:ascii="Times New Roman" w:hAnsi="Times New Roman" w:cs="Times New Roman"/>
          <w:sz w:val="28"/>
          <w:szCs w:val="28"/>
        </w:rPr>
      </w:pPr>
      <w:r w:rsidRPr="00F54176">
        <w:rPr>
          <w:rFonts w:ascii="Times New Roman" w:hAnsi="Times New Roman" w:cs="Times New Roman"/>
          <w:sz w:val="28"/>
          <w:szCs w:val="28"/>
        </w:rPr>
        <w:t>- В каждом человеке живет зачаток Красоты и Духовности. Страх перед Прекрасным есть доказательство того, что человек не готов еще принять Красоту.</w:t>
      </w:r>
    </w:p>
    <w:p w:rsidR="00F54176" w:rsidRPr="00F54176" w:rsidRDefault="00F54176" w:rsidP="00F54176">
      <w:pPr>
        <w:jc w:val="both"/>
        <w:rPr>
          <w:rFonts w:ascii="Times New Roman" w:hAnsi="Times New Roman" w:cs="Times New Roman"/>
          <w:sz w:val="28"/>
          <w:szCs w:val="28"/>
        </w:rPr>
      </w:pPr>
      <w:r w:rsidRPr="00F54176">
        <w:rPr>
          <w:rFonts w:ascii="Times New Roman" w:hAnsi="Times New Roman" w:cs="Times New Roman"/>
          <w:sz w:val="28"/>
          <w:szCs w:val="28"/>
        </w:rPr>
        <w:t>- Через Страдание - к Правде. Жизнь вечна. Любовь истинна. Творчество беспредельно. Испытание неизбежно. Сомнение. Слабость.</w:t>
      </w:r>
    </w:p>
    <w:p w:rsidR="00F54176" w:rsidRPr="00F54176" w:rsidRDefault="00F54176" w:rsidP="00F54176">
      <w:pPr>
        <w:jc w:val="both"/>
        <w:rPr>
          <w:rFonts w:ascii="Times New Roman" w:hAnsi="Times New Roman" w:cs="Times New Roman"/>
          <w:sz w:val="28"/>
          <w:szCs w:val="28"/>
        </w:rPr>
      </w:pPr>
      <w:r w:rsidRPr="00F54176">
        <w:rPr>
          <w:rFonts w:ascii="Times New Roman" w:hAnsi="Times New Roman" w:cs="Times New Roman"/>
          <w:sz w:val="28"/>
          <w:szCs w:val="28"/>
        </w:rPr>
        <w:t>- Чем глубже знания, тем выше Ответственность каждого человека.</w:t>
      </w:r>
    </w:p>
    <w:p w:rsidR="00F54176" w:rsidRPr="00F54176" w:rsidRDefault="00F54176" w:rsidP="00F541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76">
        <w:rPr>
          <w:rFonts w:ascii="Times New Roman" w:hAnsi="Times New Roman" w:cs="Times New Roman"/>
          <w:sz w:val="28"/>
          <w:szCs w:val="28"/>
        </w:rPr>
        <w:t>Мы изучаем литературу не как бессмысленный багаж произведений, но как яркие примеры ПОИСКА ДУХА ЧЕЛОВЕЧЕСКОГО, отобранные художником. Каждый из нас в поиске. Так услышим друг друга!</w:t>
      </w:r>
    </w:p>
    <w:p w:rsidR="00F54176" w:rsidRPr="00F54176" w:rsidRDefault="00F54176" w:rsidP="00F541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76">
        <w:rPr>
          <w:rFonts w:ascii="Times New Roman" w:hAnsi="Times New Roman" w:cs="Times New Roman"/>
          <w:sz w:val="28"/>
          <w:szCs w:val="28"/>
        </w:rPr>
        <w:t xml:space="preserve">Несколько лет назад я прочитала письма и сочинения, учащихся Ставропольской мужской гимназии, которые с любовью и заботою были сохранены ее директором Я. М. Неверовым. В них они делились своим мнением о том, какой должна быть школа и какие нужны ей педагоги. Приведу отрывок из письма одного гимназиста к товарищу: "Мы все как одна семья, соединенная для одной цели; мы, живя вместе, роднимся, и как-то особенно грустно после такой шумной жизни..." </w:t>
      </w:r>
    </w:p>
    <w:p w:rsidR="00F54176" w:rsidRPr="00F54176" w:rsidRDefault="00F54176" w:rsidP="00F541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76">
        <w:rPr>
          <w:rFonts w:ascii="Times New Roman" w:hAnsi="Times New Roman" w:cs="Times New Roman"/>
          <w:sz w:val="28"/>
          <w:szCs w:val="28"/>
        </w:rPr>
        <w:t xml:space="preserve">Эти простые слова, помню, произвели на меня большое впечатление. Подумалось, что истинный смысл моего пребывания в роли педагога </w:t>
      </w:r>
      <w:r w:rsidRPr="00F54176">
        <w:rPr>
          <w:rFonts w:ascii="Times New Roman" w:hAnsi="Times New Roman" w:cs="Times New Roman"/>
          <w:sz w:val="28"/>
          <w:szCs w:val="28"/>
        </w:rPr>
        <w:lastRenderedPageBreak/>
        <w:t xml:space="preserve">заключается не только и не столько в формальной передаче накопленных знаний. Он - в том, чтобы с моей помощью мои ученики хотели и могли приобретать знания, владение которыми делало бы их людьми успешными и счастливыми. Искусство, и словесное искусство в частности, дает нам богатство, которое невозможно отнять.                          </w:t>
      </w:r>
    </w:p>
    <w:p w:rsidR="00F54176" w:rsidRPr="00F54176" w:rsidRDefault="00F54176" w:rsidP="00F541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76">
        <w:rPr>
          <w:rFonts w:ascii="Times New Roman" w:hAnsi="Times New Roman" w:cs="Times New Roman"/>
          <w:sz w:val="28"/>
          <w:szCs w:val="28"/>
        </w:rPr>
        <w:t>Примеряя на себя опыт чужой жизни, ученик развивается, и это развитие носит конкретный характер, идет изнутри. Такой подход к обучению позволяет формировать гармоничную личность ученика. Но поскольку задача эта необъятная, перед учителем - огромное поле для деятельности.</w:t>
      </w:r>
    </w:p>
    <w:p w:rsidR="00F54176" w:rsidRPr="00F54176" w:rsidRDefault="00F54176" w:rsidP="00F541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176">
        <w:rPr>
          <w:rFonts w:ascii="Times New Roman" w:hAnsi="Times New Roman" w:cs="Times New Roman"/>
          <w:sz w:val="28"/>
          <w:szCs w:val="28"/>
        </w:rPr>
        <w:t xml:space="preserve">И пусть каждый день свершается чудо преображения человека: </w:t>
      </w:r>
      <w:r w:rsidRPr="00F54176">
        <w:rPr>
          <w:rFonts w:ascii="Times New Roman" w:hAnsi="Times New Roman" w:cs="Times New Roman"/>
          <w:b/>
          <w:sz w:val="28"/>
          <w:szCs w:val="28"/>
        </w:rPr>
        <w:t xml:space="preserve">«Вчера видел чудо, Бог создал которое моими руками»!                                               </w:t>
      </w:r>
      <w:r w:rsidRPr="00F5417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8467B" w:rsidRPr="00F54176" w:rsidRDefault="0048467B" w:rsidP="00F54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176" w:rsidRPr="00F54176" w:rsidRDefault="00F541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4176" w:rsidRPr="00F54176" w:rsidSect="00B31FF2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B8"/>
    <w:rsid w:val="003933B8"/>
    <w:rsid w:val="0048467B"/>
    <w:rsid w:val="00B31FF2"/>
    <w:rsid w:val="00F5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D5D35-E7DD-46CA-9B51-94AAD1AA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1161</Words>
  <Characters>6619</Characters>
  <Application>Microsoft Office Word</Application>
  <DocSecurity>0</DocSecurity>
  <Lines>55</Lines>
  <Paragraphs>15</Paragraphs>
  <ScaleCrop>false</ScaleCrop>
  <Company/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2022-02-04T11:43:00Z</dcterms:created>
  <dcterms:modified xsi:type="dcterms:W3CDTF">2022-02-05T08:39:00Z</dcterms:modified>
</cp:coreProperties>
</file>