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МАУДО «Детская школа искусств» </w:t>
      </w: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Бавлинского муниципального района</w:t>
      </w: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СООБЩЕНИЕ</w:t>
      </w: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тему: «Ткачество на картоне»</w:t>
      </w: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Работу выполнила: </w:t>
      </w:r>
    </w:p>
    <w:p w:rsidR="00EB510C" w:rsidRDefault="00EB510C" w:rsidP="00EB510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преподаватель ИЗО 1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кв.категории</w:t>
      </w:r>
      <w:proofErr w:type="spellEnd"/>
      <w:proofErr w:type="gramEnd"/>
    </w:p>
    <w:p w:rsidR="00EB510C" w:rsidRDefault="00EB510C" w:rsidP="00EB510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МАУДО «Детская школа искусств» </w:t>
      </w:r>
    </w:p>
    <w:p w:rsidR="00EB510C" w:rsidRDefault="00EB510C" w:rsidP="00EB510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Бавлинского муниципального района</w:t>
      </w:r>
    </w:p>
    <w:p w:rsidR="00EB510C" w:rsidRDefault="00EB510C" w:rsidP="00EB510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Морозова Гульнара Миннеяровна</w:t>
      </w: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jc w:val="center"/>
        <w:rPr>
          <w:rFonts w:ascii="Times New Roman" w:hAnsi="Times New Roman" w:cs="Times New Roman"/>
          <w:sz w:val="28"/>
        </w:rPr>
      </w:pPr>
    </w:p>
    <w:p w:rsidR="00EB510C" w:rsidRPr="00FA0B13" w:rsidRDefault="00EB510C" w:rsidP="00EB51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Бавлы</w:t>
      </w: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Содержание</w:t>
      </w: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8319"/>
        <w:gridCol w:w="638"/>
      </w:tblGrid>
      <w:tr w:rsidR="00EB510C" w:rsidRPr="000A7828" w:rsidTr="00CE36D5">
        <w:tc>
          <w:tcPr>
            <w:tcW w:w="846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0A7828">
              <w:rPr>
                <w:rFonts w:ascii="Times New Roman" w:hAnsi="Times New Roman" w:cs="Times New Roman"/>
                <w:bCs/>
                <w:sz w:val="28"/>
              </w:rPr>
              <w:t>Введение</w:t>
            </w:r>
          </w:p>
        </w:tc>
        <w:tc>
          <w:tcPr>
            <w:tcW w:w="680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EB510C" w:rsidRPr="000A7828" w:rsidTr="00CE36D5">
        <w:tc>
          <w:tcPr>
            <w:tcW w:w="846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Pr="00CD76A2" w:rsidRDefault="00CD76A2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Цель и задачи</w:t>
            </w:r>
          </w:p>
        </w:tc>
        <w:tc>
          <w:tcPr>
            <w:tcW w:w="680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EB510C" w:rsidRPr="000A7828" w:rsidTr="00CE36D5">
        <w:tc>
          <w:tcPr>
            <w:tcW w:w="846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Pr="00CD76A2" w:rsidRDefault="00CD76A2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Картон вместо ткацкого станка</w:t>
            </w:r>
          </w:p>
        </w:tc>
        <w:tc>
          <w:tcPr>
            <w:tcW w:w="680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EB510C" w:rsidRPr="000A7828" w:rsidTr="00CE36D5">
        <w:tc>
          <w:tcPr>
            <w:tcW w:w="846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Default="00E4636D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Картины сотканные прямоугольными деталями</w:t>
            </w:r>
          </w:p>
          <w:p w:rsidR="00E4636D" w:rsidRPr="00CD76A2" w:rsidRDefault="00E4636D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Круговое ткачество</w:t>
            </w:r>
          </w:p>
        </w:tc>
        <w:tc>
          <w:tcPr>
            <w:tcW w:w="680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EB510C" w:rsidRPr="000A7828" w:rsidTr="00CE36D5">
        <w:tc>
          <w:tcPr>
            <w:tcW w:w="846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Pr="00CD76A2" w:rsidRDefault="00E4636D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Панно «Дерево»</w:t>
            </w:r>
          </w:p>
        </w:tc>
        <w:tc>
          <w:tcPr>
            <w:tcW w:w="680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EB510C" w:rsidRPr="000A7828" w:rsidTr="00CE36D5">
        <w:tc>
          <w:tcPr>
            <w:tcW w:w="846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Pr="00CD76A2" w:rsidRDefault="00E4636D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Прямоугольное панно</w:t>
            </w:r>
          </w:p>
        </w:tc>
        <w:tc>
          <w:tcPr>
            <w:tcW w:w="680" w:type="dxa"/>
          </w:tcPr>
          <w:p w:rsidR="00EB510C" w:rsidRPr="000A7828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EB510C" w:rsidRPr="000A7828" w:rsidTr="00CE36D5">
        <w:tc>
          <w:tcPr>
            <w:tcW w:w="846" w:type="dxa"/>
          </w:tcPr>
          <w:p w:rsidR="00EB510C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Pr="00CD76A2" w:rsidRDefault="00E4636D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Подставки под горячее, салфетки, шарфики, браслетики, закладки</w:t>
            </w:r>
          </w:p>
        </w:tc>
        <w:tc>
          <w:tcPr>
            <w:tcW w:w="680" w:type="dxa"/>
          </w:tcPr>
          <w:p w:rsidR="00EB510C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EB510C" w:rsidRPr="000A7828" w:rsidTr="00CE36D5">
        <w:tc>
          <w:tcPr>
            <w:tcW w:w="846" w:type="dxa"/>
          </w:tcPr>
          <w:p w:rsidR="00EB510C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Default="00E4636D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Сумочки и пеналы</w:t>
            </w:r>
          </w:p>
          <w:p w:rsidR="00E4636D" w:rsidRPr="00CD76A2" w:rsidRDefault="00E4636D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Саори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</w:p>
        </w:tc>
        <w:tc>
          <w:tcPr>
            <w:tcW w:w="680" w:type="dxa"/>
          </w:tcPr>
          <w:p w:rsidR="00EB510C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EB510C" w:rsidRPr="000A7828" w:rsidTr="00CE36D5">
        <w:tc>
          <w:tcPr>
            <w:tcW w:w="846" w:type="dxa"/>
          </w:tcPr>
          <w:p w:rsidR="00EB510C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Pr="00CD76A2" w:rsidRDefault="00E4636D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Источники </w:t>
            </w:r>
          </w:p>
        </w:tc>
        <w:tc>
          <w:tcPr>
            <w:tcW w:w="680" w:type="dxa"/>
          </w:tcPr>
          <w:p w:rsidR="00EB510C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EB510C" w:rsidRPr="000A7828" w:rsidTr="00CE36D5">
        <w:tc>
          <w:tcPr>
            <w:tcW w:w="846" w:type="dxa"/>
          </w:tcPr>
          <w:p w:rsidR="00EB510C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8930" w:type="dxa"/>
          </w:tcPr>
          <w:p w:rsidR="00EB510C" w:rsidRPr="00CD76A2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680" w:type="dxa"/>
          </w:tcPr>
          <w:p w:rsidR="00EB510C" w:rsidRPr="007E6D40" w:rsidRDefault="00EB510C" w:rsidP="00CE36D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</w:tr>
    </w:tbl>
    <w:p w:rsidR="00EB510C" w:rsidRPr="000A7828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sz w:val="28"/>
        </w:rPr>
      </w:pPr>
      <w:r w:rsidRPr="003F2B35">
        <w:rPr>
          <w:rFonts w:ascii="Times New Roman" w:hAnsi="Times New Roman" w:cs="Times New Roman"/>
          <w:b/>
          <w:bCs/>
          <w:sz w:val="28"/>
        </w:rPr>
        <w:lastRenderedPageBreak/>
        <w:t>Введение</w:t>
      </w:r>
    </w:p>
    <w:p w:rsidR="006033F3" w:rsidRDefault="006033F3" w:rsidP="006033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Декоративно-прикладное искусство интересно и многогранно. Испокон веков люди старались украсить своё жилище, создавая предметы интерьера, украшали свою одежду. И в нашем современном суетном мире, полном технологий и различных машин, предметы, выполненные своими руками, пользуются большим интересом.</w:t>
      </w:r>
    </w:p>
    <w:p w:rsidR="006033F3" w:rsidRDefault="006033F3" w:rsidP="006033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создания декоративных предметов можно использовать всё, что есть под рукой, используя только свою фантазию, смекалку и немного терпения и труда.</w:t>
      </w:r>
    </w:p>
    <w:p w:rsidR="006033F3" w:rsidRPr="006033F3" w:rsidRDefault="006033F3" w:rsidP="006033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033F3">
        <w:rPr>
          <w:rFonts w:ascii="Times New Roman" w:hAnsi="Times New Roman" w:cs="Times New Roman"/>
          <w:sz w:val="28"/>
        </w:rPr>
        <w:t xml:space="preserve">На предмете ДПК детей можно познакомить с таким декоративно-прикладным искусством как ткачество. На этом уроке дети изучают различные виды и техники декоративно-прикладного искусства, учатся работать с различными материалами, развивают фантазию. Как вариант, я предлагаю провести урок ткачества на картоне. Этот вид ткачества простой и занимательный, требует немного усидчивости и старания. </w:t>
      </w:r>
    </w:p>
    <w:p w:rsidR="006033F3" w:rsidRPr="006033F3" w:rsidRDefault="006033F3" w:rsidP="006033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033F3">
        <w:rPr>
          <w:rFonts w:ascii="Times New Roman" w:hAnsi="Times New Roman" w:cs="Times New Roman"/>
          <w:sz w:val="28"/>
        </w:rPr>
        <w:t>Научив азам ткачества, ознакомив с видами материалов для плетения, видами плетения, мы открываем детям новый интересный мир народного творчества, которым занимались наши предки.</w:t>
      </w:r>
    </w:p>
    <w:p w:rsidR="006033F3" w:rsidRDefault="006033F3" w:rsidP="006033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highlight w:val="yellow"/>
        </w:rPr>
      </w:pPr>
      <w:r w:rsidRPr="006033F3">
        <w:rPr>
          <w:rFonts w:ascii="Times New Roman" w:hAnsi="Times New Roman" w:cs="Times New Roman"/>
          <w:sz w:val="28"/>
        </w:rPr>
        <w:t>И хоть процесс ткачества интересен сам по себе, не всем детям хочется плести маленький прямоугольный коврик. Куда его потом использовать, особенно, если ты не играешь в куклы? Ткачество не ограничивается плетением ковриков. Из обычной пряжи можно создать предметы, которые будут одинаково интересны и девочкам, и мальчикам.</w:t>
      </w:r>
    </w:p>
    <w:p w:rsidR="00EB510C" w:rsidRDefault="00EB0D51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Научившись азам ткачества на уроке и развивая эти навыки самостоятельно, обучающийся может использовать полученные знания для создания подарков для друзей и близких, а также для выполнения конкурсных работ.</w:t>
      </w: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B0D51" w:rsidRDefault="00EB0D51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B0D51" w:rsidRDefault="00EB0D51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4193A" w:rsidRDefault="0054193A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4193A" w:rsidRDefault="0054193A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E1DE8">
        <w:rPr>
          <w:rFonts w:ascii="Times New Roman" w:hAnsi="Times New Roman" w:cs="Times New Roman"/>
          <w:b/>
          <w:sz w:val="28"/>
        </w:rPr>
        <w:lastRenderedPageBreak/>
        <w:t>Цель</w:t>
      </w:r>
      <w:r>
        <w:rPr>
          <w:rFonts w:ascii="Times New Roman" w:hAnsi="Times New Roman" w:cs="Times New Roman"/>
          <w:sz w:val="28"/>
        </w:rPr>
        <w:t>:</w:t>
      </w: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способствова</w:t>
      </w:r>
      <w:r w:rsidR="0054193A">
        <w:rPr>
          <w:rFonts w:ascii="Times New Roman" w:hAnsi="Times New Roman" w:cs="Times New Roman"/>
          <w:sz w:val="28"/>
        </w:rPr>
        <w:t>ть</w:t>
      </w:r>
      <w:r>
        <w:rPr>
          <w:rFonts w:ascii="Times New Roman" w:hAnsi="Times New Roman" w:cs="Times New Roman"/>
          <w:sz w:val="28"/>
        </w:rPr>
        <w:t xml:space="preserve"> формировани</w:t>
      </w:r>
      <w:r w:rsidR="0054193A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 у своих учеников любви к декоративно-прикладному искусству, оказать влияние на развитие народных промыслов родного края.</w:t>
      </w:r>
    </w:p>
    <w:p w:rsidR="00EB510C" w:rsidRPr="005F1FA2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F1FA2">
        <w:rPr>
          <w:rFonts w:ascii="Times New Roman" w:hAnsi="Times New Roman" w:cs="Times New Roman"/>
          <w:sz w:val="28"/>
        </w:rPr>
        <w:t xml:space="preserve">Каждый человек в душе творец. </w:t>
      </w:r>
      <w:r w:rsidR="0054193A">
        <w:rPr>
          <w:rFonts w:ascii="Times New Roman" w:hAnsi="Times New Roman" w:cs="Times New Roman"/>
          <w:sz w:val="28"/>
        </w:rPr>
        <w:t>Создавая что-то своими руками, мы вкладываем в него частику своего тепла.</w:t>
      </w: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C7507">
        <w:rPr>
          <w:rFonts w:ascii="Times New Roman" w:hAnsi="Times New Roman" w:cs="Times New Roman"/>
          <w:b/>
          <w:sz w:val="28"/>
        </w:rPr>
        <w:t>Задачи</w:t>
      </w:r>
      <w:r>
        <w:rPr>
          <w:rFonts w:ascii="Times New Roman" w:hAnsi="Times New Roman" w:cs="Times New Roman"/>
          <w:sz w:val="28"/>
        </w:rPr>
        <w:t>:</w:t>
      </w:r>
    </w:p>
    <w:p w:rsidR="00EB510C" w:rsidRDefault="00EB510C" w:rsidP="00EB510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Дать понятие о </w:t>
      </w:r>
      <w:r w:rsidR="0054193A">
        <w:rPr>
          <w:rFonts w:ascii="Times New Roman" w:hAnsi="Times New Roman" w:cs="Times New Roman"/>
          <w:sz w:val="28"/>
        </w:rPr>
        <w:t>ткачестве, рассказать об истории ткачества</w:t>
      </w:r>
      <w:r>
        <w:rPr>
          <w:rFonts w:ascii="Times New Roman" w:hAnsi="Times New Roman" w:cs="Times New Roman"/>
          <w:sz w:val="28"/>
        </w:rPr>
        <w:t>.</w:t>
      </w:r>
    </w:p>
    <w:p w:rsidR="0054193A" w:rsidRDefault="0054193A" w:rsidP="00EB510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Познакомить с материалами и приспособлениями, используемыми в ткачестве</w:t>
      </w:r>
    </w:p>
    <w:p w:rsidR="00EB510C" w:rsidRDefault="00EB510C" w:rsidP="00EB510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Изучить технологию </w:t>
      </w:r>
      <w:r w:rsidR="0054193A">
        <w:rPr>
          <w:rFonts w:ascii="Times New Roman" w:hAnsi="Times New Roman" w:cs="Times New Roman"/>
          <w:sz w:val="28"/>
        </w:rPr>
        <w:t>ткачества</w:t>
      </w:r>
      <w:r>
        <w:rPr>
          <w:rFonts w:ascii="Times New Roman" w:hAnsi="Times New Roman" w:cs="Times New Roman"/>
          <w:sz w:val="28"/>
        </w:rPr>
        <w:t>.</w:t>
      </w:r>
    </w:p>
    <w:p w:rsidR="00EB510C" w:rsidRDefault="00EB510C" w:rsidP="00EB510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Научить применять теоретические знания на практике.</w:t>
      </w:r>
    </w:p>
    <w:p w:rsidR="00EB510C" w:rsidRDefault="00EB510C" w:rsidP="00EB510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любовь к труду, к творчеству.</w:t>
      </w:r>
    </w:p>
    <w:p w:rsidR="00EB510C" w:rsidRDefault="00EB510C" w:rsidP="00EB510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Стимулировать творческий интерес учеников примерами работ мастеров и своими работами.</w:t>
      </w:r>
    </w:p>
    <w:p w:rsidR="00EB510C" w:rsidRDefault="00EB510C" w:rsidP="00EB510C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Научить воплощать свои идеи и фантазии, применяя современные материалы, в творческих работах.</w:t>
      </w: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B510C" w:rsidRDefault="0054193A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начала я хочу вас познакомить с самым простым видом ткачества – ткачества на картоне. Освоив технику создания простого тканого на картоне коврика, можно будет играть с формами создаваемых предметов. Далее можно не ограничивать свою фантазию и создавать не только предметы быта, но и </w:t>
      </w:r>
      <w:r w:rsidR="009A5BC7">
        <w:rPr>
          <w:rFonts w:ascii="Times New Roman" w:hAnsi="Times New Roman" w:cs="Times New Roman"/>
          <w:sz w:val="28"/>
        </w:rPr>
        <w:t>различные аксессуары, как например, подвески, браслеты, сумочки, а также панно, игрушки и даже одежду.</w:t>
      </w:r>
    </w:p>
    <w:p w:rsidR="009A5BC7" w:rsidRDefault="009A5BC7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так, приступим!</w:t>
      </w: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B510C" w:rsidRDefault="00EB510C" w:rsidP="00EB51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9C06FB" w:rsidRDefault="00660851" w:rsidP="006608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085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Картон </w:t>
      </w:r>
      <w:r>
        <w:rPr>
          <w:rFonts w:ascii="Times New Roman" w:hAnsi="Times New Roman" w:cs="Times New Roman"/>
          <w:b/>
          <w:sz w:val="32"/>
          <w:szCs w:val="32"/>
        </w:rPr>
        <w:t>вместо ткацкого станка</w:t>
      </w:r>
    </w:p>
    <w:p w:rsidR="00660851" w:rsidRDefault="00660851" w:rsidP="006608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851">
        <w:rPr>
          <w:rFonts w:ascii="Times New Roman" w:hAnsi="Times New Roman" w:cs="Times New Roman"/>
          <w:sz w:val="28"/>
          <w:szCs w:val="28"/>
        </w:rPr>
        <w:t>Чтобы изготовить тканные ковры</w:t>
      </w:r>
      <w:r w:rsidR="008E49F9">
        <w:rPr>
          <w:rFonts w:ascii="Times New Roman" w:hAnsi="Times New Roman" w:cs="Times New Roman"/>
          <w:sz w:val="28"/>
          <w:szCs w:val="28"/>
        </w:rPr>
        <w:t xml:space="preserve"> или панно</w:t>
      </w:r>
      <w:r w:rsidRPr="00660851">
        <w:rPr>
          <w:rFonts w:ascii="Times New Roman" w:hAnsi="Times New Roman" w:cs="Times New Roman"/>
          <w:sz w:val="28"/>
          <w:szCs w:val="28"/>
        </w:rPr>
        <w:t xml:space="preserve"> вам не потребуется ни ткацкого станка, ни каких-либо навыков. Посмотрите на работы, которые выполнены с помощью куска картона, их легко повторить при желании. Такие </w:t>
      </w:r>
      <w:r w:rsidR="008E49F9">
        <w:rPr>
          <w:rFonts w:ascii="Times New Roman" w:hAnsi="Times New Roman" w:cs="Times New Roman"/>
          <w:sz w:val="28"/>
          <w:szCs w:val="28"/>
        </w:rPr>
        <w:t>изделия</w:t>
      </w:r>
      <w:r w:rsidRPr="00660851">
        <w:rPr>
          <w:rFonts w:ascii="Times New Roman" w:hAnsi="Times New Roman" w:cs="Times New Roman"/>
          <w:sz w:val="28"/>
          <w:szCs w:val="28"/>
        </w:rPr>
        <w:t xml:space="preserve"> хорошо смотрятся как в квартире, так и на даче.</w:t>
      </w:r>
    </w:p>
    <w:p w:rsidR="00AB2E51" w:rsidRDefault="009673B7" w:rsidP="008E49F9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6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D9DFE" wp14:editId="4192C661">
            <wp:extent cx="1532453" cy="2132935"/>
            <wp:effectExtent l="0" t="0" r="0" b="1270"/>
            <wp:docPr id="14" name="Рисунок 14" descr="C:\Users\Gulnara\Desktop\классные часы, беседы\Методическое сообщение\scale_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ra\Desktop\классные часы, беседы\Методическое сообщение\scale_1200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69" cy="21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51" w:rsidRPr="00AB2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1997137"/>
            <wp:effectExtent l="0" t="0" r="6350" b="3175"/>
            <wp:docPr id="1" name="Рисунок 1" descr="C:\Users\Gulnara\Desktop\классные часы, беседы\Методическое сообщение\2017-03-17_085512-768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ra\Desktop\классные часы, беседы\Методическое сообщение\2017-03-17_085512-768x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99" cy="20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2181175"/>
            <wp:effectExtent l="0" t="0" r="0" b="0"/>
            <wp:docPr id="15" name="Рисунок 15" descr="C:\Users\Gulnara\Desktop\классные часы, беседы\Методическое сообщение\127984377_4_c148f7f67dd044f7805f91bf2d66369e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ara\Desktop\классные часы, беседы\Методическое сообщение\127984377_4_c148f7f67dd044f7805f91bf2d66369e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r="39569"/>
                    <a:stretch/>
                  </pic:blipFill>
                  <pic:spPr bwMode="auto">
                    <a:xfrm>
                      <a:off x="0" y="0"/>
                      <a:ext cx="1237736" cy="221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E51" w:rsidRDefault="00AB2E51" w:rsidP="006608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851" w:rsidRDefault="00660851" w:rsidP="006608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851">
        <w:rPr>
          <w:rFonts w:ascii="Times New Roman" w:hAnsi="Times New Roman" w:cs="Times New Roman"/>
          <w:sz w:val="28"/>
          <w:szCs w:val="28"/>
        </w:rPr>
        <w:t xml:space="preserve">Для изготовления такого ковра вам понадобится картон, размером желаемого ковра, обычная вилка и остатки шерстяной пряжи. Вместо картона можно взять лист </w:t>
      </w:r>
      <w:proofErr w:type="spellStart"/>
      <w:r w:rsidRPr="00660851">
        <w:rPr>
          <w:rFonts w:ascii="Times New Roman" w:hAnsi="Times New Roman" w:cs="Times New Roman"/>
          <w:sz w:val="28"/>
          <w:szCs w:val="28"/>
        </w:rPr>
        <w:t>оргалита</w:t>
      </w:r>
      <w:proofErr w:type="spellEnd"/>
      <w:r w:rsidRPr="00660851">
        <w:rPr>
          <w:rFonts w:ascii="Times New Roman" w:hAnsi="Times New Roman" w:cs="Times New Roman"/>
          <w:sz w:val="28"/>
          <w:szCs w:val="28"/>
        </w:rPr>
        <w:t xml:space="preserve"> или любую широкую доску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0851">
        <w:rPr>
          <w:rFonts w:ascii="Times New Roman" w:hAnsi="Times New Roman" w:cs="Times New Roman"/>
          <w:sz w:val="28"/>
          <w:szCs w:val="28"/>
        </w:rPr>
        <w:t xml:space="preserve"> в которую можно вбить гвозди.</w:t>
      </w:r>
    </w:p>
    <w:p w:rsidR="00AB2E51" w:rsidRDefault="00AB2E51" w:rsidP="006608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E51">
        <w:rPr>
          <w:rFonts w:ascii="Times New Roman" w:hAnsi="Times New Roman" w:cs="Times New Roman"/>
          <w:sz w:val="28"/>
          <w:szCs w:val="28"/>
        </w:rPr>
        <w:t>С помощью линейки нанесите на картон разметку с двух противоположных сторон с шагом в 5 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E51">
        <w:rPr>
          <w:rFonts w:ascii="Times New Roman" w:hAnsi="Times New Roman" w:cs="Times New Roman"/>
          <w:sz w:val="28"/>
          <w:szCs w:val="28"/>
        </w:rPr>
        <w:t>Сделайте надрезы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2E51" w:rsidRDefault="00AB2E51" w:rsidP="006608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2E51" w:rsidRDefault="00AB2E51" w:rsidP="00AB2E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967" cy="1898650"/>
            <wp:effectExtent l="0" t="0" r="0" b="6350"/>
            <wp:docPr id="2" name="Рисунок 2" descr="C:\Users\Gulnara\Desktop\классные часы, беседы\Методическое сообщение\2017-06-18_06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ara\Desktop\классные часы, беседы\Методическое сообщение\2017-06-18_0647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59" cy="19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191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B2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189" cy="1923948"/>
            <wp:effectExtent l="0" t="0" r="0" b="635"/>
            <wp:docPr id="3" name="Рисунок 3" descr="C:\Users\Gulnara\Desktop\классные часы, беседы\Методическое сообщение\2017-06-18_06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ara\Desktop\классные часы, беседы\Методическое сообщение\2017-06-18_0647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76" cy="197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F" w:rsidRDefault="00D0191F" w:rsidP="00AB2E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2E51" w:rsidRDefault="00AB2E51" w:rsidP="00AB2E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E51">
        <w:rPr>
          <w:rFonts w:ascii="Times New Roman" w:hAnsi="Times New Roman" w:cs="Times New Roman"/>
          <w:sz w:val="28"/>
          <w:szCs w:val="28"/>
        </w:rPr>
        <w:t>Намотайте шерстяную нитку на картонку, делая петельки в надрезах.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E51">
        <w:rPr>
          <w:rFonts w:ascii="Times New Roman" w:hAnsi="Times New Roman" w:cs="Times New Roman"/>
          <w:sz w:val="28"/>
          <w:szCs w:val="28"/>
        </w:rPr>
        <w:t>Чем меньше будет шаг между петельками, тем более плотным получится ковер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2E51" w:rsidRDefault="00AB2E51" w:rsidP="00AB2E5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2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916745"/>
            <wp:effectExtent l="0" t="0" r="6350" b="7620"/>
            <wp:docPr id="4" name="Рисунок 4" descr="C:\Users\Gulnara\Desktop\классные часы, беседы\Методическое сообщение\2017-06-18_06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nara\Desktop\классные часы, беседы\Методическое сообщение\2017-06-18_0647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75" cy="19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191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B2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220" cy="1871649"/>
            <wp:effectExtent l="0" t="0" r="0" b="0"/>
            <wp:docPr id="5" name="Рисунок 5" descr="C:\Users\Gulnara\Desktop\классные часы, беседы\Методическое сообщение\2017-06-18_06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nara\Desktop\классные часы, беседы\Методическое сообщение\2017-06-18_0647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30" cy="189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51" w:rsidRDefault="00AB2E51" w:rsidP="00AB2E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E51">
        <w:rPr>
          <w:rFonts w:ascii="Times New Roman" w:hAnsi="Times New Roman" w:cs="Times New Roman"/>
          <w:sz w:val="28"/>
          <w:szCs w:val="28"/>
        </w:rPr>
        <w:lastRenderedPageBreak/>
        <w:t>Начинаем ткать. Вместо ткацкого челнока будем использовать обычную иголку. Протяните другую нить между всеми поперечными рядами.</w:t>
      </w:r>
      <w:r w:rsidR="00AD65AA">
        <w:rPr>
          <w:rFonts w:ascii="Times New Roman" w:hAnsi="Times New Roman" w:cs="Times New Roman"/>
          <w:sz w:val="28"/>
          <w:szCs w:val="28"/>
        </w:rPr>
        <w:t xml:space="preserve"> </w:t>
      </w:r>
      <w:r w:rsidR="00AD65AA" w:rsidRPr="00AD65AA">
        <w:rPr>
          <w:rFonts w:ascii="Times New Roman" w:hAnsi="Times New Roman" w:cs="Times New Roman"/>
          <w:sz w:val="28"/>
          <w:szCs w:val="28"/>
        </w:rPr>
        <w:t>Повторите в другую сторону.</w:t>
      </w:r>
      <w:r w:rsidR="00AD65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5AA" w:rsidRDefault="00AD65AA" w:rsidP="00AD65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853" cy="2222500"/>
            <wp:effectExtent l="0" t="0" r="4445" b="6350"/>
            <wp:docPr id="6" name="Рисунок 6" descr="C:\Users\Gulnara\Desktop\классные часы, беседы\Методическое сообщение\2017-06-18_0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nara\Desktop\классные часы, беседы\Методическое сообщение\2017-06-18_0648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62" cy="22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E26">
        <w:rPr>
          <w:rFonts w:ascii="Times New Roman" w:hAnsi="Times New Roman" w:cs="Times New Roman"/>
          <w:sz w:val="28"/>
          <w:szCs w:val="28"/>
        </w:rPr>
        <w:t xml:space="preserve"> </w:t>
      </w:r>
      <w:r w:rsidR="00D0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5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21310"/>
            <wp:effectExtent l="0" t="0" r="6350" b="7620"/>
            <wp:docPr id="7" name="Рисунок 7" descr="C:\Users\Gulnara\Desktop\классные часы, беседы\Методическое сообщение\2017-06-18_06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lnara\Desktop\классные часы, беседы\Методическое сообщение\2017-06-18_0648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32" cy="22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AA" w:rsidRDefault="00AD65AA" w:rsidP="00AD65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2E51" w:rsidRDefault="00AD65AA" w:rsidP="00AB2E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65AA">
        <w:rPr>
          <w:rFonts w:ascii="Times New Roman" w:hAnsi="Times New Roman" w:cs="Times New Roman"/>
          <w:sz w:val="28"/>
          <w:szCs w:val="28"/>
        </w:rPr>
        <w:t>Сделайте несколько таких рядов. Затем с помощью вилки уплотните ряды.</w:t>
      </w:r>
      <w:r w:rsidR="009B3DEA">
        <w:rPr>
          <w:rFonts w:ascii="Times New Roman" w:hAnsi="Times New Roman" w:cs="Times New Roman"/>
          <w:sz w:val="28"/>
          <w:szCs w:val="28"/>
        </w:rPr>
        <w:t xml:space="preserve"> </w:t>
      </w:r>
      <w:r w:rsidR="009B3DEA" w:rsidRPr="009B3DEA">
        <w:rPr>
          <w:rFonts w:ascii="Times New Roman" w:hAnsi="Times New Roman" w:cs="Times New Roman"/>
          <w:sz w:val="28"/>
          <w:szCs w:val="28"/>
        </w:rPr>
        <w:t>Концы ниток пока зафиксируйте с помощью клейкой ленты</w:t>
      </w:r>
      <w:r w:rsidR="009B3DEA">
        <w:rPr>
          <w:rFonts w:ascii="Times New Roman" w:hAnsi="Times New Roman" w:cs="Times New Roman"/>
          <w:sz w:val="28"/>
          <w:szCs w:val="28"/>
        </w:rPr>
        <w:t>.</w:t>
      </w:r>
    </w:p>
    <w:p w:rsidR="009B3DEA" w:rsidRDefault="009B3DEA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104" cy="2260600"/>
            <wp:effectExtent l="0" t="0" r="0" b="6350"/>
            <wp:docPr id="8" name="Рисунок 8" descr="C:\Users\Gulnara\Desktop\классные часы, беседы\Методическое сообщение\2017-06-18_06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lnara\Desktop\классные часы, беседы\Методическое сообщение\2017-06-18_0648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18" cy="228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E26">
        <w:rPr>
          <w:rFonts w:ascii="Times New Roman" w:hAnsi="Times New Roman" w:cs="Times New Roman"/>
          <w:sz w:val="28"/>
          <w:szCs w:val="28"/>
        </w:rPr>
        <w:t xml:space="preserve"> </w:t>
      </w:r>
      <w:r w:rsidRPr="009B3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250" cy="2268173"/>
            <wp:effectExtent l="0" t="0" r="0" b="0"/>
            <wp:docPr id="9" name="Рисунок 9" descr="C:\Users\Gulnara\Desktop\классные часы, беседы\Методическое сообщение\2017-06-18_06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lnara\Desktop\классные часы, беседы\Методическое сообщение\2017-06-18_0648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83" cy="22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1F" w:rsidRDefault="00D0191F" w:rsidP="009B3D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3DEA" w:rsidRDefault="009B3DEA" w:rsidP="009B3D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DEA">
        <w:rPr>
          <w:rFonts w:ascii="Times New Roman" w:hAnsi="Times New Roman" w:cs="Times New Roman"/>
          <w:sz w:val="28"/>
          <w:szCs w:val="28"/>
        </w:rPr>
        <w:t>После концы ниток необходимо аккуратно вшить внутрь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3DEA">
        <w:rPr>
          <w:rFonts w:ascii="Times New Roman" w:hAnsi="Times New Roman" w:cs="Times New Roman"/>
          <w:sz w:val="28"/>
          <w:szCs w:val="28"/>
        </w:rPr>
        <w:t>После окончания работы снимите петельки картонки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E97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DEA" w:rsidRDefault="009B3DEA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259018"/>
            <wp:effectExtent l="0" t="0" r="6350" b="8255"/>
            <wp:docPr id="10" name="Рисунок 10" descr="C:\Users\Gulnara\Desktop\классные часы, беседы\Методическое сообщение\2017-06-18_06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lnara\Desktop\классные часы, беседы\Методическое сообщение\2017-06-18_0648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61" cy="22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91F">
        <w:rPr>
          <w:rFonts w:ascii="Times New Roman" w:hAnsi="Times New Roman" w:cs="Times New Roman"/>
          <w:sz w:val="28"/>
          <w:szCs w:val="28"/>
        </w:rPr>
        <w:t xml:space="preserve"> </w:t>
      </w:r>
      <w:r w:rsidR="00E97E26">
        <w:rPr>
          <w:rFonts w:ascii="Times New Roman" w:hAnsi="Times New Roman" w:cs="Times New Roman"/>
          <w:sz w:val="28"/>
          <w:szCs w:val="28"/>
        </w:rPr>
        <w:t xml:space="preserve"> </w:t>
      </w:r>
      <w:r w:rsidR="00D0191F">
        <w:rPr>
          <w:rFonts w:ascii="Times New Roman" w:hAnsi="Times New Roman" w:cs="Times New Roman"/>
          <w:sz w:val="28"/>
          <w:szCs w:val="28"/>
        </w:rPr>
        <w:t xml:space="preserve">  </w:t>
      </w:r>
      <w:r w:rsidRPr="009B3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281884"/>
            <wp:effectExtent l="0" t="0" r="6350" b="4445"/>
            <wp:docPr id="11" name="Рисунок 11" descr="C:\Users\Gulnara\Desktop\классные часы, беседы\Методическое сообщение\2017-06-18_06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lnara\Desktop\классные часы, беседы\Методическое сообщение\2017-06-18_0649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8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EA" w:rsidRDefault="009B3DEA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3DEA" w:rsidRDefault="009B3DEA" w:rsidP="009B3D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DEA">
        <w:rPr>
          <w:rFonts w:ascii="Times New Roman" w:hAnsi="Times New Roman" w:cs="Times New Roman"/>
          <w:sz w:val="28"/>
          <w:szCs w:val="28"/>
        </w:rPr>
        <w:t>Разрежьте петельки пополам и завяжите узелки.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DEA">
        <w:rPr>
          <w:rFonts w:ascii="Times New Roman" w:hAnsi="Times New Roman" w:cs="Times New Roman"/>
          <w:sz w:val="28"/>
          <w:szCs w:val="28"/>
        </w:rPr>
        <w:t>По краям коврика можно сделать кисточки из остатков пряжи.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DEA" w:rsidRDefault="009B3DEA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D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3306" cy="2241550"/>
            <wp:effectExtent l="0" t="0" r="8890" b="6350"/>
            <wp:docPr id="12" name="Рисунок 12" descr="C:\Users\Gulnara\Desktop\классные часы, беседы\Методическое сообщение\2017-06-18_06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lnara\Desktop\классные часы, беседы\Методическое сообщение\2017-06-18_0649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85" cy="22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7E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3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762" cy="2253989"/>
            <wp:effectExtent l="0" t="0" r="4445" b="0"/>
            <wp:docPr id="13" name="Рисунок 13" descr="C:\Users\Gulnara\Desktop\классные часы, беседы\Методическое сообщение\2017-06-18_06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lnara\Desktop\классные часы, беседы\Методическое сообщение\2017-06-18_0655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07" cy="22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EA" w:rsidRDefault="009B3DEA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757B" w:rsidRDefault="0085757B" w:rsidP="008575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коврик готов! </w:t>
      </w:r>
    </w:p>
    <w:p w:rsidR="0085757B" w:rsidRDefault="0085757B" w:rsidP="008575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соткали маленький коврик, его можно использовать как подставка под горячее или подстаканник. Или же сделайте из него панно или игрушку.</w:t>
      </w:r>
    </w:p>
    <w:p w:rsidR="0085757B" w:rsidRDefault="0085757B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900" cy="3288871"/>
            <wp:effectExtent l="0" t="0" r="6350" b="6985"/>
            <wp:docPr id="17" name="Рисунок 17" descr="C:\Users\Gulnara\Desktop\классные часы, беседы\Методическое сообщение\c40bac52f4af04965953fb1f24591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nara\Desktop\классные часы, беседы\Методическое сообщение\c40bac52f4af04965953fb1f245912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77"/>
                    <a:stretch/>
                  </pic:blipFill>
                  <pic:spPr bwMode="auto">
                    <a:xfrm>
                      <a:off x="0" y="0"/>
                      <a:ext cx="2000740" cy="330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57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4720" cy="3268754"/>
            <wp:effectExtent l="0" t="0" r="0" b="8255"/>
            <wp:docPr id="18" name="Рисунок 18" descr="C:\Users\Gulnara\Desktop\классные часы, беседы\Методическое сообщение\127984379_il_570xN787371957_bx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nara\Desktop\классные часы, беседы\Методическое сообщение\127984379_il_570xN787371957_bxn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9" t="6341" r="15824" b="4309"/>
                    <a:stretch/>
                  </pic:blipFill>
                  <pic:spPr bwMode="auto">
                    <a:xfrm>
                      <a:off x="0" y="0"/>
                      <a:ext cx="1853889" cy="33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57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3234824"/>
            <wp:effectExtent l="0" t="0" r="0" b="3810"/>
            <wp:docPr id="19" name="Рисунок 19" descr="C:\Users\Gulnara\Desktop\классные часы, беседы\Методическое сообщение\dd99970f612b08711c46829123ab4a80--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nara\Desktop\классные часы, беседы\Методическое сообщение\dd99970f612b08711c46829123ab4a80--di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45" cy="323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EA" w:rsidRDefault="009B3DEA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3DEA" w:rsidRDefault="0085757B" w:rsidP="008575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вас заинтересовал такой вид ткачества, без специального станка, используя только картон или рамку, можно попробовать соткать что-то ещё</w:t>
      </w:r>
      <w:r w:rsidR="004A07F4">
        <w:rPr>
          <w:rFonts w:ascii="Times New Roman" w:hAnsi="Times New Roman" w:cs="Times New Roman"/>
          <w:sz w:val="28"/>
          <w:szCs w:val="28"/>
        </w:rPr>
        <w:t>.</w:t>
      </w:r>
    </w:p>
    <w:p w:rsidR="004A07F4" w:rsidRDefault="004A07F4" w:rsidP="004A07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314" w:rsidRPr="00940314" w:rsidRDefault="004A07F4" w:rsidP="004A07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несколько идей для творчества</w:t>
      </w:r>
    </w:p>
    <w:p w:rsidR="00940314" w:rsidRPr="004A07F4" w:rsidRDefault="00940314" w:rsidP="004A07F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7F4">
        <w:rPr>
          <w:rFonts w:ascii="Times New Roman" w:hAnsi="Times New Roman" w:cs="Times New Roman"/>
          <w:sz w:val="28"/>
          <w:szCs w:val="28"/>
        </w:rPr>
        <w:t>Картины с сотканными прямоугольными деталями</w:t>
      </w:r>
    </w:p>
    <w:p w:rsidR="00940314" w:rsidRPr="00940314" w:rsidRDefault="00940314" w:rsidP="004A07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14">
        <w:rPr>
          <w:rFonts w:ascii="Times New Roman" w:hAnsi="Times New Roman" w:cs="Times New Roman"/>
          <w:sz w:val="28"/>
          <w:szCs w:val="28"/>
        </w:rPr>
        <w:t>Это одни из самых простых поделок в технике ткачества, потому что снимать сотканное полотно с рамы и закреплять долевые нити не нужно. Нужно просто ткать, наслаждаясь процессом. Главное, не забыть перед началом ткачества создать фон на картине-раме. Можно его покрасить или выполнить из журнальных вырезок. На картине могут быть сотканы человечки, маяки, дома, поезда, паруса кораблей.</w:t>
      </w:r>
    </w:p>
    <w:p w:rsidR="00940314" w:rsidRPr="00940314" w:rsidRDefault="004A07F4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A83EB7" w:rsidRPr="00A83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6650" cy="3004046"/>
            <wp:effectExtent l="0" t="0" r="0" b="6350"/>
            <wp:docPr id="16" name="Рисунок 16" descr="C:\Users\Gulnara\Desktop\классные часы, беседы\Методическое сообщение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ara\Desktop\классные часы, беседы\Методическое сообщение\scale_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43" cy="302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A0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854" cy="3009900"/>
            <wp:effectExtent l="0" t="0" r="6985" b="0"/>
            <wp:docPr id="20" name="Рисунок 20" descr="C:\Users\Gulnara\Desktop\классные часы, беседы\Методическое сообщение\82e50fd50875d7e05507ea251edb3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lnara\Desktop\классные часы, беседы\Методическое сообщение\82e50fd50875d7e05507ea251edb30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5357" b="18513"/>
                    <a:stretch/>
                  </pic:blipFill>
                  <pic:spPr bwMode="auto">
                    <a:xfrm>
                      <a:off x="0" y="0"/>
                      <a:ext cx="2044824" cy="30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314" w:rsidRPr="00940314" w:rsidRDefault="00940314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0314" w:rsidRPr="004A07F4" w:rsidRDefault="00940314" w:rsidP="004A07F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7F4">
        <w:rPr>
          <w:rFonts w:ascii="Times New Roman" w:hAnsi="Times New Roman" w:cs="Times New Roman"/>
          <w:sz w:val="28"/>
          <w:szCs w:val="28"/>
        </w:rPr>
        <w:t>Круговое ткачество</w:t>
      </w:r>
    </w:p>
    <w:p w:rsidR="004A07F4" w:rsidRDefault="00940314" w:rsidP="009B5D6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40314">
        <w:rPr>
          <w:rFonts w:ascii="Times New Roman" w:hAnsi="Times New Roman" w:cs="Times New Roman"/>
          <w:sz w:val="28"/>
          <w:szCs w:val="28"/>
        </w:rPr>
        <w:t>Круговое ткачество тоже может быть элементом картины, например, панцирь черепашки или раковина улитки.</w:t>
      </w:r>
      <w:r w:rsidR="004A07F4">
        <w:rPr>
          <w:rFonts w:ascii="Times New Roman" w:hAnsi="Times New Roman" w:cs="Times New Roman"/>
          <w:sz w:val="28"/>
          <w:szCs w:val="28"/>
        </w:rPr>
        <w:t xml:space="preserve"> Из полукруга получится замечательная радуга</w:t>
      </w:r>
    </w:p>
    <w:p w:rsidR="004A07F4" w:rsidRDefault="004A07F4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A0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7B341" wp14:editId="427464C2">
            <wp:extent cx="2980268" cy="2235200"/>
            <wp:effectExtent l="0" t="0" r="0" b="0"/>
            <wp:docPr id="21" name="Рисунок 21" descr="C:\Users\Gulnara\Desktop\классные часы, беседы\Методическое сообщение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lnara\Desktop\классные часы, беседы\Методическое сообщение\scale_120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23" cy="224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A0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1C128" wp14:editId="096BC113">
            <wp:extent cx="2254250" cy="2254250"/>
            <wp:effectExtent l="0" t="0" r="0" b="0"/>
            <wp:docPr id="22" name="Рисунок 22" descr="C:\Users\Gulnara\Desktop\классные часы, беседы\Методическое сообщение\LkXf9sxAZ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lnara\Desktop\классные часы, беседы\Методическое сообщение\LkXf9sxAZh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F4" w:rsidRDefault="004A07F4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40314" w:rsidRPr="00940314" w:rsidRDefault="00940314" w:rsidP="009B5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14">
        <w:rPr>
          <w:rFonts w:ascii="Times New Roman" w:hAnsi="Times New Roman" w:cs="Times New Roman"/>
          <w:sz w:val="28"/>
          <w:szCs w:val="28"/>
        </w:rPr>
        <w:t>Вот вариант с панно в виде абстрактных форм и образов, в каких-то из них угадываются этнические мотивы, а в других - туманности из далекого космоса…</w:t>
      </w:r>
    </w:p>
    <w:p w:rsidR="00B4558E" w:rsidRDefault="00B4558E" w:rsidP="00B455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5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6066" cy="2749550"/>
            <wp:effectExtent l="0" t="0" r="0" b="0"/>
            <wp:docPr id="24" name="Рисунок 24" descr="C:\Users\Gulnara\Desktop\классные часы, беседы\Методическое сообщение\scale_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lnara\Desktop\классные часы, беседы\Методическое сообщение\scale_1200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35" cy="27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14" w:rsidRPr="00940314" w:rsidRDefault="00B4558E" w:rsidP="00B4558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за основу можно взять</w:t>
      </w:r>
      <w:r w:rsidR="00940314" w:rsidRPr="00940314">
        <w:rPr>
          <w:rFonts w:ascii="Times New Roman" w:hAnsi="Times New Roman" w:cs="Times New Roman"/>
          <w:sz w:val="28"/>
          <w:szCs w:val="28"/>
        </w:rPr>
        <w:t xml:space="preserve"> одноразовые тарелки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="00940314" w:rsidRPr="00940314">
        <w:rPr>
          <w:rFonts w:ascii="Times New Roman" w:hAnsi="Times New Roman" w:cs="Times New Roman"/>
          <w:sz w:val="28"/>
          <w:szCs w:val="28"/>
        </w:rPr>
        <w:t xml:space="preserve"> CD-диски. На плетенный фон можно наклеить силуэты деревьев, животных, вырезанных из черного фетра или </w:t>
      </w:r>
      <w:proofErr w:type="spellStart"/>
      <w:r w:rsidR="00940314" w:rsidRPr="00940314">
        <w:rPr>
          <w:rFonts w:ascii="Times New Roman" w:hAnsi="Times New Roman" w:cs="Times New Roman"/>
          <w:sz w:val="28"/>
          <w:szCs w:val="28"/>
        </w:rPr>
        <w:t>фоарамина</w:t>
      </w:r>
      <w:proofErr w:type="spellEnd"/>
      <w:r w:rsidR="00940314" w:rsidRPr="00940314">
        <w:rPr>
          <w:rFonts w:ascii="Times New Roman" w:hAnsi="Times New Roman" w:cs="Times New Roman"/>
          <w:sz w:val="28"/>
          <w:szCs w:val="28"/>
        </w:rPr>
        <w:t>.</w:t>
      </w:r>
    </w:p>
    <w:p w:rsidR="00B4558E" w:rsidRDefault="00B4558E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45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200" cy="2438401"/>
            <wp:effectExtent l="0" t="0" r="6350" b="0"/>
            <wp:docPr id="25" name="Рисунок 25" descr="C:\Users\Gulnara\Desktop\классные часы, беседы\Методическое сообщение\scale_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lnara\Desktop\классные часы, беседы\Методическое сообщение\scale_1200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04" cy="244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45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172" cy="2444629"/>
            <wp:effectExtent l="0" t="0" r="0" b="0"/>
            <wp:docPr id="28" name="Рисунок 28" descr="C:\Users\Gulnara\Desktop\классные часы, беседы\Методическое сообщение\586704109d9721641831ee0cc3ea0584--weaving-projects-art-pro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lnara\Desktop\классные часы, беседы\Методическое сообщение\586704109d9721641831ee0cc3ea0584--weaving-projects-art-project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56" cy="24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8E" w:rsidRDefault="00B4558E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558E" w:rsidRPr="00940314" w:rsidRDefault="00B4558E" w:rsidP="00B455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5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2227" cy="2184400"/>
            <wp:effectExtent l="0" t="0" r="4445" b="6350"/>
            <wp:docPr id="27" name="Рисунок 27" descr="C:\Users\Gulnara\Desktop\классные часы, беседы\Методическое сообщение\f1dfed12617dbeb26df7d244bd665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lnara\Desktop\классные часы, беседы\Методическое сообщение\f1dfed12617dbeb26df7d244bd66530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40" cy="21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8E" w:rsidRDefault="00B4558E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0314" w:rsidRPr="00B4558E" w:rsidRDefault="00940314" w:rsidP="00B4558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58E">
        <w:rPr>
          <w:rFonts w:ascii="Times New Roman" w:hAnsi="Times New Roman" w:cs="Times New Roman"/>
          <w:sz w:val="28"/>
          <w:szCs w:val="28"/>
        </w:rPr>
        <w:t>Панно «Дерево»</w:t>
      </w:r>
    </w:p>
    <w:p w:rsidR="00B4558E" w:rsidRDefault="00940314" w:rsidP="00B4558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14">
        <w:rPr>
          <w:rFonts w:ascii="Times New Roman" w:hAnsi="Times New Roman" w:cs="Times New Roman"/>
          <w:sz w:val="28"/>
          <w:szCs w:val="28"/>
        </w:rPr>
        <w:t>Очень красивое панно получается, если ткать крону полукругом, а ствол просто обмотать нитками. Дерево может быть и летним, и осенним и даже</w:t>
      </w:r>
      <w:r w:rsidR="00B4558E">
        <w:rPr>
          <w:rFonts w:ascii="Times New Roman" w:hAnsi="Times New Roman" w:cs="Times New Roman"/>
          <w:sz w:val="28"/>
          <w:szCs w:val="28"/>
        </w:rPr>
        <w:t xml:space="preserve"> </w:t>
      </w:r>
      <w:r w:rsidRPr="00940314">
        <w:rPr>
          <w:rFonts w:ascii="Times New Roman" w:hAnsi="Times New Roman" w:cs="Times New Roman"/>
          <w:sz w:val="28"/>
          <w:szCs w:val="28"/>
        </w:rPr>
        <w:t xml:space="preserve">зимним. Только заранее создайте для него соответствующий фон. </w:t>
      </w:r>
    </w:p>
    <w:p w:rsidR="00940314" w:rsidRPr="00940314" w:rsidRDefault="00B4558E" w:rsidP="00B455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5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40CD3" wp14:editId="67ACF0E3">
            <wp:extent cx="3763834" cy="2933700"/>
            <wp:effectExtent l="0" t="0" r="8255" b="0"/>
            <wp:docPr id="26" name="Рисунок 26" descr="C:\Users\Gulnara\Desktop\классные часы, беседы\Методическое сообщение\zjSBJSJVCW5nhyKPKFlRmsVwdCBN2OAyftZ42ylz-0DyvA-6hzIdHmJfW8vwpor23SYdIXdoGm2I_VOX6VaHh985lQ1fbRkib8M3k2mcMYfdHBw9KK2wV1enLI9UL-sAn5wCxzJHHV9THiKOWKam6qGata0OtOuEFFXeZgk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lnara\Desktop\классные часы, беседы\Методическое сообщение\zjSBJSJVCW5nhyKPKFlRmsVwdCBN2OAyftZ42ylz-0DyvA-6hzIdHmJfW8vwpor23SYdIXdoGm2I_VOX6VaHh985lQ1fbRkib8M3k2mcMYfdHBw9KK2wV1enLI9UL-sAn5wCxzJHHV9THiKOWKam6qGata0OtOuEFFXeZgki.jf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67" cy="29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14" w:rsidRPr="00B4558E" w:rsidRDefault="00940314" w:rsidP="00B4558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58E">
        <w:rPr>
          <w:rFonts w:ascii="Times New Roman" w:hAnsi="Times New Roman" w:cs="Times New Roman"/>
          <w:sz w:val="28"/>
          <w:szCs w:val="28"/>
        </w:rPr>
        <w:lastRenderedPageBreak/>
        <w:t>Прямоугольные панно</w:t>
      </w:r>
    </w:p>
    <w:p w:rsidR="00940314" w:rsidRPr="00940314" w:rsidRDefault="00940314" w:rsidP="00194D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14">
        <w:rPr>
          <w:rFonts w:ascii="Times New Roman" w:hAnsi="Times New Roman" w:cs="Times New Roman"/>
          <w:sz w:val="28"/>
          <w:szCs w:val="28"/>
        </w:rPr>
        <w:t>Прямоугольную работу можно закрепить только с одной стороны, а с другой продеть подходящую по ширине и толщине палочку или веточку. На таких панно могут свисать красивые кисти и помпоны, сидеть милые совы.</w:t>
      </w:r>
    </w:p>
    <w:p w:rsidR="00940314" w:rsidRPr="00940314" w:rsidRDefault="00194D47" w:rsidP="00194D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4D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5500" cy="3365500"/>
            <wp:effectExtent l="0" t="0" r="6350" b="6350"/>
            <wp:docPr id="29" name="Рисунок 29" descr="C:\Users\Gulnara\Desktop\классные часы, беседы\Методическое сообщение\scale_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lnara\Desktop\классные часы, беседы\Методическое сообщение\scale_1200 (6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94D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562" cy="3397250"/>
            <wp:effectExtent l="0" t="0" r="635" b="0"/>
            <wp:docPr id="31" name="Рисунок 31" descr="C:\Users\Gulnara\Desktop\классные часы, беседы\Методическое сообщение\241536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lnara\Desktop\классные часы, беседы\Методическое сообщение\2415369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4" b="3866"/>
                    <a:stretch/>
                  </pic:blipFill>
                  <pic:spPr bwMode="auto">
                    <a:xfrm>
                      <a:off x="0" y="0"/>
                      <a:ext cx="2527558" cy="34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D47" w:rsidRDefault="00194D47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0314" w:rsidRPr="009B5D66" w:rsidRDefault="00940314" w:rsidP="009B5D6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D66">
        <w:rPr>
          <w:rFonts w:ascii="Times New Roman" w:hAnsi="Times New Roman" w:cs="Times New Roman"/>
          <w:sz w:val="28"/>
          <w:szCs w:val="28"/>
        </w:rPr>
        <w:t>Подставки под горячее, салфетки, шарфики, браслетики, закладки</w:t>
      </w:r>
    </w:p>
    <w:p w:rsidR="00940314" w:rsidRDefault="00940314" w:rsidP="00AE0B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14">
        <w:rPr>
          <w:rFonts w:ascii="Times New Roman" w:hAnsi="Times New Roman" w:cs="Times New Roman"/>
          <w:sz w:val="28"/>
          <w:szCs w:val="28"/>
        </w:rPr>
        <w:t>Что можно сделать с тканным полотном, если его снять с рамки? Первое, о чем думается, это салфетки и подставки под горячее. Можно соткать себе шарфик на питьевых соломинках. Если на шарфик терпения не хватает, можно ограничиться нешироким браслетом. Из тонких ниток могут получиться симпатичные закладки.</w:t>
      </w:r>
    </w:p>
    <w:p w:rsidR="00940314" w:rsidRDefault="009B5D66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235" cy="2512060"/>
            <wp:effectExtent l="0" t="0" r="0" b="2540"/>
            <wp:docPr id="32" name="Рисунок 32" descr="C:\Users\Gulnara\Desktop\классные часы, беседы\Методическое сообщение\f06396d266dceadba393b7f2e9501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lnara\Desktop\классные часы, беседы\Методическое сообщение\f06396d266dceadba393b7f2e9501b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"/>
                    <a:stretch/>
                  </pic:blipFill>
                  <pic:spPr bwMode="auto">
                    <a:xfrm>
                      <a:off x="0" y="0"/>
                      <a:ext cx="3500076" cy="25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B5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2137" cy="2485390"/>
            <wp:effectExtent l="0" t="0" r="0" b="0"/>
            <wp:docPr id="34" name="Рисунок 34" descr="C:\Users\Gulnara\Desktop\классные часы, беседы\Методическое сообщение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ulnara\Desktop\классные часы, беседы\Методическое сообщение\i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9"/>
                    <a:stretch/>
                  </pic:blipFill>
                  <pic:spPr bwMode="auto">
                    <a:xfrm>
                      <a:off x="0" y="0"/>
                      <a:ext cx="2027534" cy="249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D66" w:rsidRPr="00940314" w:rsidRDefault="009B5D66" w:rsidP="00940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0314" w:rsidRPr="009B5D66" w:rsidRDefault="00940314" w:rsidP="009B5D6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D66">
        <w:rPr>
          <w:rFonts w:ascii="Times New Roman" w:hAnsi="Times New Roman" w:cs="Times New Roman"/>
          <w:sz w:val="28"/>
          <w:szCs w:val="28"/>
        </w:rPr>
        <w:t>Сумочки и пеналы</w:t>
      </w:r>
    </w:p>
    <w:p w:rsidR="00940314" w:rsidRDefault="00940314" w:rsidP="00AE0B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14">
        <w:rPr>
          <w:rFonts w:ascii="Times New Roman" w:hAnsi="Times New Roman" w:cs="Times New Roman"/>
          <w:sz w:val="28"/>
          <w:szCs w:val="28"/>
        </w:rPr>
        <w:t>Из готового сотканного полотна можно сшить себе сумочку для телефона, футляр для очков, карандашницу, пенал.</w:t>
      </w:r>
      <w:r w:rsidR="00AE0B04">
        <w:rPr>
          <w:rFonts w:ascii="Times New Roman" w:hAnsi="Times New Roman" w:cs="Times New Roman"/>
          <w:sz w:val="28"/>
          <w:szCs w:val="28"/>
        </w:rPr>
        <w:t xml:space="preserve"> А еще, если ткать вкруговую картона, можно получить бесшовную сумочку. </w:t>
      </w:r>
    </w:p>
    <w:p w:rsidR="00B96A9B" w:rsidRDefault="00BC35CC" w:rsidP="00B96A9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E0B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738D0A" wp14:editId="16F684EA">
            <wp:extent cx="2514600" cy="2133219"/>
            <wp:effectExtent l="0" t="0" r="0" b="635"/>
            <wp:docPr id="35" name="Рисунок 35" descr="C:\Users\Gulnara\Desktop\классные часы, беседы\Методическое сообщение\scale_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lnara\Desktop\классные часы, беседы\Методическое сообщение\scale_1200 (7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16" cy="21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E0B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6F8AE1B" wp14:editId="3D3C436F">
            <wp:extent cx="1644650" cy="2774950"/>
            <wp:effectExtent l="0" t="0" r="0" b="6350"/>
            <wp:docPr id="38" name="Рисунок 38" descr="C:\Users\Gulnara\Desktop\классные часы, беседы\Методическое сообщение\Artur_20131022_150104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ulnara\Desktop\классные часы, беседы\Методическое сообщение\Artur_20131022_150104_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9" t="26111" r="12984" b="13194"/>
                    <a:stretch/>
                  </pic:blipFill>
                  <pic:spPr bwMode="auto">
                    <a:xfrm>
                      <a:off x="0" y="0"/>
                      <a:ext cx="16446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A9B">
        <w:rPr>
          <w:rFonts w:ascii="Times New Roman" w:hAnsi="Times New Roman" w:cs="Times New Roman"/>
          <w:sz w:val="28"/>
          <w:szCs w:val="28"/>
        </w:rPr>
        <w:t xml:space="preserve">   </w:t>
      </w:r>
      <w:r w:rsidR="00B96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39CFE" wp14:editId="1FAA9417">
            <wp:extent cx="1652270" cy="2036445"/>
            <wp:effectExtent l="0" t="0" r="508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44A7" w:rsidRPr="00AE0B04" w:rsidRDefault="00AE0B04" w:rsidP="00B96A9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</w:t>
      </w:r>
      <w:r w:rsidR="00BC35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  <w:r w:rsidRPr="00AE0B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 w:rsidR="00BC35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</w:t>
      </w:r>
    </w:p>
    <w:p w:rsidR="008E49F9" w:rsidRPr="008E49F9" w:rsidRDefault="008E49F9" w:rsidP="00491B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9F9">
        <w:rPr>
          <w:rFonts w:ascii="Times New Roman" w:hAnsi="Times New Roman" w:cs="Times New Roman"/>
          <w:sz w:val="28"/>
          <w:szCs w:val="28"/>
        </w:rPr>
        <w:t>Еще немного примеров ткачества на станке</w:t>
      </w:r>
      <w:r w:rsidR="00491BFC">
        <w:rPr>
          <w:rFonts w:ascii="Times New Roman" w:hAnsi="Times New Roman" w:cs="Times New Roman"/>
          <w:sz w:val="28"/>
          <w:szCs w:val="28"/>
        </w:rPr>
        <w:t xml:space="preserve">, </w:t>
      </w:r>
      <w:r w:rsidRPr="008E49F9">
        <w:rPr>
          <w:rFonts w:ascii="Times New Roman" w:hAnsi="Times New Roman" w:cs="Times New Roman"/>
          <w:sz w:val="28"/>
          <w:szCs w:val="28"/>
        </w:rPr>
        <w:t>но с использованием интересных техник, например</w:t>
      </w:r>
      <w:r w:rsidR="005544A7">
        <w:rPr>
          <w:rFonts w:ascii="Times New Roman" w:hAnsi="Times New Roman" w:cs="Times New Roman"/>
          <w:sz w:val="28"/>
          <w:szCs w:val="28"/>
        </w:rPr>
        <w:t>,</w:t>
      </w:r>
      <w:r w:rsidRPr="008E49F9">
        <w:rPr>
          <w:rFonts w:ascii="Times New Roman" w:hAnsi="Times New Roman" w:cs="Times New Roman"/>
          <w:sz w:val="28"/>
          <w:szCs w:val="28"/>
        </w:rPr>
        <w:t xml:space="preserve"> японская техника </w:t>
      </w:r>
      <w:proofErr w:type="spellStart"/>
      <w:r w:rsidRPr="008E49F9">
        <w:rPr>
          <w:rFonts w:ascii="Times New Roman" w:hAnsi="Times New Roman" w:cs="Times New Roman"/>
          <w:sz w:val="28"/>
          <w:szCs w:val="28"/>
        </w:rPr>
        <w:t>саори</w:t>
      </w:r>
      <w:proofErr w:type="spellEnd"/>
      <w:r w:rsidRPr="008E49F9">
        <w:rPr>
          <w:rFonts w:ascii="Times New Roman" w:hAnsi="Times New Roman" w:cs="Times New Roman"/>
          <w:sz w:val="28"/>
          <w:szCs w:val="28"/>
        </w:rPr>
        <w:t xml:space="preserve"> - ткачество в свободном стиле, с использованием самой различной пряжи, полос из ткани, а также непряденой нити.</w:t>
      </w:r>
      <w:r w:rsidR="00AE0B04" w:rsidRPr="00AE0B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9B3DEA" w:rsidRDefault="008E49F9" w:rsidP="00491B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F9">
        <w:rPr>
          <w:rFonts w:ascii="Times New Roman" w:hAnsi="Times New Roman" w:cs="Times New Roman"/>
          <w:sz w:val="28"/>
          <w:szCs w:val="28"/>
        </w:rPr>
        <w:t>Саори</w:t>
      </w:r>
      <w:proofErr w:type="spellEnd"/>
      <w:r w:rsidRPr="008E49F9">
        <w:rPr>
          <w:rFonts w:ascii="Times New Roman" w:hAnsi="Times New Roman" w:cs="Times New Roman"/>
          <w:sz w:val="28"/>
          <w:szCs w:val="28"/>
        </w:rPr>
        <w:t xml:space="preserve"> - техника ткачества, изобретенная недавно по меркам ткацкого ремесла, всего-то лет 40 назад. Основная идея </w:t>
      </w:r>
      <w:proofErr w:type="spellStart"/>
      <w:r w:rsidRPr="008E49F9">
        <w:rPr>
          <w:rFonts w:ascii="Times New Roman" w:hAnsi="Times New Roman" w:cs="Times New Roman"/>
          <w:sz w:val="28"/>
          <w:szCs w:val="28"/>
        </w:rPr>
        <w:t>саори</w:t>
      </w:r>
      <w:proofErr w:type="spellEnd"/>
      <w:r w:rsidRPr="008E49F9">
        <w:rPr>
          <w:rFonts w:ascii="Times New Roman" w:hAnsi="Times New Roman" w:cs="Times New Roman"/>
          <w:sz w:val="28"/>
          <w:szCs w:val="28"/>
        </w:rPr>
        <w:t xml:space="preserve">: ткачество на ручных станках позволяет развернуться творческому началу так, как и не снилось фабричному производству. Все, что считается браком в традиционном ткачестве, ручном или фабричном, типа пропущенные нити основы, узоры с ошибками, неровно сделанные стыки утка - в </w:t>
      </w:r>
      <w:proofErr w:type="spellStart"/>
      <w:r w:rsidRPr="008E49F9">
        <w:rPr>
          <w:rFonts w:ascii="Times New Roman" w:hAnsi="Times New Roman" w:cs="Times New Roman"/>
          <w:sz w:val="28"/>
          <w:szCs w:val="28"/>
        </w:rPr>
        <w:t>саори</w:t>
      </w:r>
      <w:proofErr w:type="spellEnd"/>
      <w:r w:rsidRPr="008E49F9">
        <w:rPr>
          <w:rFonts w:ascii="Times New Roman" w:hAnsi="Times New Roman" w:cs="Times New Roman"/>
          <w:sz w:val="28"/>
          <w:szCs w:val="28"/>
        </w:rPr>
        <w:t xml:space="preserve"> являются приемами, выра</w:t>
      </w:r>
      <w:r w:rsidR="00491BFC">
        <w:rPr>
          <w:rFonts w:ascii="Times New Roman" w:hAnsi="Times New Roman" w:cs="Times New Roman"/>
          <w:sz w:val="28"/>
          <w:szCs w:val="28"/>
        </w:rPr>
        <w:t>жающими индивидуальность ткача.</w:t>
      </w:r>
    </w:p>
    <w:p w:rsidR="00491BFC" w:rsidRDefault="00491BFC" w:rsidP="00491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1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3537" cy="3293745"/>
            <wp:effectExtent l="0" t="0" r="0" b="1905"/>
            <wp:docPr id="23" name="Рисунок 23" descr="C:\Users\Gulnara\Desktop\классные часы, беседы\Методическое сообщение\dee6f426d7c51ecad148a1ffaa3b0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ara\Desktop\классные часы, беседы\Методическое сообщение\dee6f426d7c51ecad148a1ffaa3b02e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48" cy="333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91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3311113"/>
            <wp:effectExtent l="0" t="0" r="0" b="3810"/>
            <wp:docPr id="30" name="Рисунок 30" descr="C:\Users\Gulnara\Desktop\классные часы, беседы\Методическое сообщение\il_570xN.719009898_r7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ara\Desktop\классные часы, беседы\Методическое сообщение\il_570xN.719009898_r7f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r="16140"/>
                    <a:stretch/>
                  </pic:blipFill>
                  <pic:spPr bwMode="auto">
                    <a:xfrm>
                      <a:off x="0" y="0"/>
                      <a:ext cx="3911755" cy="33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BFC" w:rsidRDefault="00491BFC" w:rsidP="00491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BFC" w:rsidRDefault="00491BFC" w:rsidP="00491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1B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4550" cy="3850317"/>
            <wp:effectExtent l="0" t="0" r="6350" b="0"/>
            <wp:docPr id="33" name="Рисунок 33" descr="C:\Users\Gulnara\Desktop\классные часы, беседы\Методическое сообщение\c28c4af2d4bbf1571eecdf3646146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ara\Desktop\классные часы, беседы\Методическое сообщение\c28c4af2d4bbf1571eecdf36461469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" t="4431" r="8316"/>
                    <a:stretch/>
                  </pic:blipFill>
                  <pic:spPr bwMode="auto">
                    <a:xfrm>
                      <a:off x="0" y="0"/>
                      <a:ext cx="3395668" cy="3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91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644" cy="3879850"/>
            <wp:effectExtent l="0" t="0" r="0" b="6350"/>
            <wp:docPr id="36" name="Рисунок 36" descr="C:\Users\Gulnara\Desktop\классные часы, беседы\Методическое сообщение\cdd40cd55ab1ed01c79be7b1f58a768e--ari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nara\Desktop\классные часы, беседы\Методическое сообщение\cdd40cd55ab1ed01c79be7b1f58a768e--arizon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55" cy="38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FC" w:rsidRDefault="00491BFC" w:rsidP="00491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BFC" w:rsidRDefault="00491BFC" w:rsidP="00491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91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050" cy="3626885"/>
            <wp:effectExtent l="0" t="0" r="0" b="0"/>
            <wp:docPr id="39" name="Рисунок 39" descr="C:\Users\Gulnara\Desktop\классные часы, беседы\Методическое сообщение\e8c8d768ed53d729f2de12cb3afb65b8--tapestry-weaving-loom-wea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nara\Desktop\классные часы, беседы\Методическое сообщение\e8c8d768ed53d729f2de12cb3afb65b8--tapestry-weaving-loom-weavin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84" cy="363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91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250" cy="3630801"/>
            <wp:effectExtent l="0" t="0" r="6350" b="8255"/>
            <wp:docPr id="40" name="Рисунок 40" descr="C:\Users\Gulnara\Desktop\классные часы, беседы\Методическое сообщение\c58419b72f341718d3109eacb43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nara\Desktop\классные часы, беседы\Методическое сообщение\c58419b72f341718d3109eacb4311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2" t="7030" r="13884" b="1756"/>
                    <a:stretch/>
                  </pic:blipFill>
                  <pic:spPr bwMode="auto">
                    <a:xfrm>
                      <a:off x="0" y="0"/>
                      <a:ext cx="2892566" cy="363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C2" w:rsidRDefault="00A018C2" w:rsidP="00491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8C2" w:rsidRDefault="00A018C2" w:rsidP="00491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3DEA" w:rsidRDefault="009B3DEA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3DEA" w:rsidRDefault="00532270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9B3DEA" w:rsidRDefault="00E45640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532270" w:rsidRPr="009F33A7">
          <w:rPr>
            <w:rStyle w:val="a3"/>
            <w:rFonts w:ascii="Times New Roman" w:hAnsi="Times New Roman" w:cs="Times New Roman"/>
            <w:sz w:val="28"/>
            <w:szCs w:val="28"/>
          </w:rPr>
          <w:t>https://svoimi-rukami-da.ru/karton-i-vilka-vmesto-tkatskogo-stanka-ideya-super-nastolnoe-tkachestvo/</w:t>
        </w:r>
      </w:hyperlink>
      <w:r w:rsidR="00532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A9B" w:rsidRPr="00660851" w:rsidRDefault="00E45640" w:rsidP="009B3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A018C2" w:rsidRPr="00103B40">
          <w:rPr>
            <w:rStyle w:val="a3"/>
            <w:rFonts w:ascii="Times New Roman" w:hAnsi="Times New Roman" w:cs="Times New Roman"/>
            <w:sz w:val="28"/>
            <w:szCs w:val="28"/>
          </w:rPr>
          <w:t>https://zen.yandex.ru/media/detidoma/proekty-po-tkachestvu-kotorye-deti-mogut-sdelat-sami-5c55cd56dde03600aeeced5c</w:t>
        </w:r>
      </w:hyperlink>
      <w:bookmarkStart w:id="0" w:name="_GoBack"/>
      <w:bookmarkEnd w:id="0"/>
    </w:p>
    <w:sectPr w:rsidR="00B96A9B" w:rsidRPr="00660851" w:rsidSect="00D0191F">
      <w:pgSz w:w="11906" w:h="16838"/>
      <w:pgMar w:top="709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8E5F10"/>
    <w:multiLevelType w:val="hybridMultilevel"/>
    <w:tmpl w:val="BB24E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2A137E"/>
    <w:multiLevelType w:val="hybridMultilevel"/>
    <w:tmpl w:val="AC0857BA"/>
    <w:lvl w:ilvl="0" w:tplc="C7E646F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851"/>
    <w:rsid w:val="000A3BA0"/>
    <w:rsid w:val="001826D0"/>
    <w:rsid w:val="00194D47"/>
    <w:rsid w:val="0039279D"/>
    <w:rsid w:val="00491BFC"/>
    <w:rsid w:val="004A07F4"/>
    <w:rsid w:val="00532270"/>
    <w:rsid w:val="0054193A"/>
    <w:rsid w:val="005544A7"/>
    <w:rsid w:val="006033F3"/>
    <w:rsid w:val="006425FB"/>
    <w:rsid w:val="00660851"/>
    <w:rsid w:val="0079526A"/>
    <w:rsid w:val="0085757B"/>
    <w:rsid w:val="008E49F9"/>
    <w:rsid w:val="00940314"/>
    <w:rsid w:val="009673B7"/>
    <w:rsid w:val="009A5BC7"/>
    <w:rsid w:val="009B3DEA"/>
    <w:rsid w:val="009B5D66"/>
    <w:rsid w:val="009C06FB"/>
    <w:rsid w:val="00A018C2"/>
    <w:rsid w:val="00A83EB7"/>
    <w:rsid w:val="00AB2E51"/>
    <w:rsid w:val="00AD65AA"/>
    <w:rsid w:val="00AE0B04"/>
    <w:rsid w:val="00B4558E"/>
    <w:rsid w:val="00B96A9B"/>
    <w:rsid w:val="00BC35CC"/>
    <w:rsid w:val="00CD76A2"/>
    <w:rsid w:val="00CE36D5"/>
    <w:rsid w:val="00D0191F"/>
    <w:rsid w:val="00E45640"/>
    <w:rsid w:val="00E4636D"/>
    <w:rsid w:val="00E97E26"/>
    <w:rsid w:val="00EB0D51"/>
    <w:rsid w:val="00EB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3777D-AAB9-48AF-ADC4-CE28D1F1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227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B510C"/>
    <w:pPr>
      <w:ind w:left="720"/>
      <w:contextualSpacing/>
    </w:pPr>
  </w:style>
  <w:style w:type="table" w:styleId="a5">
    <w:name w:val="Table Grid"/>
    <w:basedOn w:val="a1"/>
    <w:uiPriority w:val="39"/>
    <w:rsid w:val="00EB5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D7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7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s://svoimi-rukami-da.ru/karton-i-vilka-vmesto-tkatskogo-stanka-ideya-super-nastolnoe-tkachestvo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hyperlink" Target="https://zen.yandex.ru/media/detidoma/proekty-po-tkachestvu-kotorye-deti-mogut-sdelat-sami-5c55cd56dde03600aeeced5c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2113</TotalTime>
  <Pages>12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</dc:creator>
  <cp:keywords/>
  <dc:description/>
  <cp:lastModifiedBy>Gulnara</cp:lastModifiedBy>
  <cp:revision>17</cp:revision>
  <cp:lastPrinted>2021-10-14T17:09:00Z</cp:lastPrinted>
  <dcterms:created xsi:type="dcterms:W3CDTF">2021-10-11T07:48:00Z</dcterms:created>
  <dcterms:modified xsi:type="dcterms:W3CDTF">2021-10-14T17:21:00Z</dcterms:modified>
</cp:coreProperties>
</file>