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EF" w:rsidRPr="0064209A" w:rsidRDefault="001775EF" w:rsidP="001775EF">
      <w:pPr>
        <w:spacing w:before="270" w:after="135" w:line="240" w:lineRule="auto"/>
        <w:jc w:val="center"/>
        <w:outlineLvl w:val="0"/>
        <w:rPr>
          <w:rFonts w:ascii="Times New Roman" w:eastAsia="Times New Roman" w:hAnsi="Times New Roman" w:cs="Times New Roman"/>
          <w:color w:val="333333"/>
          <w:kern w:val="36"/>
          <w:sz w:val="40"/>
          <w:szCs w:val="50"/>
          <w:lang w:eastAsia="ru-RU"/>
        </w:rPr>
      </w:pPr>
      <w:r w:rsidRPr="0064209A">
        <w:rPr>
          <w:rFonts w:ascii="Times New Roman" w:eastAsia="Times New Roman" w:hAnsi="Times New Roman" w:cs="Times New Roman"/>
          <w:color w:val="333333"/>
          <w:kern w:val="36"/>
          <w:sz w:val="40"/>
          <w:szCs w:val="50"/>
          <w:lang w:eastAsia="ru-RU"/>
        </w:rPr>
        <w:t xml:space="preserve">Обучение детей с ОВЗ: речевые нарушения и их влияние на успешность обучения </w:t>
      </w:r>
    </w:p>
    <w:p w:rsidR="001775EF" w:rsidRPr="0064209A" w:rsidRDefault="0064209A" w:rsidP="001775EF">
      <w:pPr>
        <w:numPr>
          <w:ilvl w:val="0"/>
          <w:numId w:val="1"/>
        </w:numPr>
        <w:spacing w:before="100" w:beforeAutospacing="1" w:after="100" w:afterAutospacing="1" w:line="240" w:lineRule="auto"/>
        <w:ind w:left="270"/>
        <w:rPr>
          <w:rFonts w:ascii="Helvetica" w:eastAsia="Times New Roman" w:hAnsi="Helvetica" w:cs="Helvetica"/>
          <w:b/>
          <w:color w:val="333333"/>
          <w:szCs w:val="20"/>
          <w:lang w:eastAsia="ru-RU"/>
        </w:rPr>
      </w:pPr>
      <w:r w:rsidRPr="0064209A">
        <w:rPr>
          <w:b/>
          <w:sz w:val="24"/>
        </w:rPr>
        <w:t>Родионова Любовь Викторовна,</w:t>
      </w:r>
      <w:r>
        <w:rPr>
          <w:b/>
          <w:sz w:val="24"/>
        </w:rPr>
        <w:t xml:space="preserve"> </w:t>
      </w:r>
      <w:r w:rsidR="001775EF" w:rsidRPr="0064209A">
        <w:rPr>
          <w:rFonts w:ascii="Helvetica" w:eastAsia="Times New Roman" w:hAnsi="Helvetica" w:cs="Helvetica"/>
          <w:b/>
          <w:i/>
          <w:iCs/>
          <w:color w:val="333333"/>
          <w:lang w:eastAsia="ru-RU"/>
        </w:rPr>
        <w:t>учитель начальных классов</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b/>
          <w:bCs/>
          <w:color w:val="333333"/>
          <w:sz w:val="20"/>
          <w:lang w:eastAsia="ru-RU"/>
        </w:rPr>
        <w:t>Разделы:</w:t>
      </w:r>
      <w:r w:rsidRPr="001775EF">
        <w:rPr>
          <w:rFonts w:ascii="Helvetica" w:eastAsia="Times New Roman" w:hAnsi="Helvetica" w:cs="Helvetica"/>
          <w:color w:val="333333"/>
          <w:sz w:val="20"/>
          <w:szCs w:val="20"/>
          <w:lang w:eastAsia="ru-RU"/>
        </w:rPr>
        <w:t xml:space="preserve"> </w:t>
      </w:r>
      <w:hyperlink r:id="rId5" w:history="1">
        <w:r w:rsidRPr="001775EF">
          <w:rPr>
            <w:rFonts w:ascii="Helvetica" w:eastAsia="Times New Roman" w:hAnsi="Helvetica" w:cs="Helvetica"/>
            <w:color w:val="008738"/>
            <w:sz w:val="20"/>
            <w:lang w:eastAsia="ru-RU"/>
          </w:rPr>
          <w:t>Начальная школа</w:t>
        </w:r>
      </w:hyperlink>
      <w:r w:rsidRPr="001775EF">
        <w:rPr>
          <w:rFonts w:ascii="Helvetica" w:eastAsia="Times New Roman" w:hAnsi="Helvetica" w:cs="Helvetica"/>
          <w:color w:val="333333"/>
          <w:sz w:val="20"/>
          <w:szCs w:val="20"/>
          <w:lang w:eastAsia="ru-RU"/>
        </w:rPr>
        <w:t xml:space="preserve"> </w:t>
      </w:r>
    </w:p>
    <w:p w:rsidR="001775EF" w:rsidRPr="001775EF" w:rsidRDefault="001775EF" w:rsidP="001775EF">
      <w:pPr>
        <w:spacing w:before="270" w:after="270" w:line="240" w:lineRule="auto"/>
        <w:rPr>
          <w:rFonts w:ascii="Helvetica" w:eastAsia="Times New Roman" w:hAnsi="Helvetica" w:cs="Helvetica"/>
          <w:color w:val="333333"/>
          <w:sz w:val="20"/>
          <w:szCs w:val="20"/>
          <w:lang w:eastAsia="ru-RU"/>
        </w:rPr>
      </w:pP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С началом обучения в школе у некоторых детей обнаруживаются затруднения с чтением и письмом. Уроки русского языка сопровождают ребёнка все одиннадцать лет его школьной жизни. Предполагается, что к десяти годам ученик должен уметь свободно писать и читать практически как взрослый. Однако учителям начальных классов часто приходится слышать упрёки по поводу одного-двух учеников от коллег из средней школы: пишут безграмотно, почерк хуже некуда, читает еле-еле. А сколько сил было потрачено в период обучения грамоте, русскому языку и чтению.</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Такие дети зачастую хорошо учатся по другим предметам, сообразительны и интеллектуально развиты. Проблема в том, что они страдают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и дизартрией. Это специфические расстройства, которые затрудняют овладение навыками письма и чтения. Учитель, ничего практически не зная о характере этих расстройств и не владея логопедическими методиками, не может ничем помочь такому ребёнку. Почти в любом классе </w:t>
      </w:r>
      <w:proofErr w:type="gramStart"/>
      <w:r w:rsidRPr="001775EF">
        <w:rPr>
          <w:rFonts w:ascii="Helvetica" w:eastAsia="Times New Roman" w:hAnsi="Helvetica" w:cs="Helvetica"/>
          <w:color w:val="333333"/>
          <w:sz w:val="20"/>
          <w:szCs w:val="20"/>
          <w:lang w:eastAsia="ru-RU"/>
        </w:rPr>
        <w:t>окажется</w:t>
      </w:r>
      <w:proofErr w:type="gramEnd"/>
      <w:r w:rsidRPr="001775EF">
        <w:rPr>
          <w:rFonts w:ascii="Helvetica" w:eastAsia="Times New Roman" w:hAnsi="Helvetica" w:cs="Helvetica"/>
          <w:color w:val="333333"/>
          <w:sz w:val="20"/>
          <w:szCs w:val="20"/>
          <w:lang w:eastAsia="ru-RU"/>
        </w:rPr>
        <w:t xml:space="preserve"> по крайней мере один такой ученик. С проявлением </w:t>
      </w:r>
      <w:proofErr w:type="spellStart"/>
      <w:r w:rsidRPr="001775EF">
        <w:rPr>
          <w:rFonts w:ascii="Helvetica" w:eastAsia="Times New Roman" w:hAnsi="Helvetica" w:cs="Helvetica"/>
          <w:color w:val="333333"/>
          <w:sz w:val="20"/>
          <w:szCs w:val="20"/>
          <w:lang w:eastAsia="ru-RU"/>
        </w:rPr>
        <w:t>дисграфии</w:t>
      </w:r>
      <w:proofErr w:type="spellEnd"/>
      <w:r w:rsidRPr="001775EF">
        <w:rPr>
          <w:rFonts w:ascii="Helvetica" w:eastAsia="Times New Roman" w:hAnsi="Helvetica" w:cs="Helvetica"/>
          <w:color w:val="333333"/>
          <w:sz w:val="20"/>
          <w:szCs w:val="20"/>
          <w:lang w:eastAsia="ru-RU"/>
        </w:rPr>
        <w:t xml:space="preserve"> знаком каждый учитель. Ведь каждому из нас приходилось видеть в ученических тетрадях буквы, расползающиеся в разные стороны, зеркально повёрнутые; слова с пропущенными буквами и слогами, отсутствие заглавных букв и знаков препинания. Многие из этих ошибок делают и обычные дети. Но только, у </w:t>
      </w:r>
      <w:proofErr w:type="gramStart"/>
      <w:r w:rsidRPr="001775EF">
        <w:rPr>
          <w:rFonts w:ascii="Helvetica" w:eastAsia="Times New Roman" w:hAnsi="Helvetica" w:cs="Helvetica"/>
          <w:color w:val="333333"/>
          <w:sz w:val="20"/>
          <w:szCs w:val="20"/>
          <w:lang w:eastAsia="ru-RU"/>
        </w:rPr>
        <w:t>страдающих</w:t>
      </w:r>
      <w:proofErr w:type="gramEnd"/>
      <w:r w:rsidRPr="001775EF">
        <w:rPr>
          <w:rFonts w:ascii="Helvetica" w:eastAsia="Times New Roman" w:hAnsi="Helvetica" w:cs="Helvetica"/>
          <w:color w:val="333333"/>
          <w:sz w:val="20"/>
          <w:szCs w:val="20"/>
          <w:lang w:eastAsia="ru-RU"/>
        </w:rPr>
        <w:t xml:space="preserve"> речевыми нарушениями, ошибки определённого типа носят стойкий характер, повторяются изо дня в день.</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Ребёнок имеет право на то, чтобы условия проверки его знаний были адекватны его способностям. В соответствии с этим правом во многих странах мира ребёнок, страдающий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xml:space="preserve"> и дизартрией может отказаться читать вслух перед классом, может прослушать вопрос вместо того, чтобы его читать. Ему не снижают оценку за орфографические ошибки и плохой почерк; дают дополнительное время на письменные работы, т.к. дети с логопедическими нарушениями требуют к себе особого подхода.</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По данным Департамента здравоохранения РФ, 85 % детей дошкольного и школьного возраста нуждаются в медицинской, психологической и коррекционно-педагогической помощи. Среди причин – нарушения развития, самая значительная группа которых – недостатки речевого развития. Нарушения могут быть незначительные и более тяжёлые; есть такие, что проявляются сразу, другие дают о себе знать значительно позже. Но ни одно нарушение нельзя оставлять без внимания. Обычно учителей и родителей больше тревожат нарушения письменной речи, т.к. они напрямую влияют на учебные успехи. Но даже те, что не влияют напрямую на успешность обучения, могут угнетающе действовать на ребёнка, провоцировать трудности в общении, препятствовать социализации.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Причины </w:t>
      </w:r>
      <w:proofErr w:type="spellStart"/>
      <w:r w:rsidRPr="001775EF">
        <w:rPr>
          <w:rFonts w:ascii="Helvetica" w:eastAsia="Times New Roman" w:hAnsi="Helvetica" w:cs="Helvetica"/>
          <w:color w:val="333333"/>
          <w:sz w:val="20"/>
          <w:szCs w:val="20"/>
          <w:lang w:eastAsia="ru-RU"/>
        </w:rPr>
        <w:t>дисграфии</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дислексии</w:t>
      </w:r>
      <w:proofErr w:type="spellEnd"/>
      <w:r w:rsidRPr="001775EF">
        <w:rPr>
          <w:rFonts w:ascii="Helvetica" w:eastAsia="Times New Roman" w:hAnsi="Helvetica" w:cs="Helvetica"/>
          <w:color w:val="333333"/>
          <w:sz w:val="20"/>
          <w:szCs w:val="20"/>
          <w:lang w:eastAsia="ru-RU"/>
        </w:rPr>
        <w:t xml:space="preserve"> и дизартрии кроются в общем недоразвитии речи. То есть страдают все компоненты речевой системы: ребёнок владеет скудным словарным запасом, произношение и восприятие звуков нарушено, грамматический строй речи осваивается с трудом. При этом интеллект у таких детей сохраняется в норме. Сбой дают те системы организма, которые непосредственно участвуют в процессе «зашифровки» устной речи в буквенные символы – письмо и «расшифровки» – чтение. Взрослому, который свободно пишет и читает, эти процессы кажутся естественными. Почти как дыхание. Если проанализировать их природу, окажется, что они сложны и требуют согласованности многих анализаторов и функций организма. Ребёнок прекрасно слышит окружающие его бытовые звуки и может не различать звуки речи / б/ и /</w:t>
      </w:r>
      <w:proofErr w:type="spellStart"/>
      <w:proofErr w:type="gramStart"/>
      <w:r w:rsidRPr="001775EF">
        <w:rPr>
          <w:rFonts w:ascii="Helvetica" w:eastAsia="Times New Roman" w:hAnsi="Helvetica" w:cs="Helvetica"/>
          <w:color w:val="333333"/>
          <w:sz w:val="20"/>
          <w:szCs w:val="20"/>
          <w:lang w:eastAsia="ru-RU"/>
        </w:rPr>
        <w:t>п</w:t>
      </w:r>
      <w:proofErr w:type="spellEnd"/>
      <w:proofErr w:type="gramEnd"/>
      <w:r w:rsidRPr="001775EF">
        <w:rPr>
          <w:rFonts w:ascii="Helvetica" w:eastAsia="Times New Roman" w:hAnsi="Helvetica" w:cs="Helvetica"/>
          <w:color w:val="333333"/>
          <w:sz w:val="20"/>
          <w:szCs w:val="20"/>
          <w:lang w:eastAsia="ru-RU"/>
        </w:rPr>
        <w:t>/, /</w:t>
      </w:r>
      <w:proofErr w:type="spellStart"/>
      <w:r w:rsidRPr="001775EF">
        <w:rPr>
          <w:rFonts w:ascii="Helvetica" w:eastAsia="Times New Roman" w:hAnsi="Helvetica" w:cs="Helvetica"/>
          <w:color w:val="333333"/>
          <w:sz w:val="20"/>
          <w:szCs w:val="20"/>
          <w:lang w:eastAsia="ru-RU"/>
        </w:rPr>
        <w:t>р</w:t>
      </w:r>
      <w:proofErr w:type="spellEnd"/>
      <w:r w:rsidRPr="001775EF">
        <w:rPr>
          <w:rFonts w:ascii="Helvetica" w:eastAsia="Times New Roman" w:hAnsi="Helvetica" w:cs="Helvetica"/>
          <w:color w:val="333333"/>
          <w:sz w:val="20"/>
          <w:szCs w:val="20"/>
          <w:lang w:eastAsia="ru-RU"/>
        </w:rPr>
        <w:t xml:space="preserve">/ и /л/. По аналогии с особым слухом, настроенным на звуки речи, есть и особое зрение на буквы. Ребёнок, как это ни удивительно для неспециалиста, может не обращать внимания на разницу между буквами </w:t>
      </w:r>
      <w:proofErr w:type="gramStart"/>
      <w:r w:rsidRPr="001775EF">
        <w:rPr>
          <w:rFonts w:ascii="Helvetica" w:eastAsia="Times New Roman" w:hAnsi="Helvetica" w:cs="Helvetica"/>
          <w:color w:val="333333"/>
          <w:sz w:val="20"/>
          <w:szCs w:val="20"/>
          <w:lang w:eastAsia="ru-RU"/>
        </w:rPr>
        <w:t>Ц</w:t>
      </w:r>
      <w:proofErr w:type="gramEnd"/>
      <w:r w:rsidRPr="001775EF">
        <w:rPr>
          <w:rFonts w:ascii="Helvetica" w:eastAsia="Times New Roman" w:hAnsi="Helvetica" w:cs="Helvetica"/>
          <w:color w:val="333333"/>
          <w:sz w:val="20"/>
          <w:szCs w:val="20"/>
          <w:lang w:eastAsia="ru-RU"/>
        </w:rPr>
        <w:t xml:space="preserve"> и Щ, Ш и Щ. Не от безалаберности и лени, а просто он так видит. Дети – </w:t>
      </w:r>
      <w:proofErr w:type="spellStart"/>
      <w:r w:rsidRPr="001775EF">
        <w:rPr>
          <w:rFonts w:ascii="Helvetica" w:eastAsia="Times New Roman" w:hAnsi="Helvetica" w:cs="Helvetica"/>
          <w:color w:val="333333"/>
          <w:sz w:val="20"/>
          <w:szCs w:val="20"/>
          <w:lang w:eastAsia="ru-RU"/>
        </w:rPr>
        <w:t>дисграфики</w:t>
      </w:r>
      <w:proofErr w:type="spellEnd"/>
      <w:r w:rsidRPr="001775EF">
        <w:rPr>
          <w:rFonts w:ascii="Helvetica" w:eastAsia="Times New Roman" w:hAnsi="Helvetica" w:cs="Helvetica"/>
          <w:color w:val="333333"/>
          <w:sz w:val="20"/>
          <w:szCs w:val="20"/>
          <w:lang w:eastAsia="ru-RU"/>
        </w:rPr>
        <w:t xml:space="preserve"> испытывают существенное напряжение в процессе письма, особенно под диктовку. Они должны концентрироваться то на слуховом, то на зрительном анализе, и двигательную работу руки тоже нужно контролировать.</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lastRenderedPageBreak/>
        <w:t>Речевые нарушения часто сопровождаются пониженным вниманием и быстрой утомляемостью. Поэтому даже самый старательный и прилежный ребёнок</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 страдающий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и дизартрией, показывает нестабильные результаты. Повышенная концентрация внимания сменяется </w:t>
      </w:r>
      <w:proofErr w:type="spellStart"/>
      <w:r w:rsidRPr="001775EF">
        <w:rPr>
          <w:rFonts w:ascii="Helvetica" w:eastAsia="Times New Roman" w:hAnsi="Helvetica" w:cs="Helvetica"/>
          <w:color w:val="333333"/>
          <w:sz w:val="20"/>
          <w:szCs w:val="20"/>
          <w:lang w:eastAsia="ru-RU"/>
        </w:rPr>
        <w:t>рассредоточенностью</w:t>
      </w:r>
      <w:proofErr w:type="spellEnd"/>
      <w:r w:rsidRPr="001775EF">
        <w:rPr>
          <w:rFonts w:ascii="Helvetica" w:eastAsia="Times New Roman" w:hAnsi="Helvetica" w:cs="Helvetica"/>
          <w:color w:val="333333"/>
          <w:sz w:val="20"/>
          <w:szCs w:val="20"/>
          <w:lang w:eastAsia="ru-RU"/>
        </w:rPr>
        <w:t>, и тогда первая половина диктанта будет написано грамотно, а во второй мы увидим ошибку на ошибке. Сильное напряжение при письме провоцирует искажение почерка.</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Учителю, чтобы понимать границы своих профессиональных возможностей и не отправлять всех неуспешных учеников к логопеду, нужно различать </w:t>
      </w:r>
      <w:proofErr w:type="spellStart"/>
      <w:r w:rsidRPr="001775EF">
        <w:rPr>
          <w:rFonts w:ascii="Helvetica" w:eastAsia="Times New Roman" w:hAnsi="Helvetica" w:cs="Helvetica"/>
          <w:color w:val="333333"/>
          <w:sz w:val="20"/>
          <w:szCs w:val="20"/>
          <w:lang w:eastAsia="ru-RU"/>
        </w:rPr>
        <w:t>дисграфические</w:t>
      </w:r>
      <w:proofErr w:type="spellEnd"/>
      <w:r w:rsidRPr="001775EF">
        <w:rPr>
          <w:rFonts w:ascii="Helvetica" w:eastAsia="Times New Roman" w:hAnsi="Helvetica" w:cs="Helvetica"/>
          <w:color w:val="333333"/>
          <w:sz w:val="20"/>
          <w:szCs w:val="20"/>
          <w:lang w:eastAsia="ru-RU"/>
        </w:rPr>
        <w:t xml:space="preserve"> ошибки и представлять себе их классификацию.</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Одной из основных задач педагогической работы с детьми с ОВЗ, испытывающими трудности в обучении грамоте или предрасположенность к нарушениям письма и чтения, является формирование у них психологической готовности, достаточного уровня общего развития и умственных способностей. Достижение эффективности в коррекционно-развивающей работе возможно за счёт взаимодействия всех участников педагогического процесса и, в частности, учителя, логопеда, психолога, школьного врача. Деятельность учителя, логопеда и психолога имеет много общего и направлена на решение образовательных, воспитательных и коррекционных задач.</w:t>
      </w:r>
    </w:p>
    <w:p w:rsidR="001775EF" w:rsidRPr="001775EF" w:rsidRDefault="001775EF" w:rsidP="001775EF">
      <w:pPr>
        <w:spacing w:before="270" w:after="135" w:line="240" w:lineRule="auto"/>
        <w:outlineLvl w:val="1"/>
        <w:rPr>
          <w:rFonts w:ascii="inherit" w:eastAsia="Times New Roman" w:hAnsi="inherit" w:cs="Helvetica"/>
          <w:color w:val="333333"/>
          <w:sz w:val="41"/>
          <w:szCs w:val="41"/>
          <w:lang w:eastAsia="ru-RU"/>
        </w:rPr>
      </w:pPr>
      <w:proofErr w:type="spellStart"/>
      <w:r w:rsidRPr="001775EF">
        <w:rPr>
          <w:rFonts w:ascii="inherit" w:eastAsia="Times New Roman" w:hAnsi="inherit" w:cs="Helvetica"/>
          <w:color w:val="333333"/>
          <w:sz w:val="41"/>
          <w:szCs w:val="41"/>
          <w:lang w:eastAsia="ru-RU"/>
        </w:rPr>
        <w:t>Дисграфия</w:t>
      </w:r>
      <w:proofErr w:type="spellEnd"/>
      <w:r w:rsidRPr="001775EF">
        <w:rPr>
          <w:rFonts w:ascii="inherit" w:eastAsia="Times New Roman" w:hAnsi="inherit" w:cs="Helvetica"/>
          <w:color w:val="333333"/>
          <w:sz w:val="41"/>
          <w:szCs w:val="41"/>
          <w:lang w:eastAsia="ru-RU"/>
        </w:rPr>
        <w:t xml:space="preserve"> и </w:t>
      </w:r>
      <w:proofErr w:type="spellStart"/>
      <w:r w:rsidRPr="001775EF">
        <w:rPr>
          <w:rFonts w:ascii="inherit" w:eastAsia="Times New Roman" w:hAnsi="inherit" w:cs="Helvetica"/>
          <w:color w:val="333333"/>
          <w:sz w:val="41"/>
          <w:szCs w:val="41"/>
          <w:lang w:eastAsia="ru-RU"/>
        </w:rPr>
        <w:t>дислексия</w:t>
      </w:r>
      <w:proofErr w:type="spellEnd"/>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Стойкое нарушение чтения у детей называется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письма –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Нередко оба вида расстройства наблюдаются у одного и того же ребёнка, при этом признаков отставания в умственном развитии у него не выявляется.</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proofErr w:type="spellStart"/>
      <w:r w:rsidRPr="001775EF">
        <w:rPr>
          <w:rFonts w:ascii="Helvetica" w:eastAsia="Times New Roman" w:hAnsi="Helvetica" w:cs="Helvetica"/>
          <w:color w:val="333333"/>
          <w:sz w:val="20"/>
          <w:szCs w:val="20"/>
          <w:lang w:eastAsia="ru-RU"/>
        </w:rPr>
        <w:t>Дислексия</w:t>
      </w:r>
      <w:proofErr w:type="spellEnd"/>
      <w:r w:rsidRPr="001775EF">
        <w:rPr>
          <w:rFonts w:ascii="Helvetica" w:eastAsia="Times New Roman" w:hAnsi="Helvetica" w:cs="Helvetica"/>
          <w:color w:val="333333"/>
          <w:sz w:val="20"/>
          <w:szCs w:val="20"/>
          <w:lang w:eastAsia="ru-RU"/>
        </w:rPr>
        <w:t xml:space="preserve"> встречается у мальчиков в три - четыре раза чаще, чем у девочек. Около 5-8 % школьников страдают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Существует генетическая предрасположенность к наличию этого нарушения, т.к. это расстройство может наблюдаться у нескольких членов в отдельных семьях. Нарушение чтения чаще становится очевидным ко 2-му классу. Иногда </w:t>
      </w:r>
      <w:proofErr w:type="spellStart"/>
      <w:r w:rsidRPr="001775EF">
        <w:rPr>
          <w:rFonts w:ascii="Helvetica" w:eastAsia="Times New Roman" w:hAnsi="Helvetica" w:cs="Helvetica"/>
          <w:color w:val="333333"/>
          <w:sz w:val="20"/>
          <w:szCs w:val="20"/>
          <w:lang w:eastAsia="ru-RU"/>
        </w:rPr>
        <w:t>дислексия</w:t>
      </w:r>
      <w:proofErr w:type="spellEnd"/>
      <w:r w:rsidRPr="001775EF">
        <w:rPr>
          <w:rFonts w:ascii="Helvetica" w:eastAsia="Times New Roman" w:hAnsi="Helvetica" w:cs="Helvetica"/>
          <w:color w:val="333333"/>
          <w:sz w:val="20"/>
          <w:szCs w:val="20"/>
          <w:lang w:eastAsia="ru-RU"/>
        </w:rPr>
        <w:t xml:space="preserve"> со временем компенсируется у младших школьников, но в ряде случаев остаётся и в </w:t>
      </w:r>
      <w:proofErr w:type="gramStart"/>
      <w:r w:rsidRPr="001775EF">
        <w:rPr>
          <w:rFonts w:ascii="Helvetica" w:eastAsia="Times New Roman" w:hAnsi="Helvetica" w:cs="Helvetica"/>
          <w:color w:val="333333"/>
          <w:sz w:val="20"/>
          <w:szCs w:val="20"/>
          <w:lang w:eastAsia="ru-RU"/>
        </w:rPr>
        <w:t>более старшем</w:t>
      </w:r>
      <w:proofErr w:type="gramEnd"/>
      <w:r w:rsidRPr="001775EF">
        <w:rPr>
          <w:rFonts w:ascii="Helvetica" w:eastAsia="Times New Roman" w:hAnsi="Helvetica" w:cs="Helvetica"/>
          <w:color w:val="333333"/>
          <w:sz w:val="20"/>
          <w:szCs w:val="20"/>
          <w:lang w:eastAsia="ru-RU"/>
        </w:rPr>
        <w:t xml:space="preserve"> возрасте.</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Дети с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допускают ошибки при чтении: пропускают звуки, добавляют ненужные, искажают звучание слов, скорость чтения у них невысокая, могут менять буквы местами, иногда пропускают начальные слоги слов. Часто страдает способность чётко воспринимать на слух определённые звуки и использовать их в собственной речи, при чтении и письме. При этом нарушается возможность различения близких звуков</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 / Б / - / </w:t>
      </w:r>
      <w:proofErr w:type="gramStart"/>
      <w:r w:rsidRPr="001775EF">
        <w:rPr>
          <w:rFonts w:ascii="Helvetica" w:eastAsia="Times New Roman" w:hAnsi="Helvetica" w:cs="Helvetica"/>
          <w:color w:val="333333"/>
          <w:sz w:val="20"/>
          <w:szCs w:val="20"/>
          <w:lang w:eastAsia="ru-RU"/>
        </w:rPr>
        <w:t>П</w:t>
      </w:r>
      <w:proofErr w:type="gramEnd"/>
      <w:r w:rsidRPr="001775EF">
        <w:rPr>
          <w:rFonts w:ascii="Helvetica" w:eastAsia="Times New Roman" w:hAnsi="Helvetica" w:cs="Helvetica"/>
          <w:color w:val="333333"/>
          <w:sz w:val="20"/>
          <w:szCs w:val="20"/>
          <w:lang w:eastAsia="ru-RU"/>
        </w:rPr>
        <w:t>/, /Д / - / Т /, и других парных согласных. Поэтому дети очень неохотно выполняют задания по русскому языку, такие как пересказ, изложение, чтение – все эти виды работ даются им с трудом.</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При </w:t>
      </w:r>
      <w:proofErr w:type="spellStart"/>
      <w:r w:rsidRPr="001775EF">
        <w:rPr>
          <w:rFonts w:ascii="Helvetica" w:eastAsia="Times New Roman" w:hAnsi="Helvetica" w:cs="Helvetica"/>
          <w:color w:val="333333"/>
          <w:sz w:val="20"/>
          <w:szCs w:val="20"/>
          <w:lang w:eastAsia="ru-RU"/>
        </w:rPr>
        <w:t>дисграфии</w:t>
      </w:r>
      <w:proofErr w:type="spellEnd"/>
      <w:r w:rsidRPr="001775EF">
        <w:rPr>
          <w:rFonts w:ascii="Helvetica" w:eastAsia="Times New Roman" w:hAnsi="Helvetica" w:cs="Helvetica"/>
          <w:color w:val="333333"/>
          <w:sz w:val="20"/>
          <w:szCs w:val="20"/>
          <w:lang w:eastAsia="ru-RU"/>
        </w:rPr>
        <w:t xml:space="preserve"> дети младших классов школы с трудом овладевают письмом: их </w:t>
      </w:r>
      <w:proofErr w:type="gramStart"/>
      <w:r w:rsidRPr="001775EF">
        <w:rPr>
          <w:rFonts w:ascii="Helvetica" w:eastAsia="Times New Roman" w:hAnsi="Helvetica" w:cs="Helvetica"/>
          <w:color w:val="333333"/>
          <w:sz w:val="20"/>
          <w:szCs w:val="20"/>
          <w:lang w:eastAsia="ru-RU"/>
        </w:rPr>
        <w:t>диктанты, выполненные ими упражнения содержат</w:t>
      </w:r>
      <w:proofErr w:type="gramEnd"/>
      <w:r w:rsidRPr="001775EF">
        <w:rPr>
          <w:rFonts w:ascii="Helvetica" w:eastAsia="Times New Roman" w:hAnsi="Helvetica" w:cs="Helvetica"/>
          <w:color w:val="333333"/>
          <w:sz w:val="20"/>
          <w:szCs w:val="20"/>
          <w:lang w:eastAsia="ru-RU"/>
        </w:rPr>
        <w:t xml:space="preserve"> много грамматических ошибок. Они не используют заглавные буквы, знаки препинания, у них очень плохой почерк. В средних и старших классах такие ребята стараются использовать при письме короткие фразы с ограниченным набором слов, но в написании этих слов допускают грубые ошибки. Стараются выбрать задание, где не надо ничего писать.</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В начальной школе нередко дети отказываются выполнять письменные задания. У них развивается чувство собственной ущербности, депрессия, в коллективе они могут находиться в изоляции, часто плачут.</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У детей с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xml:space="preserve"> отдельные буквы неверно ориентированы в пространстве. Они путают похожие по начертанию буквы: </w:t>
      </w:r>
      <w:proofErr w:type="gramStart"/>
      <w:r w:rsidRPr="001775EF">
        <w:rPr>
          <w:rFonts w:ascii="Helvetica" w:eastAsia="Times New Roman" w:hAnsi="Helvetica" w:cs="Helvetica"/>
          <w:color w:val="333333"/>
          <w:sz w:val="20"/>
          <w:szCs w:val="20"/>
          <w:lang w:eastAsia="ru-RU"/>
        </w:rPr>
        <w:t>З</w:t>
      </w:r>
      <w:proofErr w:type="gramEnd"/>
      <w:r w:rsidRPr="001775EF">
        <w:rPr>
          <w:rFonts w:ascii="Helvetica" w:eastAsia="Times New Roman" w:hAnsi="Helvetica" w:cs="Helvetica"/>
          <w:color w:val="333333"/>
          <w:sz w:val="20"/>
          <w:szCs w:val="20"/>
          <w:lang w:eastAsia="ru-RU"/>
        </w:rPr>
        <w:t xml:space="preserve"> и Э, Р и Ь (мягкий знак). Могут не обратить внимания на лишний элемент-палочку в написании буквы </w:t>
      </w:r>
      <w:proofErr w:type="gramStart"/>
      <w:r w:rsidRPr="001775EF">
        <w:rPr>
          <w:rFonts w:ascii="Helvetica" w:eastAsia="Times New Roman" w:hAnsi="Helvetica" w:cs="Helvetica"/>
          <w:color w:val="333333"/>
          <w:sz w:val="20"/>
          <w:szCs w:val="20"/>
          <w:lang w:eastAsia="ru-RU"/>
        </w:rPr>
        <w:t>Ш</w:t>
      </w:r>
      <w:proofErr w:type="gramEnd"/>
      <w:r w:rsidRPr="001775EF">
        <w:rPr>
          <w:rFonts w:ascii="Helvetica" w:eastAsia="Times New Roman" w:hAnsi="Helvetica" w:cs="Helvetica"/>
          <w:color w:val="333333"/>
          <w:sz w:val="20"/>
          <w:szCs w:val="20"/>
          <w:lang w:eastAsia="ru-RU"/>
        </w:rPr>
        <w:t xml:space="preserve"> или « крючок» в букве Щ. Пишут такие ребята медленно, неровно, если они не в настроении, то почерк портится окончательно.</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Учитель начальной школы должен понимать механизм развития вышеуказанных речевых нарушений. Известно, что мы обладаем тремя видами слуха. Первый слух – физический. Он позволяет нам различать шум листвы и дождя, летний гром, писк комара, а также урбанистические звуки: гул самолёта, перестук колёс поезда, шуршанье шин автомобиля. Вторая разновидность – музыкальный слух. Благодаря ему мы можем наслаждаться мелодией любимой песни, музыкой великих композиторов. Третий вид слуха – речевой или фонематический. Можно обладать хорошим музыкальным слухом и очень неважным речевым. Последний позволяет нам понимать речь, улавливать тончайшие оттенки сказанного, отличать один звук от другого. При </w:t>
      </w:r>
      <w:r w:rsidRPr="001775EF">
        <w:rPr>
          <w:rFonts w:ascii="Helvetica" w:eastAsia="Times New Roman" w:hAnsi="Helvetica" w:cs="Helvetica"/>
          <w:color w:val="333333"/>
          <w:sz w:val="20"/>
          <w:szCs w:val="20"/>
          <w:lang w:eastAsia="ru-RU"/>
        </w:rPr>
        <w:lastRenderedPageBreak/>
        <w:t>недостаточности речевого слуха не различаются схожие звучания, обращённая речь воспринимается искажённо.</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Отсюда и проблемы в обучении. Если у ребёнка нарушен фонематический слух, ему трудно научиться читать и писать, т.к. он нечётко слышит звучащую речь. При письме он также затрудняется определить, какой звук обозначает та или иная буква. Задача осложняется ещё и тем, что ребёнок должен правильно уловить определённый звук и представить его в виде знака (буквы) в быстром потоке воспринимаемой им речи. Поэтому А.Н. Корнев пишет: «Обучение грамоте ребёнка с нарушенным речевым слухом – сложная педагогическая задача». Наряду с фонематическим слухом люди обладают особым зрением на буквы. Оказывается, что просто видеть окружающий мир (свет, людей, различные предметы) недостаточно для овладения письмом и чтением. Необходимо обладать зрением на буквы, позволяющим запомнить и воспроизвести их очертания. Не случайно психоневрологи и логопеды при знакомстве со слабоуспевающим школьником внимательно изучают содержание его тетрадей, почерк, особенности речи.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Анатомическими особенностями центральной нервной системы объясняются известные врачам факты неплохих способностей к рисованию у детей, страдающих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Так и должно быть, потому что у этого ребёнка более автоматизированная область правого полушария никоим образом не изменена. Проблемы с русским языком не мешают таким детям объясняться с помощью рисунка (как в древности – посредством изображения на скалах, бересте, глиняных изделиях).</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Можно ли эффективно помочь детям с </w:t>
      </w:r>
      <w:proofErr w:type="spellStart"/>
      <w:r w:rsidRPr="001775EF">
        <w:rPr>
          <w:rFonts w:ascii="Helvetica" w:eastAsia="Times New Roman" w:hAnsi="Helvetica" w:cs="Helvetica"/>
          <w:color w:val="333333"/>
          <w:sz w:val="20"/>
          <w:szCs w:val="20"/>
          <w:lang w:eastAsia="ru-RU"/>
        </w:rPr>
        <w:t>дисграфией</w:t>
      </w:r>
      <w:proofErr w:type="spellEnd"/>
      <w:r w:rsidRPr="001775EF">
        <w:rPr>
          <w:rFonts w:ascii="Helvetica" w:eastAsia="Times New Roman" w:hAnsi="Helvetica" w:cs="Helvetica"/>
          <w:color w:val="333333"/>
          <w:sz w:val="20"/>
          <w:szCs w:val="20"/>
          <w:lang w:eastAsia="ru-RU"/>
        </w:rPr>
        <w:t xml:space="preserve"> и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Да, таким ребятам вполне по силам овладеть чтением и письмом, если они будут настойчиво и усердно заниматься. Кому-то понадобятся годы занятий, кому-то – месяцы. Суть уроков – тренировка речевого слуха и буквенного зрения. Занятия должны проводиться по определённой системе: использование различных речевых игр, разрезной или магнитной азбуки для складывания слов, выделение грамматических элементов слов. </w:t>
      </w:r>
      <w:proofErr w:type="gramStart"/>
      <w:r w:rsidRPr="001775EF">
        <w:rPr>
          <w:rFonts w:ascii="Helvetica" w:eastAsia="Times New Roman" w:hAnsi="Helvetica" w:cs="Helvetica"/>
          <w:color w:val="333333"/>
          <w:sz w:val="20"/>
          <w:szCs w:val="20"/>
          <w:lang w:eastAsia="ru-RU"/>
        </w:rPr>
        <w:t>Ребёнок</w:t>
      </w:r>
      <w:proofErr w:type="gramEnd"/>
      <w:r w:rsidRPr="001775EF">
        <w:rPr>
          <w:rFonts w:ascii="Helvetica" w:eastAsia="Times New Roman" w:hAnsi="Helvetica" w:cs="Helvetica"/>
          <w:color w:val="333333"/>
          <w:sz w:val="20"/>
          <w:szCs w:val="20"/>
          <w:lang w:eastAsia="ru-RU"/>
        </w:rPr>
        <w:t xml:space="preserve"> прежде всего должен усвоить, как произносятся определённые звуки и какой букве при письме этот звук соответствует. Обычно прибегаем к противопоставлениям: чем отличается твёрдое произношение от </w:t>
      </w:r>
      <w:proofErr w:type="gramStart"/>
      <w:r w:rsidRPr="001775EF">
        <w:rPr>
          <w:rFonts w:ascii="Helvetica" w:eastAsia="Times New Roman" w:hAnsi="Helvetica" w:cs="Helvetica"/>
          <w:color w:val="333333"/>
          <w:sz w:val="20"/>
          <w:szCs w:val="20"/>
          <w:lang w:eastAsia="ru-RU"/>
        </w:rPr>
        <w:t>мягкого</w:t>
      </w:r>
      <w:proofErr w:type="gramEnd"/>
      <w:r w:rsidRPr="001775EF">
        <w:rPr>
          <w:rFonts w:ascii="Helvetica" w:eastAsia="Times New Roman" w:hAnsi="Helvetica" w:cs="Helvetica"/>
          <w:color w:val="333333"/>
          <w:sz w:val="20"/>
          <w:szCs w:val="20"/>
          <w:lang w:eastAsia="ru-RU"/>
        </w:rPr>
        <w:t xml:space="preserve">, глухое от звонкого и т.д. Тренировка ведётся путём повторения слов, диктантов, подбора слов по заданным звукам, анализа </w:t>
      </w:r>
      <w:proofErr w:type="spellStart"/>
      <w:proofErr w:type="gramStart"/>
      <w:r w:rsidRPr="001775EF">
        <w:rPr>
          <w:rFonts w:ascii="Helvetica" w:eastAsia="Times New Roman" w:hAnsi="Helvetica" w:cs="Helvetica"/>
          <w:color w:val="333333"/>
          <w:sz w:val="20"/>
          <w:szCs w:val="20"/>
          <w:lang w:eastAsia="ru-RU"/>
        </w:rPr>
        <w:t>звуко-буквенного</w:t>
      </w:r>
      <w:proofErr w:type="spellEnd"/>
      <w:proofErr w:type="gramEnd"/>
      <w:r w:rsidRPr="001775EF">
        <w:rPr>
          <w:rFonts w:ascii="Helvetica" w:eastAsia="Times New Roman" w:hAnsi="Helvetica" w:cs="Helvetica"/>
          <w:color w:val="333333"/>
          <w:sz w:val="20"/>
          <w:szCs w:val="20"/>
          <w:lang w:eastAsia="ru-RU"/>
        </w:rPr>
        <w:t xml:space="preserve"> состава слов. Используется наглядный материал, помогающий запомнить начертания букв. Стремиться наращивать скорость чтения и письма не следует – ребёнок должен основательно «почувствовать» отдельные звуки (буквы). Техника чтения – это следующий этап упорной работы.</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Учитель, чтобы помочь таким детям, должен понимать границы своих профессиональных возможностей и представлять себе классификацию </w:t>
      </w:r>
      <w:proofErr w:type="spellStart"/>
      <w:r w:rsidRPr="001775EF">
        <w:rPr>
          <w:rFonts w:ascii="Helvetica" w:eastAsia="Times New Roman" w:hAnsi="Helvetica" w:cs="Helvetica"/>
          <w:color w:val="333333"/>
          <w:sz w:val="20"/>
          <w:szCs w:val="20"/>
          <w:lang w:eastAsia="ru-RU"/>
        </w:rPr>
        <w:t>дисграфических</w:t>
      </w:r>
      <w:proofErr w:type="spellEnd"/>
      <w:r w:rsidRPr="001775EF">
        <w:rPr>
          <w:rFonts w:ascii="Helvetica" w:eastAsia="Times New Roman" w:hAnsi="Helvetica" w:cs="Helvetica"/>
          <w:color w:val="333333"/>
          <w:sz w:val="20"/>
          <w:szCs w:val="20"/>
          <w:lang w:eastAsia="ru-RU"/>
        </w:rPr>
        <w:t xml:space="preserve"> ошибок:</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1. Ошибки на уровне буквы и слога. </w:t>
      </w:r>
    </w:p>
    <w:p w:rsidR="001775EF" w:rsidRPr="001775EF" w:rsidRDefault="001775EF" w:rsidP="001775EF">
      <w:pPr>
        <w:numPr>
          <w:ilvl w:val="0"/>
          <w:numId w:val="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звукового анализа (пропуск гласных, перестановка букв, добавление лишней буквы). </w:t>
      </w:r>
    </w:p>
    <w:p w:rsidR="001775EF" w:rsidRPr="001775EF" w:rsidRDefault="001775EF" w:rsidP="001775EF">
      <w:pPr>
        <w:numPr>
          <w:ilvl w:val="0"/>
          <w:numId w:val="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фонематического восприятия (путают парные согласные, лабиализованные гласные, заднеязычные, сонорные, свистящие и шипящие, аффрикаты). </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2. Ошибки на уровне слов.</w:t>
      </w:r>
    </w:p>
    <w:p w:rsidR="001775EF" w:rsidRPr="001775EF" w:rsidRDefault="001775EF" w:rsidP="001775EF">
      <w:pPr>
        <w:numPr>
          <w:ilvl w:val="0"/>
          <w:numId w:val="3"/>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Слитное написание слов (особенно служебных частей речи).</w:t>
      </w:r>
    </w:p>
    <w:p w:rsidR="001775EF" w:rsidRPr="001775EF" w:rsidRDefault="001775EF" w:rsidP="001775EF">
      <w:pPr>
        <w:numPr>
          <w:ilvl w:val="0"/>
          <w:numId w:val="3"/>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Не разделение в потоке речи два самостоятельных слова.</w:t>
      </w:r>
    </w:p>
    <w:p w:rsidR="001775EF" w:rsidRPr="001775EF" w:rsidRDefault="001775EF" w:rsidP="001775EF">
      <w:pPr>
        <w:numPr>
          <w:ilvl w:val="0"/>
          <w:numId w:val="3"/>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Смещение границы слова.</w:t>
      </w:r>
    </w:p>
    <w:p w:rsidR="001775EF" w:rsidRPr="001775EF" w:rsidRDefault="001775EF" w:rsidP="001775EF">
      <w:pPr>
        <w:numPr>
          <w:ilvl w:val="0"/>
          <w:numId w:val="3"/>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Ошибки при самостоятельном словообразовании.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3. Ошибки на уровне предложений.</w:t>
      </w:r>
    </w:p>
    <w:p w:rsidR="001775EF" w:rsidRPr="001775EF" w:rsidRDefault="001775EF" w:rsidP="001775EF">
      <w:pPr>
        <w:numPr>
          <w:ilvl w:val="0"/>
          <w:numId w:val="4"/>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Ошибки в согласовании слов.</w:t>
      </w:r>
    </w:p>
    <w:p w:rsidR="001775EF" w:rsidRPr="001775EF" w:rsidRDefault="001775EF" w:rsidP="001775EF">
      <w:pPr>
        <w:numPr>
          <w:ilvl w:val="0"/>
          <w:numId w:val="4"/>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При перечислении нескольких однородных членов предложения.</w:t>
      </w:r>
    </w:p>
    <w:p w:rsidR="001775EF" w:rsidRPr="001775EF" w:rsidRDefault="001775EF" w:rsidP="001775EF">
      <w:pPr>
        <w:numPr>
          <w:ilvl w:val="0"/>
          <w:numId w:val="4"/>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При употреблении предлогов.</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Чаще всего </w:t>
      </w:r>
      <w:proofErr w:type="spellStart"/>
      <w:r w:rsidRPr="001775EF">
        <w:rPr>
          <w:rFonts w:ascii="Helvetica" w:eastAsia="Times New Roman" w:hAnsi="Helvetica" w:cs="Helvetica"/>
          <w:color w:val="333333"/>
          <w:sz w:val="20"/>
          <w:szCs w:val="20"/>
          <w:lang w:eastAsia="ru-RU"/>
        </w:rPr>
        <w:t>дисграфические</w:t>
      </w:r>
      <w:proofErr w:type="spellEnd"/>
      <w:r w:rsidRPr="001775EF">
        <w:rPr>
          <w:rFonts w:ascii="Helvetica" w:eastAsia="Times New Roman" w:hAnsi="Helvetica" w:cs="Helvetica"/>
          <w:color w:val="333333"/>
          <w:sz w:val="20"/>
          <w:szCs w:val="20"/>
          <w:lang w:eastAsia="ru-RU"/>
        </w:rPr>
        <w:t xml:space="preserve"> ошибки встречаются в диктанте. Хотя не исключены они и при списывании: если ребёнок прочитает слово, а потом сам себе продиктует, не глядя на образец. </w:t>
      </w:r>
    </w:p>
    <w:p w:rsidR="001775EF" w:rsidRPr="001775EF" w:rsidRDefault="001775EF" w:rsidP="001775EF">
      <w:pPr>
        <w:spacing w:before="270" w:after="135" w:line="240" w:lineRule="auto"/>
        <w:outlineLvl w:val="1"/>
        <w:rPr>
          <w:rFonts w:ascii="inherit" w:eastAsia="Times New Roman" w:hAnsi="inherit" w:cs="Helvetica"/>
          <w:color w:val="333333"/>
          <w:sz w:val="41"/>
          <w:szCs w:val="41"/>
          <w:lang w:eastAsia="ru-RU"/>
        </w:rPr>
      </w:pPr>
      <w:r w:rsidRPr="001775EF">
        <w:rPr>
          <w:rFonts w:ascii="inherit" w:eastAsia="Times New Roman" w:hAnsi="inherit" w:cs="Helvetica"/>
          <w:color w:val="333333"/>
          <w:sz w:val="41"/>
          <w:szCs w:val="41"/>
          <w:lang w:eastAsia="ru-RU"/>
        </w:rPr>
        <w:lastRenderedPageBreak/>
        <w:t>Дизартрия</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Дизартрия – это нарушение произносительной стороны речи, возникающее вследствие органического поражения центральной нервной системы. Основными отличительными признаками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У детей, страдающих дизартрией, отмечается ограниченная подвижность речевой и мимической мускулатуры. Речь такого ребёнка характеризуется нечётким, смазанным звукопроизношением, теряет свою плавность. Голос у него тихий, слабый, а иногда, наоборот, резкий. Ритм дыхания нарушен. Темп речи может быть ускоренным или замедленным.</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Причинами возникновения дизартрии различные вредоносные факторы, которые могут воздействовать </w:t>
      </w:r>
      <w:proofErr w:type="spellStart"/>
      <w:r w:rsidRPr="001775EF">
        <w:rPr>
          <w:rFonts w:ascii="Helvetica" w:eastAsia="Times New Roman" w:hAnsi="Helvetica" w:cs="Helvetica"/>
          <w:color w:val="333333"/>
          <w:sz w:val="20"/>
          <w:szCs w:val="20"/>
          <w:lang w:eastAsia="ru-RU"/>
        </w:rPr>
        <w:t>внутриутробно</w:t>
      </w:r>
      <w:proofErr w:type="spellEnd"/>
      <w:r w:rsidRPr="001775EF">
        <w:rPr>
          <w:rFonts w:ascii="Helvetica" w:eastAsia="Times New Roman" w:hAnsi="Helvetica" w:cs="Helvetica"/>
          <w:color w:val="333333"/>
          <w:sz w:val="20"/>
          <w:szCs w:val="20"/>
          <w:lang w:eastAsia="ru-RU"/>
        </w:rPr>
        <w:t xml:space="preserve"> во время беременности (вирусные инфекции, токсикозы, патология плаценты), в момент рождения (затяжные или стремительные роды, вызывающие кровоизлияние в головной мозг младенца) и в раннем возрасте (инфекционные заболевания мозга и мозговых оболочек).</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Дизартрия может наблюдаться как в тяжёлой, так и в лёгкой форме. Тяжёлая форма чаще всего рассматривается в рамках ДЦП и является его компонентом. Эти формы проявляются в более лёгкой степени нарушения движений органов артикуляционного аппарата, общей и мелкой моторики, а так же в нарушениях произносительной стороны речи – она понятна для окружающих, но не чёткая. Дети со стёртыми формами дизартрии не выделяются резко среди своих сверстников, даже не всегда сразу обращают на себя внимание. Однако у них имеются некоторые особенности. Они нечётко говорят и плохо едят. Обычно не любят мясо, хлебные корочки, морковь, яблоки, т.к. им трудно жевать. Немного пожевав, ребёнок держит пищу за щекой, пока взрослые не сделают ему замечание. Часто родители идут на уступки – дают мягкую пищу, тем самым способствуя задержке у ребёнка развитие движения артикуляционного аппарата. Необходимо постепенно приучать ребёнка хорошо пережёвывать и твёрдую пищу.</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Труднее у таких детей воспитываются культурно-гигиенические навыки, требующие точных движений различных групп мышц. Ребёнок не может самостоятельно полоскать рот, т.к. у него слабо развиты мышцы щёк и языка. Для их тренировки применяются следующие упражнения: надуть щёки и удержать воздух, а потом перекачивать его из одной щеки в другую; втягивать щёки при открытом рте и сомкнутых губах. Дети с дизартрией не любят и не хотят сами застёгивать пуговицы, шнуровать ботинки, засучивать рукава. Следует постепенно развивать мелкую моторику рук, используя специальные упражнения, пальчиковую гимнастику. При этом взрослый не только показывает движения, но и помогает их производить руками самого ребёнка. Для тренировки умения шнуровать используются различные формы и фигуры со шнуровкой. </w:t>
      </w:r>
      <w:r w:rsidRPr="001775EF">
        <w:rPr>
          <w:rFonts w:ascii="Helvetica" w:eastAsia="Times New Roman" w:hAnsi="Helvetica" w:cs="Helvetica"/>
          <w:color w:val="333333"/>
          <w:sz w:val="20"/>
          <w:szCs w:val="20"/>
          <w:lang w:eastAsia="ru-RU"/>
        </w:rPr>
        <w:br/>
        <w:t>Дети, страдающие дизартрией, испытывают затруднения и в изобразительной деятельности. Они не могут правильно держать карандаш, пользоваться ножницами, регулировать силу нажима на карандаш, ручку и кисточку. Для того</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чтобы быстрее и лучше научить ребёнка пользоваться ножницами, надо вложить его пальцы вместе со своими в кольца ножниц и производить совместные действия, последовательно отрабатывая все необходимые движения. Постепенно, развивая мелкую моторику рук, у ребёнка развивается и умение регулировать силу и точность своих движений.</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Для таких детей характерны также затруднения при выполнении физических упражнений и танцев.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 потому что они не могут чётко, точно выполнять различные двигательные упражнения. Им трудно удержать равновесие, стоя на одной ноге, часто они не умеют прыгать на левой или на правой ноге. Нарушение моторики у детей требуют дополнительных индивидуальных занятий. Обучение ребёнка проводится по разным направлениям: развитие моторики (общей, мелкой, артикуляционной), исправление звукопроизношения, формирование </w:t>
      </w:r>
      <w:proofErr w:type="spellStart"/>
      <w:r w:rsidRPr="001775EF">
        <w:rPr>
          <w:rFonts w:ascii="Helvetica" w:eastAsia="Times New Roman" w:hAnsi="Helvetica" w:cs="Helvetica"/>
          <w:color w:val="333333"/>
          <w:sz w:val="20"/>
          <w:szCs w:val="20"/>
          <w:lang w:eastAsia="ru-RU"/>
        </w:rPr>
        <w:t>ритмико</w:t>
      </w:r>
      <w:proofErr w:type="spellEnd"/>
      <w:r w:rsidRPr="001775EF">
        <w:rPr>
          <w:rFonts w:ascii="Helvetica" w:eastAsia="Times New Roman" w:hAnsi="Helvetica" w:cs="Helvetica"/>
          <w:color w:val="333333"/>
          <w:sz w:val="20"/>
          <w:szCs w:val="20"/>
          <w:lang w:eastAsia="ru-RU"/>
        </w:rPr>
        <w:t xml:space="preserve"> – мелодической стороны речи и совершенствование дикции. Для быстрейшего достижения результатов работа должна проводиться совместно с логопедом, необходимы консультации психолога и специалиста по лечебной физкультуре.</w:t>
      </w:r>
      <w:r w:rsidRPr="001775EF">
        <w:rPr>
          <w:rFonts w:ascii="Helvetica" w:eastAsia="Times New Roman" w:hAnsi="Helvetica" w:cs="Helvetica"/>
          <w:color w:val="333333"/>
          <w:sz w:val="20"/>
          <w:szCs w:val="20"/>
          <w:lang w:eastAsia="ru-RU"/>
        </w:rPr>
        <w:br/>
        <w:t xml:space="preserve">Нарушения чтения и письма среди детей с нормальным интеллектом довольно распространены. Так, в европейских странах отмечается до 10% детей с </w:t>
      </w:r>
      <w:proofErr w:type="spellStart"/>
      <w:r w:rsidRPr="001775EF">
        <w:rPr>
          <w:rFonts w:ascii="Helvetica" w:eastAsia="Times New Roman" w:hAnsi="Helvetica" w:cs="Helvetica"/>
          <w:color w:val="333333"/>
          <w:sz w:val="20"/>
          <w:szCs w:val="20"/>
          <w:lang w:eastAsia="ru-RU"/>
        </w:rPr>
        <w:t>дислексией</w:t>
      </w:r>
      <w:proofErr w:type="spellEnd"/>
      <w:r w:rsidRPr="001775EF">
        <w:rPr>
          <w:rFonts w:ascii="Helvetica" w:eastAsia="Times New Roman" w:hAnsi="Helvetica" w:cs="Helvetica"/>
          <w:color w:val="333333"/>
          <w:sz w:val="20"/>
          <w:szCs w:val="20"/>
          <w:lang w:eastAsia="ru-RU"/>
        </w:rPr>
        <w:t xml:space="preserve">. По данным Р.Беккер (Германия), нарушения чтения выявляются у 13% младших школьников массового обучения. У мальчиков нарушения чтения выявляются в 4-6 раз чаще, чем у девочек. Всё это затрудняет </w:t>
      </w:r>
      <w:proofErr w:type="spellStart"/>
      <w:r w:rsidRPr="001775EF">
        <w:rPr>
          <w:rFonts w:ascii="Helvetica" w:eastAsia="Times New Roman" w:hAnsi="Helvetica" w:cs="Helvetica"/>
          <w:color w:val="333333"/>
          <w:sz w:val="20"/>
          <w:szCs w:val="20"/>
          <w:lang w:eastAsia="ru-RU"/>
        </w:rPr>
        <w:t>адаптапцию</w:t>
      </w:r>
      <w:proofErr w:type="spellEnd"/>
      <w:r w:rsidRPr="001775EF">
        <w:rPr>
          <w:rFonts w:ascii="Helvetica" w:eastAsia="Times New Roman" w:hAnsi="Helvetica" w:cs="Helvetica"/>
          <w:color w:val="333333"/>
          <w:sz w:val="20"/>
          <w:szCs w:val="20"/>
          <w:lang w:eastAsia="ru-RU"/>
        </w:rPr>
        <w:t xml:space="preserve"> ребёнка в детском коллективе. Нередко в такой же степени затруднено и овладение письмом, однако </w:t>
      </w:r>
      <w:proofErr w:type="spellStart"/>
      <w:r w:rsidRPr="001775EF">
        <w:rPr>
          <w:rFonts w:ascii="Helvetica" w:eastAsia="Times New Roman" w:hAnsi="Helvetica" w:cs="Helvetica"/>
          <w:color w:val="333333"/>
          <w:sz w:val="20"/>
          <w:szCs w:val="20"/>
          <w:lang w:eastAsia="ru-RU"/>
        </w:rPr>
        <w:t>дислексия</w:t>
      </w:r>
      <w:proofErr w:type="spellEnd"/>
      <w:r w:rsidRPr="001775EF">
        <w:rPr>
          <w:rFonts w:ascii="Helvetica" w:eastAsia="Times New Roman" w:hAnsi="Helvetica" w:cs="Helvetica"/>
          <w:color w:val="333333"/>
          <w:sz w:val="20"/>
          <w:szCs w:val="20"/>
          <w:lang w:eastAsia="ru-RU"/>
        </w:rPr>
        <w:t xml:space="preserve"> и </w:t>
      </w:r>
      <w:proofErr w:type="spellStart"/>
      <w:r w:rsidRPr="001775EF">
        <w:rPr>
          <w:rFonts w:ascii="Helvetica" w:eastAsia="Times New Roman" w:hAnsi="Helvetica" w:cs="Helvetica"/>
          <w:color w:val="333333"/>
          <w:sz w:val="20"/>
          <w:szCs w:val="20"/>
          <w:lang w:eastAsia="ru-RU"/>
        </w:rPr>
        <w:t>дисграфия</w:t>
      </w:r>
      <w:proofErr w:type="spellEnd"/>
      <w:r w:rsidRPr="001775EF">
        <w:rPr>
          <w:rFonts w:ascii="Helvetica" w:eastAsia="Times New Roman" w:hAnsi="Helvetica" w:cs="Helvetica"/>
          <w:color w:val="333333"/>
          <w:sz w:val="20"/>
          <w:szCs w:val="20"/>
          <w:lang w:eastAsia="ru-RU"/>
        </w:rPr>
        <w:t xml:space="preserve"> могут выявляться у школьников как самостоятельные </w:t>
      </w:r>
      <w:r w:rsidRPr="001775EF">
        <w:rPr>
          <w:rFonts w:ascii="Helvetica" w:eastAsia="Times New Roman" w:hAnsi="Helvetica" w:cs="Helvetica"/>
          <w:color w:val="333333"/>
          <w:sz w:val="20"/>
          <w:szCs w:val="20"/>
          <w:lang w:eastAsia="ru-RU"/>
        </w:rPr>
        <w:lastRenderedPageBreak/>
        <w:t xml:space="preserve">нарушения. </w:t>
      </w:r>
      <w:proofErr w:type="spellStart"/>
      <w:r w:rsidRPr="001775EF">
        <w:rPr>
          <w:rFonts w:ascii="Helvetica" w:eastAsia="Times New Roman" w:hAnsi="Helvetica" w:cs="Helvetica"/>
          <w:color w:val="333333"/>
          <w:sz w:val="20"/>
          <w:szCs w:val="20"/>
          <w:lang w:eastAsia="ru-RU"/>
        </w:rPr>
        <w:t>Дисграфия</w:t>
      </w:r>
      <w:proofErr w:type="spellEnd"/>
      <w:r w:rsidRPr="001775EF">
        <w:rPr>
          <w:rFonts w:ascii="Helvetica" w:eastAsia="Times New Roman" w:hAnsi="Helvetica" w:cs="Helvetica"/>
          <w:color w:val="333333"/>
          <w:sz w:val="20"/>
          <w:szCs w:val="20"/>
          <w:lang w:eastAsia="ru-RU"/>
        </w:rPr>
        <w:t xml:space="preserve"> у детей – это одно из проявлений системного недоразвития речи и ряда неречевых функций, затрудняющих освоение письма, языковых знаний и умений не только в начальной школе, но и на последующих этапах обучения русскому языку – при изучении морфологии и синтаксиса. Нарушения письма встречается у 6-7% учеников общеобразовательных школ.</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В настоящее время интеграция в общество детей с ОВЗ является одной из острых и дискуссионных проблем. Задача классного руководителя оказать помощь таким детям при их вливании в детский коллектив, оградить от негативного отношения одноклассников. Однако проблемы обучения детей с речевыми нарушениями освещаются недостаточно. Часть выпускников логопедических детских садов, интегрированных в массовую школу, испытывают значительные трудности в овладении процессами чтения и письма. Кроме того, дефицит концентрации внимания и памяти, низкая работоспособность, быстрая утомляемость затрудняют </w:t>
      </w:r>
      <w:proofErr w:type="gramStart"/>
      <w:r w:rsidRPr="001775EF">
        <w:rPr>
          <w:rFonts w:ascii="Helvetica" w:eastAsia="Times New Roman" w:hAnsi="Helvetica" w:cs="Helvetica"/>
          <w:color w:val="333333"/>
          <w:sz w:val="20"/>
          <w:szCs w:val="20"/>
          <w:lang w:eastAsia="ru-RU"/>
        </w:rPr>
        <w:t>обучение по</w:t>
      </w:r>
      <w:proofErr w:type="gramEnd"/>
      <w:r w:rsidRPr="001775EF">
        <w:rPr>
          <w:rFonts w:ascii="Helvetica" w:eastAsia="Times New Roman" w:hAnsi="Helvetica" w:cs="Helvetica"/>
          <w:color w:val="333333"/>
          <w:sz w:val="20"/>
          <w:szCs w:val="20"/>
          <w:lang w:eastAsia="ru-RU"/>
        </w:rPr>
        <w:t xml:space="preserve"> другим предметам. Поэтому, вопрос комплексного подхода в обучении детей с речевыми нарушениями занимает одно из важнейших мест в современном образовании. «Уровень развития речевой готовности является одним из важных составляющих общей готовности к школе» – М.М. Кольцова. Следует отметить, что в настоящее время уже созданы многочисленные методики и разработаны тесты для обучения детей с речевыми нарушениями. « Говоря об обучении, встаёт вопрос преемственности в работе двух очень важных звеньев – дошкольной и школьной логопедических служб» – Т.П. Бессонова.</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Тесная работа по преемственности логопедов дошкольных учреждений и учителя школы будет способствовать в решении проблемы по преодолению и предупреждению трудностей в обучении детей с речевыми нарушениями. Однако</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практика показывает, что многие логопеды ограниченно понимают свою задачу и концентрируются только на преодолении внешних, явных проявлениях дефекта, таких как звукопроизношение. Интеграция детей с речевыми нарушениями не может быть тотальной. Выявленная зависимость между степенью готовности ребёнка к обучению в школе и уровнем нормализации его речевой деятельности в процессе дошкольной логопедической подготовки требует глубокого обследования детей выпускных групп, разработки критериев оценки готовности к интегрированному обучению и динамического наблюдения за процессом обучения в начальных классах, с целью своевременного предупреждения </w:t>
      </w:r>
      <w:proofErr w:type="spellStart"/>
      <w:r w:rsidRPr="001775EF">
        <w:rPr>
          <w:rFonts w:ascii="Helvetica" w:eastAsia="Times New Roman" w:hAnsi="Helvetica" w:cs="Helvetica"/>
          <w:color w:val="333333"/>
          <w:sz w:val="20"/>
          <w:szCs w:val="20"/>
          <w:lang w:eastAsia="ru-RU"/>
        </w:rPr>
        <w:t>дислексии</w:t>
      </w:r>
      <w:proofErr w:type="spellEnd"/>
      <w:r w:rsidRPr="001775EF">
        <w:rPr>
          <w:rFonts w:ascii="Helvetica" w:eastAsia="Times New Roman" w:hAnsi="Helvetica" w:cs="Helvetica"/>
          <w:color w:val="333333"/>
          <w:sz w:val="20"/>
          <w:szCs w:val="20"/>
          <w:lang w:eastAsia="ru-RU"/>
        </w:rPr>
        <w:t xml:space="preserve"> и </w:t>
      </w:r>
      <w:proofErr w:type="spellStart"/>
      <w:r w:rsidRPr="001775EF">
        <w:rPr>
          <w:rFonts w:ascii="Helvetica" w:eastAsia="Times New Roman" w:hAnsi="Helvetica" w:cs="Helvetica"/>
          <w:color w:val="333333"/>
          <w:sz w:val="20"/>
          <w:szCs w:val="20"/>
          <w:lang w:eastAsia="ru-RU"/>
        </w:rPr>
        <w:t>дисграфии</w:t>
      </w:r>
      <w:proofErr w:type="spellEnd"/>
      <w:r w:rsidRPr="001775EF">
        <w:rPr>
          <w:rFonts w:ascii="Helvetica" w:eastAsia="Times New Roman" w:hAnsi="Helvetica" w:cs="Helvetica"/>
          <w:color w:val="333333"/>
          <w:sz w:val="20"/>
          <w:szCs w:val="20"/>
          <w:lang w:eastAsia="ru-RU"/>
        </w:rPr>
        <w:t>. Возможность интеграции выпускников логопедических детских садов в массовые учреждения при организации для них специальных условий рассматривается, как один из путей дальнейшего их коррекционного развития.</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proofErr w:type="gramStart"/>
      <w:r w:rsidRPr="001775EF">
        <w:rPr>
          <w:rFonts w:ascii="Helvetica" w:eastAsia="Times New Roman" w:hAnsi="Helvetica" w:cs="Helvetica"/>
          <w:color w:val="333333"/>
          <w:sz w:val="20"/>
          <w:szCs w:val="20"/>
          <w:lang w:eastAsia="ru-RU"/>
        </w:rPr>
        <w:t xml:space="preserve">Единообразие подходов логопеда, психолога и учителя к работе с учениками, страдающими речевыми нарушениями,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речи и устранение недостатков, использование ведущего вида – учебной деятельности – залог успеха обучения и комфортного общения детей с нарушениями в развитии речи. </w:t>
      </w:r>
      <w:proofErr w:type="gramEnd"/>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Условно этот процесс взаимодействия можно определить таким образом: с одной стороны, это </w:t>
      </w:r>
      <w:proofErr w:type="gramStart"/>
      <w:r w:rsidRPr="001775EF">
        <w:rPr>
          <w:rFonts w:ascii="Helvetica" w:eastAsia="Times New Roman" w:hAnsi="Helvetica" w:cs="Helvetica"/>
          <w:color w:val="333333"/>
          <w:sz w:val="20"/>
          <w:szCs w:val="20"/>
          <w:lang w:eastAsia="ru-RU"/>
        </w:rPr>
        <w:t>оптимальная</w:t>
      </w:r>
      <w:proofErr w:type="gram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логопедизация</w:t>
      </w:r>
      <w:proofErr w:type="spellEnd"/>
      <w:r w:rsidRPr="001775EF">
        <w:rPr>
          <w:rFonts w:ascii="Helvetica" w:eastAsia="Times New Roman" w:hAnsi="Helvetica" w:cs="Helvetica"/>
          <w:color w:val="333333"/>
          <w:sz w:val="20"/>
          <w:szCs w:val="20"/>
          <w:lang w:eastAsia="ru-RU"/>
        </w:rPr>
        <w:t xml:space="preserve">» учебных и </w:t>
      </w:r>
      <w:proofErr w:type="spellStart"/>
      <w:r w:rsidRPr="001775EF">
        <w:rPr>
          <w:rFonts w:ascii="Helvetica" w:eastAsia="Times New Roman" w:hAnsi="Helvetica" w:cs="Helvetica"/>
          <w:color w:val="333333"/>
          <w:sz w:val="20"/>
          <w:szCs w:val="20"/>
          <w:lang w:eastAsia="ru-RU"/>
        </w:rPr>
        <w:t>внеучебных</w:t>
      </w:r>
      <w:proofErr w:type="spellEnd"/>
      <w:r w:rsidRPr="001775EF">
        <w:rPr>
          <w:rFonts w:ascii="Helvetica" w:eastAsia="Times New Roman" w:hAnsi="Helvetica" w:cs="Helvetica"/>
          <w:color w:val="333333"/>
          <w:sz w:val="20"/>
          <w:szCs w:val="20"/>
          <w:lang w:eastAsia="ru-RU"/>
        </w:rPr>
        <w:t xml:space="preserve"> занятий, с другой – насыщение логопедических занятий </w:t>
      </w:r>
      <w:proofErr w:type="spellStart"/>
      <w:r w:rsidRPr="001775EF">
        <w:rPr>
          <w:rFonts w:ascii="Helvetica" w:eastAsia="Times New Roman" w:hAnsi="Helvetica" w:cs="Helvetica"/>
          <w:color w:val="333333"/>
          <w:sz w:val="20"/>
          <w:szCs w:val="20"/>
          <w:lang w:eastAsia="ru-RU"/>
        </w:rPr>
        <w:t>общеразвивающим</w:t>
      </w:r>
      <w:proofErr w:type="spellEnd"/>
      <w:r w:rsidRPr="001775EF">
        <w:rPr>
          <w:rFonts w:ascii="Helvetica" w:eastAsia="Times New Roman" w:hAnsi="Helvetica" w:cs="Helvetica"/>
          <w:color w:val="333333"/>
          <w:sz w:val="20"/>
          <w:szCs w:val="20"/>
          <w:lang w:eastAsia="ru-RU"/>
        </w:rPr>
        <w:t xml:space="preserve"> и учебным материалом, их «</w:t>
      </w:r>
      <w:proofErr w:type="spellStart"/>
      <w:r w:rsidRPr="001775EF">
        <w:rPr>
          <w:rFonts w:ascii="Helvetica" w:eastAsia="Times New Roman" w:hAnsi="Helvetica" w:cs="Helvetica"/>
          <w:color w:val="333333"/>
          <w:sz w:val="20"/>
          <w:szCs w:val="20"/>
          <w:lang w:eastAsia="ru-RU"/>
        </w:rPr>
        <w:t>психологизация</w:t>
      </w:r>
      <w:proofErr w:type="spellEnd"/>
      <w:r w:rsidRPr="001775EF">
        <w:rPr>
          <w:rFonts w:ascii="Helvetica" w:eastAsia="Times New Roman" w:hAnsi="Helvetica" w:cs="Helvetica"/>
          <w:color w:val="333333"/>
          <w:sz w:val="20"/>
          <w:szCs w:val="20"/>
          <w:lang w:eastAsia="ru-RU"/>
        </w:rPr>
        <w:t>».</w:t>
      </w:r>
      <w:r w:rsidRPr="001775EF">
        <w:rPr>
          <w:rFonts w:ascii="Helvetica" w:eastAsia="Times New Roman" w:hAnsi="Helvetica" w:cs="Helvetica"/>
          <w:color w:val="333333"/>
          <w:sz w:val="20"/>
          <w:szCs w:val="20"/>
          <w:lang w:eastAsia="ru-RU"/>
        </w:rPr>
        <w:br/>
        <w:t>Этого можно достичь при условии готовности учителя, логопеда и психолога к осуществлению различных аспектов преемственности в педагогической работе.</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Основными идеями, определяющими содержание взаимодействия учителя, психолога и логопеда, комплексность </w:t>
      </w:r>
      <w:proofErr w:type="spellStart"/>
      <w:r w:rsidRPr="001775EF">
        <w:rPr>
          <w:rFonts w:ascii="Helvetica" w:eastAsia="Times New Roman" w:hAnsi="Helvetica" w:cs="Helvetica"/>
          <w:color w:val="333333"/>
          <w:sz w:val="20"/>
          <w:szCs w:val="20"/>
          <w:lang w:eastAsia="ru-RU"/>
        </w:rPr>
        <w:t>коррекционно</w:t>
      </w:r>
      <w:proofErr w:type="spellEnd"/>
      <w:r w:rsidRPr="001775EF">
        <w:rPr>
          <w:rFonts w:ascii="Helvetica" w:eastAsia="Times New Roman" w:hAnsi="Helvetica" w:cs="Helvetica"/>
          <w:color w:val="333333"/>
          <w:sz w:val="20"/>
          <w:szCs w:val="20"/>
          <w:lang w:eastAsia="ru-RU"/>
        </w:rPr>
        <w:t xml:space="preserve"> – развивающей работы с учениками, работы по преодолению и предупреждению у школьников с нарушениями устной и письменной речи проблем в обучении и общении, являются следующие:</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Единство коррекционных, образовательных и воспитательных задач. Принцип коррекционной направленности общеобразовательных уроков и внеклассной работы.</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Развивающий характер работы и формирования качеств личности. Принцип максимального выявления и использования резервов психического развития школьников.</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Воспитание у детей интереса к занятиям, познавательной активности и самостоятельности. Опора на личный опыт ребёнка.</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Достижение успеха на каждом занятии как важнейшее средство стимуляции познавательной деятельности.</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Принцип индивидуализации и дифференциации обучения на основе комплексной диагностики развития школьника. Дифференцированный характер учебной деятельности на занятии с учётом индивидуальной психологической готовности детей. Индивидуализация темпов освоения детьми чтения и письма.</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lastRenderedPageBreak/>
        <w:t>Строгая последовательность в работе. Систематичность в закреплении сформированных умений и знаний. Доведение умений до автоматизированных навыков на каждой ступени обучения чтению и письму.</w:t>
      </w:r>
    </w:p>
    <w:p w:rsidR="001775EF" w:rsidRPr="001775EF" w:rsidRDefault="001775EF" w:rsidP="001775EF">
      <w:pPr>
        <w:numPr>
          <w:ilvl w:val="0"/>
          <w:numId w:val="5"/>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Разнообразие и вариативность дидактического материала и приёмов коррекционной работы учителя, логопеда, психолога. Таким образом, коррекционно-развивающая работа по предупреждению и преодолению трудностей в обучении и воспитании детей с речевыми нарушениями </w:t>
      </w:r>
      <w:proofErr w:type="spellStart"/>
      <w:r w:rsidRPr="001775EF">
        <w:rPr>
          <w:rFonts w:ascii="Helvetica" w:eastAsia="Times New Roman" w:hAnsi="Helvetica" w:cs="Helvetica"/>
          <w:color w:val="333333"/>
          <w:sz w:val="20"/>
          <w:szCs w:val="20"/>
          <w:lang w:eastAsia="ru-RU"/>
        </w:rPr>
        <w:t>многоаспектна</w:t>
      </w:r>
      <w:proofErr w:type="spellEnd"/>
      <w:r w:rsidRPr="001775EF">
        <w:rPr>
          <w:rFonts w:ascii="Helvetica" w:eastAsia="Times New Roman" w:hAnsi="Helvetica" w:cs="Helvetica"/>
          <w:color w:val="333333"/>
          <w:sz w:val="20"/>
          <w:szCs w:val="20"/>
          <w:lang w:eastAsia="ru-RU"/>
        </w:rPr>
        <w:t>, предполагает взаимодействие специалистов и носит комплексный характер.</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b/>
          <w:bCs/>
          <w:color w:val="333333"/>
          <w:sz w:val="20"/>
          <w:lang w:eastAsia="ru-RU"/>
        </w:rPr>
        <w:t xml:space="preserve">Виды </w:t>
      </w:r>
      <w:proofErr w:type="spellStart"/>
      <w:r w:rsidRPr="001775EF">
        <w:rPr>
          <w:rFonts w:ascii="Helvetica" w:eastAsia="Times New Roman" w:hAnsi="Helvetica" w:cs="Helvetica"/>
          <w:b/>
          <w:bCs/>
          <w:color w:val="333333"/>
          <w:sz w:val="20"/>
          <w:lang w:eastAsia="ru-RU"/>
        </w:rPr>
        <w:t>дисграфических</w:t>
      </w:r>
      <w:proofErr w:type="spellEnd"/>
      <w:r w:rsidRPr="001775EF">
        <w:rPr>
          <w:rFonts w:ascii="Helvetica" w:eastAsia="Times New Roman" w:hAnsi="Helvetica" w:cs="Helvetica"/>
          <w:b/>
          <w:bCs/>
          <w:color w:val="333333"/>
          <w:sz w:val="20"/>
          <w:lang w:eastAsia="ru-RU"/>
        </w:rPr>
        <w:t xml:space="preserve"> ошибок, выявленные в процессе анализа детских работ.</w:t>
      </w:r>
    </w:p>
    <w:p w:rsidR="001775EF" w:rsidRPr="001775EF" w:rsidRDefault="001775EF" w:rsidP="001775EF">
      <w:pPr>
        <w:numPr>
          <w:ilvl w:val="0"/>
          <w:numId w:val="6"/>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звукового анализа. </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Пропуск гласных букв</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с</w:t>
      </w:r>
      <w:proofErr w:type="gramEnd"/>
      <w:r w:rsidRPr="001775EF">
        <w:rPr>
          <w:rFonts w:ascii="Helvetica" w:eastAsia="Times New Roman" w:hAnsi="Helvetica" w:cs="Helvetica"/>
          <w:color w:val="333333"/>
          <w:sz w:val="20"/>
          <w:szCs w:val="20"/>
          <w:lang w:eastAsia="ru-RU"/>
        </w:rPr>
        <w:t xml:space="preserve">анки – </w:t>
      </w:r>
      <w:proofErr w:type="spellStart"/>
      <w:r w:rsidRPr="001775EF">
        <w:rPr>
          <w:rFonts w:ascii="Helvetica" w:eastAsia="Times New Roman" w:hAnsi="Helvetica" w:cs="Helvetica"/>
          <w:color w:val="333333"/>
          <w:sz w:val="20"/>
          <w:szCs w:val="20"/>
          <w:lang w:eastAsia="ru-RU"/>
        </w:rPr>
        <w:t>снки</w:t>
      </w:r>
      <w:proofErr w:type="spellEnd"/>
      <w:r w:rsidRPr="001775EF">
        <w:rPr>
          <w:rFonts w:ascii="Helvetica" w:eastAsia="Times New Roman" w:hAnsi="Helvetica" w:cs="Helvetica"/>
          <w:color w:val="333333"/>
          <w:sz w:val="20"/>
          <w:szCs w:val="20"/>
          <w:lang w:eastAsia="ru-RU"/>
        </w:rPr>
        <w:t xml:space="preserve">, молоко – </w:t>
      </w:r>
      <w:proofErr w:type="spellStart"/>
      <w:r w:rsidRPr="001775EF">
        <w:rPr>
          <w:rFonts w:ascii="Helvetica" w:eastAsia="Times New Roman" w:hAnsi="Helvetica" w:cs="Helvetica"/>
          <w:color w:val="333333"/>
          <w:sz w:val="20"/>
          <w:szCs w:val="20"/>
          <w:lang w:eastAsia="ru-RU"/>
        </w:rPr>
        <w:t>млко</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Пропуск на месте встречи одинаковых букв на границе слов</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с</w:t>
      </w:r>
      <w:proofErr w:type="gramEnd"/>
      <w:r w:rsidRPr="001775EF">
        <w:rPr>
          <w:rFonts w:ascii="Helvetica" w:eastAsia="Times New Roman" w:hAnsi="Helvetica" w:cs="Helvetica"/>
          <w:color w:val="333333"/>
          <w:sz w:val="20"/>
          <w:szCs w:val="20"/>
          <w:lang w:eastAsia="ru-RU"/>
        </w:rPr>
        <w:t>тал лакать – ста лакать)</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Перестановка букв</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ф</w:t>
      </w:r>
      <w:proofErr w:type="gramEnd"/>
      <w:r w:rsidRPr="001775EF">
        <w:rPr>
          <w:rFonts w:ascii="Helvetica" w:eastAsia="Times New Roman" w:hAnsi="Helvetica" w:cs="Helvetica"/>
          <w:color w:val="333333"/>
          <w:sz w:val="20"/>
          <w:szCs w:val="20"/>
          <w:lang w:eastAsia="ru-RU"/>
        </w:rPr>
        <w:t xml:space="preserve">рукты – </w:t>
      </w:r>
      <w:proofErr w:type="spellStart"/>
      <w:r w:rsidRPr="001775EF">
        <w:rPr>
          <w:rFonts w:ascii="Helvetica" w:eastAsia="Times New Roman" w:hAnsi="Helvetica" w:cs="Helvetica"/>
          <w:color w:val="333333"/>
          <w:sz w:val="20"/>
          <w:szCs w:val="20"/>
          <w:lang w:eastAsia="ru-RU"/>
        </w:rPr>
        <w:t>фрутки</w:t>
      </w:r>
      <w:proofErr w:type="spellEnd"/>
      <w:r w:rsidRPr="001775EF">
        <w:rPr>
          <w:rFonts w:ascii="Helvetica" w:eastAsia="Times New Roman" w:hAnsi="Helvetica" w:cs="Helvetica"/>
          <w:color w:val="333333"/>
          <w:sz w:val="20"/>
          <w:szCs w:val="20"/>
          <w:lang w:eastAsia="ru-RU"/>
        </w:rPr>
        <w:t xml:space="preserve">, ковром – </w:t>
      </w:r>
      <w:proofErr w:type="spellStart"/>
      <w:r w:rsidRPr="001775EF">
        <w:rPr>
          <w:rFonts w:ascii="Helvetica" w:eastAsia="Times New Roman" w:hAnsi="Helvetica" w:cs="Helvetica"/>
          <w:color w:val="333333"/>
          <w:sz w:val="20"/>
          <w:szCs w:val="20"/>
          <w:lang w:eastAsia="ru-RU"/>
        </w:rPr>
        <w:t>корвом</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Перестановка при скоплении согласных</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д</w:t>
      </w:r>
      <w:proofErr w:type="gramEnd"/>
      <w:r w:rsidRPr="001775EF">
        <w:rPr>
          <w:rFonts w:ascii="Helvetica" w:eastAsia="Times New Roman" w:hAnsi="Helvetica" w:cs="Helvetica"/>
          <w:color w:val="333333"/>
          <w:sz w:val="20"/>
          <w:szCs w:val="20"/>
          <w:lang w:eastAsia="ru-RU"/>
        </w:rPr>
        <w:t xml:space="preserve">вор – </w:t>
      </w:r>
      <w:proofErr w:type="spellStart"/>
      <w:r w:rsidRPr="001775EF">
        <w:rPr>
          <w:rFonts w:ascii="Helvetica" w:eastAsia="Times New Roman" w:hAnsi="Helvetica" w:cs="Helvetica"/>
          <w:color w:val="333333"/>
          <w:sz w:val="20"/>
          <w:szCs w:val="20"/>
          <w:lang w:eastAsia="ru-RU"/>
        </w:rPr>
        <w:t>довр</w:t>
      </w:r>
      <w:proofErr w:type="spellEnd"/>
      <w:r w:rsidRPr="001775EF">
        <w:rPr>
          <w:rFonts w:ascii="Helvetica" w:eastAsia="Times New Roman" w:hAnsi="Helvetica" w:cs="Helvetica"/>
          <w:color w:val="333333"/>
          <w:sz w:val="20"/>
          <w:szCs w:val="20"/>
          <w:lang w:eastAsia="ru-RU"/>
        </w:rPr>
        <w:t xml:space="preserve">, кран – </w:t>
      </w:r>
      <w:proofErr w:type="spellStart"/>
      <w:r w:rsidRPr="001775EF">
        <w:rPr>
          <w:rFonts w:ascii="Helvetica" w:eastAsia="Times New Roman" w:hAnsi="Helvetica" w:cs="Helvetica"/>
          <w:color w:val="333333"/>
          <w:sz w:val="20"/>
          <w:szCs w:val="20"/>
          <w:lang w:eastAsia="ru-RU"/>
        </w:rPr>
        <w:t>карн</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Добавление лишней буквы</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д</w:t>
      </w:r>
      <w:proofErr w:type="gramEnd"/>
      <w:r w:rsidRPr="001775EF">
        <w:rPr>
          <w:rFonts w:ascii="Helvetica" w:eastAsia="Times New Roman" w:hAnsi="Helvetica" w:cs="Helvetica"/>
          <w:color w:val="333333"/>
          <w:sz w:val="20"/>
          <w:szCs w:val="20"/>
          <w:lang w:eastAsia="ru-RU"/>
        </w:rPr>
        <w:t xml:space="preserve">ружно – </w:t>
      </w:r>
      <w:proofErr w:type="spellStart"/>
      <w:r w:rsidRPr="001775EF">
        <w:rPr>
          <w:rFonts w:ascii="Helvetica" w:eastAsia="Times New Roman" w:hAnsi="Helvetica" w:cs="Helvetica"/>
          <w:color w:val="333333"/>
          <w:sz w:val="20"/>
          <w:szCs w:val="20"/>
          <w:lang w:eastAsia="ru-RU"/>
        </w:rPr>
        <w:t>дуружно</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Разбавление гласной скопления согласных</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н</w:t>
      </w:r>
      <w:proofErr w:type="gramEnd"/>
      <w:r w:rsidRPr="001775EF">
        <w:rPr>
          <w:rFonts w:ascii="Helvetica" w:eastAsia="Times New Roman" w:hAnsi="Helvetica" w:cs="Helvetica"/>
          <w:color w:val="333333"/>
          <w:sz w:val="20"/>
          <w:szCs w:val="20"/>
          <w:lang w:eastAsia="ru-RU"/>
        </w:rPr>
        <w:t xml:space="preserve">оябрь – </w:t>
      </w:r>
      <w:proofErr w:type="spellStart"/>
      <w:r w:rsidRPr="001775EF">
        <w:rPr>
          <w:rFonts w:ascii="Helvetica" w:eastAsia="Times New Roman" w:hAnsi="Helvetica" w:cs="Helvetica"/>
          <w:color w:val="333333"/>
          <w:sz w:val="20"/>
          <w:szCs w:val="20"/>
          <w:lang w:eastAsia="ru-RU"/>
        </w:rPr>
        <w:t>ноябарь</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0"/>
          <w:numId w:val="6"/>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фонематического восприятия. </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Парные звонкие и глухие согласные</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з</w:t>
      </w:r>
      <w:proofErr w:type="gramEnd"/>
      <w:r w:rsidRPr="001775EF">
        <w:rPr>
          <w:rFonts w:ascii="Helvetica" w:eastAsia="Times New Roman" w:hAnsi="Helvetica" w:cs="Helvetica"/>
          <w:color w:val="333333"/>
          <w:sz w:val="20"/>
          <w:szCs w:val="20"/>
          <w:lang w:eastAsia="ru-RU"/>
        </w:rPr>
        <w:t xml:space="preserve">има – </w:t>
      </w:r>
      <w:proofErr w:type="spellStart"/>
      <w:r w:rsidRPr="001775EF">
        <w:rPr>
          <w:rFonts w:ascii="Helvetica" w:eastAsia="Times New Roman" w:hAnsi="Helvetica" w:cs="Helvetica"/>
          <w:color w:val="333333"/>
          <w:sz w:val="20"/>
          <w:szCs w:val="20"/>
          <w:lang w:eastAsia="ru-RU"/>
        </w:rPr>
        <w:t>сима</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Лабиализованные гласные</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о</w:t>
      </w:r>
      <w:proofErr w:type="gramEnd"/>
      <w:r w:rsidRPr="001775EF">
        <w:rPr>
          <w:rFonts w:ascii="Helvetica" w:eastAsia="Times New Roman" w:hAnsi="Helvetica" w:cs="Helvetica"/>
          <w:color w:val="333333"/>
          <w:sz w:val="20"/>
          <w:szCs w:val="20"/>
          <w:lang w:eastAsia="ru-RU"/>
        </w:rPr>
        <w:t xml:space="preserve"> – у: ручей – </w:t>
      </w:r>
      <w:proofErr w:type="spellStart"/>
      <w:r w:rsidRPr="001775EF">
        <w:rPr>
          <w:rFonts w:ascii="Helvetica" w:eastAsia="Times New Roman" w:hAnsi="Helvetica" w:cs="Helvetica"/>
          <w:color w:val="333333"/>
          <w:sz w:val="20"/>
          <w:szCs w:val="20"/>
          <w:lang w:eastAsia="ru-RU"/>
        </w:rPr>
        <w:t>рочей</w:t>
      </w:r>
      <w:proofErr w:type="spellEnd"/>
      <w:r w:rsidRPr="001775EF">
        <w:rPr>
          <w:rFonts w:ascii="Helvetica" w:eastAsia="Times New Roman" w:hAnsi="Helvetica" w:cs="Helvetica"/>
          <w:color w:val="333333"/>
          <w:sz w:val="20"/>
          <w:szCs w:val="20"/>
          <w:lang w:eastAsia="ru-RU"/>
        </w:rPr>
        <w:t xml:space="preserve">; ё – ю: клюква – </w:t>
      </w:r>
      <w:proofErr w:type="spellStart"/>
      <w:r w:rsidRPr="001775EF">
        <w:rPr>
          <w:rFonts w:ascii="Helvetica" w:eastAsia="Times New Roman" w:hAnsi="Helvetica" w:cs="Helvetica"/>
          <w:color w:val="333333"/>
          <w:sz w:val="20"/>
          <w:szCs w:val="20"/>
          <w:lang w:eastAsia="ru-RU"/>
        </w:rPr>
        <w:t>клёква</w:t>
      </w:r>
      <w:proofErr w:type="spellEnd"/>
      <w:r w:rsidRPr="001775EF">
        <w:rPr>
          <w:rFonts w:ascii="Helvetica" w:eastAsia="Times New Roman" w:hAnsi="Helvetica" w:cs="Helvetica"/>
          <w:color w:val="333333"/>
          <w:sz w:val="20"/>
          <w:szCs w:val="20"/>
          <w:lang w:eastAsia="ru-RU"/>
        </w:rPr>
        <w:t xml:space="preserve">, самолёт – </w:t>
      </w:r>
      <w:proofErr w:type="spellStart"/>
      <w:r w:rsidRPr="001775EF">
        <w:rPr>
          <w:rFonts w:ascii="Helvetica" w:eastAsia="Times New Roman" w:hAnsi="Helvetica" w:cs="Helvetica"/>
          <w:color w:val="333333"/>
          <w:sz w:val="20"/>
          <w:szCs w:val="20"/>
          <w:lang w:eastAsia="ru-RU"/>
        </w:rPr>
        <w:t>самолют</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Заднеязычные</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 г к </w:t>
      </w:r>
      <w:proofErr w:type="spellStart"/>
      <w:r w:rsidRPr="001775EF">
        <w:rPr>
          <w:rFonts w:ascii="Helvetica" w:eastAsia="Times New Roman" w:hAnsi="Helvetica" w:cs="Helvetica"/>
          <w:color w:val="333333"/>
          <w:sz w:val="20"/>
          <w:szCs w:val="20"/>
          <w:lang w:eastAsia="ru-RU"/>
        </w:rPr>
        <w:t>х</w:t>
      </w:r>
      <w:proofErr w:type="spellEnd"/>
      <w:r w:rsidRPr="001775EF">
        <w:rPr>
          <w:rFonts w:ascii="Helvetica" w:eastAsia="Times New Roman" w:hAnsi="Helvetica" w:cs="Helvetica"/>
          <w:color w:val="333333"/>
          <w:sz w:val="20"/>
          <w:szCs w:val="20"/>
          <w:lang w:eastAsia="ru-RU"/>
        </w:rPr>
        <w:t xml:space="preserve"> (сухой – </w:t>
      </w:r>
      <w:proofErr w:type="spellStart"/>
      <w:r w:rsidRPr="001775EF">
        <w:rPr>
          <w:rFonts w:ascii="Helvetica" w:eastAsia="Times New Roman" w:hAnsi="Helvetica" w:cs="Helvetica"/>
          <w:color w:val="333333"/>
          <w:sz w:val="20"/>
          <w:szCs w:val="20"/>
          <w:lang w:eastAsia="ru-RU"/>
        </w:rPr>
        <w:t>сугой</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Сонорные: </w:t>
      </w:r>
      <w:proofErr w:type="spellStart"/>
      <w:proofErr w:type="gramStart"/>
      <w:r w:rsidRPr="001775EF">
        <w:rPr>
          <w:rFonts w:ascii="Helvetica" w:eastAsia="Times New Roman" w:hAnsi="Helvetica" w:cs="Helvetica"/>
          <w:color w:val="333333"/>
          <w:sz w:val="20"/>
          <w:szCs w:val="20"/>
          <w:lang w:eastAsia="ru-RU"/>
        </w:rPr>
        <w:t>р</w:t>
      </w:r>
      <w:proofErr w:type="spellEnd"/>
      <w:proofErr w:type="gramEnd"/>
      <w:r w:rsidRPr="001775EF">
        <w:rPr>
          <w:rFonts w:ascii="Helvetica" w:eastAsia="Times New Roman" w:hAnsi="Helvetica" w:cs="Helvetica"/>
          <w:color w:val="333333"/>
          <w:sz w:val="20"/>
          <w:szCs w:val="20"/>
          <w:lang w:eastAsia="ru-RU"/>
        </w:rPr>
        <w:t xml:space="preserve"> – л (смелый – </w:t>
      </w:r>
      <w:proofErr w:type="spellStart"/>
      <w:r w:rsidRPr="001775EF">
        <w:rPr>
          <w:rFonts w:ascii="Helvetica" w:eastAsia="Times New Roman" w:hAnsi="Helvetica" w:cs="Helvetica"/>
          <w:color w:val="333333"/>
          <w:sz w:val="20"/>
          <w:szCs w:val="20"/>
          <w:lang w:eastAsia="ru-RU"/>
        </w:rPr>
        <w:t>смерый</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й</w:t>
      </w:r>
      <w:proofErr w:type="spellEnd"/>
      <w:r w:rsidRPr="001775EF">
        <w:rPr>
          <w:rFonts w:ascii="Helvetica" w:eastAsia="Times New Roman" w:hAnsi="Helvetica" w:cs="Helvetica"/>
          <w:color w:val="333333"/>
          <w:sz w:val="20"/>
          <w:szCs w:val="20"/>
          <w:lang w:eastAsia="ru-RU"/>
        </w:rPr>
        <w:t xml:space="preserve"> – л (мягкий) (сойка – </w:t>
      </w:r>
      <w:proofErr w:type="spellStart"/>
      <w:r w:rsidRPr="001775EF">
        <w:rPr>
          <w:rFonts w:ascii="Helvetica" w:eastAsia="Times New Roman" w:hAnsi="Helvetica" w:cs="Helvetica"/>
          <w:color w:val="333333"/>
          <w:sz w:val="20"/>
          <w:szCs w:val="20"/>
          <w:lang w:eastAsia="ru-RU"/>
        </w:rPr>
        <w:t>солька</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Свистящие и шипящие: с – </w:t>
      </w:r>
      <w:proofErr w:type="spellStart"/>
      <w:r w:rsidRPr="001775EF">
        <w:rPr>
          <w:rFonts w:ascii="Helvetica" w:eastAsia="Times New Roman" w:hAnsi="Helvetica" w:cs="Helvetica"/>
          <w:color w:val="333333"/>
          <w:sz w:val="20"/>
          <w:szCs w:val="20"/>
          <w:lang w:eastAsia="ru-RU"/>
        </w:rPr>
        <w:t>ш</w:t>
      </w:r>
      <w:proofErr w:type="spellEnd"/>
      <w:r w:rsidRPr="001775EF">
        <w:rPr>
          <w:rFonts w:ascii="Helvetica" w:eastAsia="Times New Roman" w:hAnsi="Helvetica" w:cs="Helvetica"/>
          <w:color w:val="333333"/>
          <w:sz w:val="20"/>
          <w:szCs w:val="20"/>
          <w:lang w:eastAsia="ru-RU"/>
        </w:rPr>
        <w:t xml:space="preserve"> (шишки – </w:t>
      </w:r>
      <w:proofErr w:type="spellStart"/>
      <w:r w:rsidRPr="001775EF">
        <w:rPr>
          <w:rFonts w:ascii="Helvetica" w:eastAsia="Times New Roman" w:hAnsi="Helvetica" w:cs="Helvetica"/>
          <w:color w:val="333333"/>
          <w:sz w:val="20"/>
          <w:szCs w:val="20"/>
          <w:lang w:eastAsia="ru-RU"/>
        </w:rPr>
        <w:t>шиски</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з</w:t>
      </w:r>
      <w:proofErr w:type="spellEnd"/>
      <w:r w:rsidRPr="001775EF">
        <w:rPr>
          <w:rFonts w:ascii="Helvetica" w:eastAsia="Times New Roman" w:hAnsi="Helvetica" w:cs="Helvetica"/>
          <w:color w:val="333333"/>
          <w:sz w:val="20"/>
          <w:szCs w:val="20"/>
          <w:lang w:eastAsia="ru-RU"/>
        </w:rPr>
        <w:t xml:space="preserve"> – ж (железо – </w:t>
      </w:r>
      <w:proofErr w:type="spellStart"/>
      <w:r w:rsidRPr="001775EF">
        <w:rPr>
          <w:rFonts w:ascii="Helvetica" w:eastAsia="Times New Roman" w:hAnsi="Helvetica" w:cs="Helvetica"/>
          <w:color w:val="333333"/>
          <w:sz w:val="20"/>
          <w:szCs w:val="20"/>
          <w:lang w:eastAsia="ru-RU"/>
        </w:rPr>
        <w:t>зелезо</w:t>
      </w:r>
      <w:proofErr w:type="spellEnd"/>
      <w:r w:rsidRPr="001775EF">
        <w:rPr>
          <w:rFonts w:ascii="Helvetica" w:eastAsia="Times New Roman" w:hAnsi="Helvetica" w:cs="Helvetica"/>
          <w:color w:val="333333"/>
          <w:sz w:val="20"/>
          <w:szCs w:val="20"/>
          <w:lang w:eastAsia="ru-RU"/>
        </w:rPr>
        <w:t xml:space="preserve">), с – </w:t>
      </w:r>
      <w:proofErr w:type="spellStart"/>
      <w:r w:rsidRPr="001775EF">
        <w:rPr>
          <w:rFonts w:ascii="Helvetica" w:eastAsia="Times New Roman" w:hAnsi="Helvetica" w:cs="Helvetica"/>
          <w:color w:val="333333"/>
          <w:sz w:val="20"/>
          <w:szCs w:val="20"/>
          <w:lang w:eastAsia="ru-RU"/>
        </w:rPr>
        <w:t>щ</w:t>
      </w:r>
      <w:proofErr w:type="spellEnd"/>
      <w:r w:rsidRPr="001775EF">
        <w:rPr>
          <w:rFonts w:ascii="Helvetica" w:eastAsia="Times New Roman" w:hAnsi="Helvetica" w:cs="Helvetica"/>
          <w:color w:val="333333"/>
          <w:sz w:val="20"/>
          <w:szCs w:val="20"/>
          <w:lang w:eastAsia="ru-RU"/>
        </w:rPr>
        <w:t xml:space="preserve"> (щенок – </w:t>
      </w:r>
      <w:proofErr w:type="spellStart"/>
      <w:r w:rsidRPr="001775EF">
        <w:rPr>
          <w:rFonts w:ascii="Helvetica" w:eastAsia="Times New Roman" w:hAnsi="Helvetica" w:cs="Helvetica"/>
          <w:color w:val="333333"/>
          <w:sz w:val="20"/>
          <w:szCs w:val="20"/>
          <w:lang w:eastAsia="ru-RU"/>
        </w:rPr>
        <w:t>сенок</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Аффрикаты: ч – </w:t>
      </w:r>
      <w:proofErr w:type="spellStart"/>
      <w:r w:rsidRPr="001775EF">
        <w:rPr>
          <w:rFonts w:ascii="Helvetica" w:eastAsia="Times New Roman" w:hAnsi="Helvetica" w:cs="Helvetica"/>
          <w:color w:val="333333"/>
          <w:sz w:val="20"/>
          <w:szCs w:val="20"/>
          <w:lang w:eastAsia="ru-RU"/>
        </w:rPr>
        <w:t>ц</w:t>
      </w:r>
      <w:proofErr w:type="spellEnd"/>
      <w:r w:rsidRPr="001775EF">
        <w:rPr>
          <w:rFonts w:ascii="Helvetica" w:eastAsia="Times New Roman" w:hAnsi="Helvetica" w:cs="Helvetica"/>
          <w:color w:val="333333"/>
          <w:sz w:val="20"/>
          <w:szCs w:val="20"/>
          <w:lang w:eastAsia="ru-RU"/>
        </w:rPr>
        <w:t xml:space="preserve"> (грачи – грации), </w:t>
      </w:r>
      <w:proofErr w:type="spellStart"/>
      <w:r w:rsidRPr="001775EF">
        <w:rPr>
          <w:rFonts w:ascii="Helvetica" w:eastAsia="Times New Roman" w:hAnsi="Helvetica" w:cs="Helvetica"/>
          <w:color w:val="333333"/>
          <w:sz w:val="20"/>
          <w:szCs w:val="20"/>
          <w:lang w:eastAsia="ru-RU"/>
        </w:rPr>
        <w:t>ц</w:t>
      </w:r>
      <w:proofErr w:type="spellEnd"/>
      <w:r w:rsidRPr="001775EF">
        <w:rPr>
          <w:rFonts w:ascii="Helvetica" w:eastAsia="Times New Roman" w:hAnsi="Helvetica" w:cs="Helvetica"/>
          <w:color w:val="333333"/>
          <w:sz w:val="20"/>
          <w:szCs w:val="20"/>
          <w:lang w:eastAsia="ru-RU"/>
        </w:rPr>
        <w:t xml:space="preserve"> – </w:t>
      </w:r>
      <w:proofErr w:type="gramStart"/>
      <w:r w:rsidRPr="001775EF">
        <w:rPr>
          <w:rFonts w:ascii="Helvetica" w:eastAsia="Times New Roman" w:hAnsi="Helvetica" w:cs="Helvetica"/>
          <w:color w:val="333333"/>
          <w:sz w:val="20"/>
          <w:szCs w:val="20"/>
          <w:lang w:eastAsia="ru-RU"/>
        </w:rPr>
        <w:t>с</w:t>
      </w:r>
      <w:proofErr w:type="gramEnd"/>
      <w:r w:rsidRPr="001775EF">
        <w:rPr>
          <w:rFonts w:ascii="Helvetica" w:eastAsia="Times New Roman" w:hAnsi="Helvetica" w:cs="Helvetica"/>
          <w:color w:val="333333"/>
          <w:sz w:val="20"/>
          <w:szCs w:val="20"/>
          <w:lang w:eastAsia="ru-RU"/>
        </w:rPr>
        <w:t xml:space="preserve"> (курица – </w:t>
      </w:r>
      <w:proofErr w:type="spellStart"/>
      <w:r w:rsidRPr="001775EF">
        <w:rPr>
          <w:rFonts w:ascii="Helvetica" w:eastAsia="Times New Roman" w:hAnsi="Helvetica" w:cs="Helvetica"/>
          <w:color w:val="333333"/>
          <w:sz w:val="20"/>
          <w:szCs w:val="20"/>
          <w:lang w:eastAsia="ru-RU"/>
        </w:rPr>
        <w:t>куриса</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0"/>
          <w:numId w:val="6"/>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на уровне слов. </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Слитное написание слов, особенно служебных</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 </w:t>
      </w:r>
      <w:proofErr w:type="gramStart"/>
      <w:r w:rsidRPr="001775EF">
        <w:rPr>
          <w:rFonts w:ascii="Helvetica" w:eastAsia="Times New Roman" w:hAnsi="Helvetica" w:cs="Helvetica"/>
          <w:color w:val="333333"/>
          <w:sz w:val="20"/>
          <w:szCs w:val="20"/>
          <w:lang w:eastAsia="ru-RU"/>
        </w:rPr>
        <w:t>в</w:t>
      </w:r>
      <w:proofErr w:type="gramEnd"/>
      <w:r w:rsidRPr="001775EF">
        <w:rPr>
          <w:rFonts w:ascii="Helvetica" w:eastAsia="Times New Roman" w:hAnsi="Helvetica" w:cs="Helvetica"/>
          <w:color w:val="333333"/>
          <w:sz w:val="20"/>
          <w:szCs w:val="20"/>
          <w:lang w:eastAsia="ru-RU"/>
        </w:rPr>
        <w:t xml:space="preserve">етки </w:t>
      </w:r>
      <w:proofErr w:type="spellStart"/>
      <w:r w:rsidRPr="001775EF">
        <w:rPr>
          <w:rFonts w:ascii="Helvetica" w:eastAsia="Times New Roman" w:hAnsi="Helvetica" w:cs="Helvetica"/>
          <w:color w:val="333333"/>
          <w:sz w:val="20"/>
          <w:szCs w:val="20"/>
          <w:lang w:eastAsia="ru-RU"/>
        </w:rPr>
        <w:t>елии</w:t>
      </w:r>
      <w:proofErr w:type="spellEnd"/>
      <w:r w:rsidRPr="001775EF">
        <w:rPr>
          <w:rFonts w:ascii="Helvetica" w:eastAsia="Times New Roman" w:hAnsi="Helvetica" w:cs="Helvetica"/>
          <w:color w:val="333333"/>
          <w:sz w:val="20"/>
          <w:szCs w:val="20"/>
          <w:lang w:eastAsia="ru-RU"/>
        </w:rPr>
        <w:t xml:space="preserve"> сосны.)</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Не разделение в речи два самостоятельных слова</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spellStart"/>
      <w:proofErr w:type="gramStart"/>
      <w:r w:rsidRPr="001775EF">
        <w:rPr>
          <w:rFonts w:ascii="Helvetica" w:eastAsia="Times New Roman" w:hAnsi="Helvetica" w:cs="Helvetica"/>
          <w:color w:val="333333"/>
          <w:sz w:val="20"/>
          <w:szCs w:val="20"/>
          <w:lang w:eastAsia="ru-RU"/>
        </w:rPr>
        <w:t>в</w:t>
      </w:r>
      <w:proofErr w:type="gramEnd"/>
      <w:r w:rsidRPr="001775EF">
        <w:rPr>
          <w:rFonts w:ascii="Helvetica" w:eastAsia="Times New Roman" w:hAnsi="Helvetica" w:cs="Helvetica"/>
          <w:color w:val="333333"/>
          <w:sz w:val="20"/>
          <w:szCs w:val="20"/>
          <w:lang w:eastAsia="ru-RU"/>
        </w:rPr>
        <w:t>сталосолнце</w:t>
      </w:r>
      <w:proofErr w:type="spellEnd"/>
      <w:r w:rsidRPr="001775EF">
        <w:rPr>
          <w:rFonts w:ascii="Helvetica" w:eastAsia="Times New Roman" w:hAnsi="Helvetica" w:cs="Helvetica"/>
          <w:color w:val="333333"/>
          <w:sz w:val="20"/>
          <w:szCs w:val="20"/>
          <w:lang w:eastAsia="ru-RU"/>
        </w:rPr>
        <w:t>)</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Смещение границы слова. </w:t>
      </w:r>
      <w:proofErr w:type="gramStart"/>
      <w:r w:rsidRPr="001775EF">
        <w:rPr>
          <w:rFonts w:ascii="Helvetica" w:eastAsia="Times New Roman" w:hAnsi="Helvetica" w:cs="Helvetica"/>
          <w:color w:val="333333"/>
          <w:sz w:val="20"/>
          <w:szCs w:val="20"/>
          <w:lang w:eastAsia="ru-RU"/>
        </w:rPr>
        <w:t>(У деда Мороза.</w:t>
      </w:r>
      <w:proofErr w:type="gramEnd"/>
      <w:r w:rsidRPr="001775EF">
        <w:rPr>
          <w:rFonts w:ascii="Helvetica" w:eastAsia="Times New Roman" w:hAnsi="Helvetica" w:cs="Helvetica"/>
          <w:color w:val="333333"/>
          <w:sz w:val="20"/>
          <w:szCs w:val="20"/>
          <w:lang w:eastAsia="ru-RU"/>
        </w:rPr>
        <w:t xml:space="preserve"> – </w:t>
      </w:r>
      <w:proofErr w:type="gramStart"/>
      <w:r w:rsidRPr="001775EF">
        <w:rPr>
          <w:rFonts w:ascii="Helvetica" w:eastAsia="Times New Roman" w:hAnsi="Helvetica" w:cs="Helvetica"/>
          <w:color w:val="333333"/>
          <w:sz w:val="20"/>
          <w:szCs w:val="20"/>
          <w:lang w:eastAsia="ru-RU"/>
        </w:rPr>
        <w:t xml:space="preserve">У </w:t>
      </w:r>
      <w:proofErr w:type="spellStart"/>
      <w:r w:rsidRPr="001775EF">
        <w:rPr>
          <w:rFonts w:ascii="Helvetica" w:eastAsia="Times New Roman" w:hAnsi="Helvetica" w:cs="Helvetica"/>
          <w:color w:val="333333"/>
          <w:sz w:val="20"/>
          <w:szCs w:val="20"/>
          <w:lang w:eastAsia="ru-RU"/>
        </w:rPr>
        <w:t>дедмо</w:t>
      </w:r>
      <w:proofErr w:type="spellEnd"/>
      <w:r w:rsidRPr="001775EF">
        <w:rPr>
          <w:rFonts w:ascii="Helvetica" w:eastAsia="Times New Roman" w:hAnsi="Helvetica" w:cs="Helvetica"/>
          <w:color w:val="333333"/>
          <w:sz w:val="20"/>
          <w:szCs w:val="20"/>
          <w:lang w:eastAsia="ru-RU"/>
        </w:rPr>
        <w:t xml:space="preserve"> </w:t>
      </w:r>
      <w:proofErr w:type="spellStart"/>
      <w:r w:rsidRPr="001775EF">
        <w:rPr>
          <w:rFonts w:ascii="Helvetica" w:eastAsia="Times New Roman" w:hAnsi="Helvetica" w:cs="Helvetica"/>
          <w:color w:val="333333"/>
          <w:sz w:val="20"/>
          <w:szCs w:val="20"/>
          <w:lang w:eastAsia="ru-RU"/>
        </w:rPr>
        <w:t>Рза</w:t>
      </w:r>
      <w:proofErr w:type="spellEnd"/>
      <w:r w:rsidRPr="001775EF">
        <w:rPr>
          <w:rFonts w:ascii="Helvetica" w:eastAsia="Times New Roman" w:hAnsi="Helvetica" w:cs="Helvetica"/>
          <w:color w:val="333333"/>
          <w:sz w:val="20"/>
          <w:szCs w:val="20"/>
          <w:lang w:eastAsia="ru-RU"/>
        </w:rPr>
        <w:t>.)</w:t>
      </w:r>
      <w:proofErr w:type="gramEnd"/>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Ошибки при самостоятельном словообразовании</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р</w:t>
      </w:r>
      <w:proofErr w:type="gramEnd"/>
      <w:r w:rsidRPr="001775EF">
        <w:rPr>
          <w:rFonts w:ascii="Helvetica" w:eastAsia="Times New Roman" w:hAnsi="Helvetica" w:cs="Helvetica"/>
          <w:color w:val="333333"/>
          <w:sz w:val="20"/>
          <w:szCs w:val="20"/>
          <w:lang w:eastAsia="ru-RU"/>
        </w:rPr>
        <w:t xml:space="preserve">ука – </w:t>
      </w:r>
      <w:proofErr w:type="spellStart"/>
      <w:r w:rsidRPr="001775EF">
        <w:rPr>
          <w:rFonts w:ascii="Helvetica" w:eastAsia="Times New Roman" w:hAnsi="Helvetica" w:cs="Helvetica"/>
          <w:color w:val="333333"/>
          <w:sz w:val="20"/>
          <w:szCs w:val="20"/>
          <w:lang w:eastAsia="ru-RU"/>
        </w:rPr>
        <w:t>рукища</w:t>
      </w:r>
      <w:proofErr w:type="spellEnd"/>
      <w:r w:rsidRPr="001775EF">
        <w:rPr>
          <w:rFonts w:ascii="Helvetica" w:eastAsia="Times New Roman" w:hAnsi="Helvetica" w:cs="Helvetica"/>
          <w:color w:val="333333"/>
          <w:sz w:val="20"/>
          <w:szCs w:val="20"/>
          <w:lang w:eastAsia="ru-RU"/>
        </w:rPr>
        <w:t xml:space="preserve">, хвост медведя – </w:t>
      </w:r>
      <w:proofErr w:type="spellStart"/>
      <w:r w:rsidRPr="001775EF">
        <w:rPr>
          <w:rFonts w:ascii="Helvetica" w:eastAsia="Times New Roman" w:hAnsi="Helvetica" w:cs="Helvetica"/>
          <w:color w:val="333333"/>
          <w:sz w:val="20"/>
          <w:szCs w:val="20"/>
          <w:lang w:eastAsia="ru-RU"/>
        </w:rPr>
        <w:t>медведий</w:t>
      </w:r>
      <w:proofErr w:type="spellEnd"/>
      <w:r w:rsidRPr="001775EF">
        <w:rPr>
          <w:rFonts w:ascii="Helvetica" w:eastAsia="Times New Roman" w:hAnsi="Helvetica" w:cs="Helvetica"/>
          <w:color w:val="333333"/>
          <w:sz w:val="20"/>
          <w:szCs w:val="20"/>
          <w:lang w:eastAsia="ru-RU"/>
        </w:rPr>
        <w:t>)</w:t>
      </w:r>
      <w:r w:rsidRPr="001775EF">
        <w:rPr>
          <w:rFonts w:ascii="Helvetica" w:eastAsia="Times New Roman" w:hAnsi="Helvetica" w:cs="Helvetica"/>
          <w:color w:val="333333"/>
          <w:sz w:val="20"/>
          <w:szCs w:val="20"/>
          <w:lang w:eastAsia="ru-RU"/>
        </w:rPr>
        <w:br/>
        <w:t xml:space="preserve">(Навык словообразования будет совершенствоваться, если предлагать детям заменять словосочетания одним словом (с </w:t>
      </w:r>
      <w:proofErr w:type="spellStart"/>
      <w:r w:rsidRPr="001775EF">
        <w:rPr>
          <w:rFonts w:ascii="Helvetica" w:eastAsia="Times New Roman" w:hAnsi="Helvetica" w:cs="Helvetica"/>
          <w:color w:val="333333"/>
          <w:sz w:val="20"/>
          <w:szCs w:val="20"/>
          <w:lang w:eastAsia="ru-RU"/>
        </w:rPr>
        <w:t>голубыми</w:t>
      </w:r>
      <w:proofErr w:type="spellEnd"/>
      <w:r w:rsidRPr="001775EF">
        <w:rPr>
          <w:rFonts w:ascii="Helvetica" w:eastAsia="Times New Roman" w:hAnsi="Helvetica" w:cs="Helvetica"/>
          <w:color w:val="333333"/>
          <w:sz w:val="20"/>
          <w:szCs w:val="20"/>
          <w:lang w:eastAsia="ru-RU"/>
        </w:rPr>
        <w:t xml:space="preserve"> глазами – голубоглазый). И наоборот, заменять сложное слово словосочетанием (самовар – сам варит)</w:t>
      </w:r>
    </w:p>
    <w:p w:rsidR="001775EF" w:rsidRPr="001775EF" w:rsidRDefault="001775EF" w:rsidP="001775EF">
      <w:pPr>
        <w:numPr>
          <w:ilvl w:val="0"/>
          <w:numId w:val="6"/>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Ошибки на уровне предложений. </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Ошибки при согласовании</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w:t>
      </w:r>
      <w:proofErr w:type="gramStart"/>
      <w:r w:rsidRPr="001775EF">
        <w:rPr>
          <w:rFonts w:ascii="Helvetica" w:eastAsia="Times New Roman" w:hAnsi="Helvetica" w:cs="Helvetica"/>
          <w:color w:val="333333"/>
          <w:sz w:val="20"/>
          <w:szCs w:val="20"/>
          <w:lang w:eastAsia="ru-RU"/>
        </w:rPr>
        <w:t>б</w:t>
      </w:r>
      <w:proofErr w:type="gramEnd"/>
      <w:r w:rsidRPr="001775EF">
        <w:rPr>
          <w:rFonts w:ascii="Helvetica" w:eastAsia="Times New Roman" w:hAnsi="Helvetica" w:cs="Helvetica"/>
          <w:color w:val="333333"/>
          <w:sz w:val="20"/>
          <w:szCs w:val="20"/>
          <w:lang w:eastAsia="ru-RU"/>
        </w:rPr>
        <w:t xml:space="preserve">ольшая белая пятно) </w:t>
      </w:r>
    </w:p>
    <w:p w:rsidR="001775EF" w:rsidRPr="001775EF" w:rsidRDefault="001775EF" w:rsidP="001775EF">
      <w:pPr>
        <w:numPr>
          <w:ilvl w:val="1"/>
          <w:numId w:val="6"/>
        </w:numPr>
        <w:spacing w:before="100" w:beforeAutospacing="1" w:after="100" w:afterAutospacing="1" w:line="240" w:lineRule="auto"/>
        <w:ind w:left="121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Ошибки при управлении (на ветки деревьях)</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Нередко низкая успеваемость учащихся объясняется не состоянием их интеллекта, а наличием специфических нарушений чтения и письма, о которых говорилось в данной работе. Речевые нарушения сочетаются с нарушением артикуляционной моторики, с недостаточным развитием общей и мелкой моторики пальцев рук. По мнению многих исследователей нарушения письма и </w:t>
      </w:r>
      <w:proofErr w:type="gramStart"/>
      <w:r w:rsidRPr="001775EF">
        <w:rPr>
          <w:rFonts w:ascii="Helvetica" w:eastAsia="Times New Roman" w:hAnsi="Helvetica" w:cs="Helvetica"/>
          <w:color w:val="333333"/>
          <w:sz w:val="20"/>
          <w:szCs w:val="20"/>
          <w:lang w:eastAsia="ru-RU"/>
        </w:rPr>
        <w:t>чтения</w:t>
      </w:r>
      <w:proofErr w:type="gramEnd"/>
      <w:r w:rsidRPr="001775EF">
        <w:rPr>
          <w:rFonts w:ascii="Helvetica" w:eastAsia="Times New Roman" w:hAnsi="Helvetica" w:cs="Helvetica"/>
          <w:color w:val="333333"/>
          <w:sz w:val="20"/>
          <w:szCs w:val="20"/>
          <w:lang w:eastAsia="ru-RU"/>
        </w:rPr>
        <w:t xml:space="preserve"> основываются на совокупности дисфункций: дефектов устной речи, недостаточной </w:t>
      </w:r>
      <w:proofErr w:type="spellStart"/>
      <w:r w:rsidRPr="001775EF">
        <w:rPr>
          <w:rFonts w:ascii="Helvetica" w:eastAsia="Times New Roman" w:hAnsi="Helvetica" w:cs="Helvetica"/>
          <w:color w:val="333333"/>
          <w:sz w:val="20"/>
          <w:szCs w:val="20"/>
          <w:lang w:eastAsia="ru-RU"/>
        </w:rPr>
        <w:t>сформированности</w:t>
      </w:r>
      <w:proofErr w:type="spellEnd"/>
      <w:r w:rsidRPr="001775EF">
        <w:rPr>
          <w:rFonts w:ascii="Helvetica" w:eastAsia="Times New Roman" w:hAnsi="Helvetica" w:cs="Helvetica"/>
          <w:color w:val="333333"/>
          <w:sz w:val="20"/>
          <w:szCs w:val="20"/>
          <w:lang w:eastAsia="ru-RU"/>
        </w:rPr>
        <w:t xml:space="preserve"> психических процессов и их произвольности, телесной схемы, чувства ритма. Распознать подобные расстройства может только специалист. Невролог может порекомендовать определённые стимулирующие, улучшающие память и обмен веществ мозга препараты. Главное – помнить, что </w:t>
      </w:r>
      <w:proofErr w:type="spellStart"/>
      <w:r w:rsidRPr="001775EF">
        <w:rPr>
          <w:rFonts w:ascii="Helvetica" w:eastAsia="Times New Roman" w:hAnsi="Helvetica" w:cs="Helvetica"/>
          <w:color w:val="333333"/>
          <w:sz w:val="20"/>
          <w:szCs w:val="20"/>
          <w:lang w:eastAsia="ru-RU"/>
        </w:rPr>
        <w:t>дислексия</w:t>
      </w:r>
      <w:proofErr w:type="spellEnd"/>
      <w:r w:rsidRPr="001775EF">
        <w:rPr>
          <w:rFonts w:ascii="Helvetica" w:eastAsia="Times New Roman" w:hAnsi="Helvetica" w:cs="Helvetica"/>
          <w:color w:val="333333"/>
          <w:sz w:val="20"/>
          <w:szCs w:val="20"/>
          <w:lang w:eastAsia="ru-RU"/>
        </w:rPr>
        <w:t xml:space="preserve"> и </w:t>
      </w:r>
      <w:proofErr w:type="spellStart"/>
      <w:r w:rsidRPr="001775EF">
        <w:rPr>
          <w:rFonts w:ascii="Helvetica" w:eastAsia="Times New Roman" w:hAnsi="Helvetica" w:cs="Helvetica"/>
          <w:color w:val="333333"/>
          <w:sz w:val="20"/>
          <w:szCs w:val="20"/>
          <w:lang w:eastAsia="ru-RU"/>
        </w:rPr>
        <w:t>дисграфия</w:t>
      </w:r>
      <w:proofErr w:type="spellEnd"/>
      <w:r w:rsidRPr="001775EF">
        <w:rPr>
          <w:rFonts w:ascii="Helvetica" w:eastAsia="Times New Roman" w:hAnsi="Helvetica" w:cs="Helvetica"/>
          <w:color w:val="333333"/>
          <w:sz w:val="20"/>
          <w:szCs w:val="20"/>
          <w:lang w:eastAsia="ru-RU"/>
        </w:rPr>
        <w:t xml:space="preserve"> – это состояния, для определения которых требуется тесное сотрудничество врачей и педагогов. Конечно </w:t>
      </w:r>
      <w:proofErr w:type="gramStart"/>
      <w:r w:rsidRPr="001775EF">
        <w:rPr>
          <w:rFonts w:ascii="Helvetica" w:eastAsia="Times New Roman" w:hAnsi="Helvetica" w:cs="Helvetica"/>
          <w:color w:val="333333"/>
          <w:sz w:val="20"/>
          <w:szCs w:val="20"/>
          <w:lang w:eastAsia="ru-RU"/>
        </w:rPr>
        <w:t>же</w:t>
      </w:r>
      <w:proofErr w:type="gramEnd"/>
      <w:r w:rsidRPr="001775EF">
        <w:rPr>
          <w:rFonts w:ascii="Helvetica" w:eastAsia="Times New Roman" w:hAnsi="Helvetica" w:cs="Helvetica"/>
          <w:color w:val="333333"/>
          <w:sz w:val="20"/>
          <w:szCs w:val="20"/>
          <w:lang w:eastAsia="ru-RU"/>
        </w:rPr>
        <w:t xml:space="preserve"> ошибки, имеющие логопедическую природу, должны предупреждать и корректировать специалисты. Однако</w:t>
      </w:r>
      <w:proofErr w:type="gramStart"/>
      <w:r w:rsidRPr="001775EF">
        <w:rPr>
          <w:rFonts w:ascii="Helvetica" w:eastAsia="Times New Roman" w:hAnsi="Helvetica" w:cs="Helvetica"/>
          <w:color w:val="333333"/>
          <w:sz w:val="20"/>
          <w:szCs w:val="20"/>
          <w:lang w:eastAsia="ru-RU"/>
        </w:rPr>
        <w:t>,</w:t>
      </w:r>
      <w:proofErr w:type="gramEnd"/>
      <w:r w:rsidRPr="001775EF">
        <w:rPr>
          <w:rFonts w:ascii="Helvetica" w:eastAsia="Times New Roman" w:hAnsi="Helvetica" w:cs="Helvetica"/>
          <w:color w:val="333333"/>
          <w:sz w:val="20"/>
          <w:szCs w:val="20"/>
          <w:lang w:eastAsia="ru-RU"/>
        </w:rPr>
        <w:t xml:space="preserve"> практика показывает, что многие школьные логопеды ограниченно понимают свою задачу и концентрируются на преодолении внешних, явных проявлениях дефекта, таких как нарушение звукопроизношения и фонематического восприятия. Но, к сожалению, и они есть не в каждой школе. Поэтому можно предложить несколько рекомендаций для учителей начальной школы.</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Процесс овладения чтением и письмом вызывает наибольшие трудности именно у детей с речевой патологией. Следовательно, это необходимо учитывать при отношении к таким ребятам. Помочь избежать им личностных проблем: смущения, замкнутости и т.д. Учитель должен и может создать для ребёнка психологически комфортные условия, тогда и работа логопеда даст гораздо больший эффект. </w:t>
      </w:r>
      <w:r w:rsidRPr="001775EF">
        <w:rPr>
          <w:rFonts w:ascii="Helvetica" w:eastAsia="Times New Roman" w:hAnsi="Helvetica" w:cs="Helvetica"/>
          <w:color w:val="333333"/>
          <w:sz w:val="20"/>
          <w:szCs w:val="20"/>
          <w:lang w:eastAsia="ru-RU"/>
        </w:rPr>
        <w:br/>
      </w:r>
      <w:r w:rsidRPr="001775EF">
        <w:rPr>
          <w:rFonts w:ascii="Helvetica" w:eastAsia="Times New Roman" w:hAnsi="Helvetica" w:cs="Helvetica"/>
          <w:color w:val="333333"/>
          <w:sz w:val="20"/>
          <w:szCs w:val="20"/>
          <w:lang w:eastAsia="ru-RU"/>
        </w:rPr>
        <w:lastRenderedPageBreak/>
        <w:t>При классно – урочной системе обучения больше внимания уделять индивидуально-дифференцированному подходу к ученикам, страдающими речевыми нарушениями.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Проводить индивидуальные занятия в форме игры. Использовать пальчиковую гимнастику при проведении физкультурных минуток. При обучении грамоте, если ребёнок упорно путает и плохо запоминает буквы, непременно задействовать тактильные ощущения: лепка; выкладывание из </w:t>
      </w:r>
      <w:proofErr w:type="spellStart"/>
      <w:r w:rsidRPr="001775EF">
        <w:rPr>
          <w:rFonts w:ascii="Helvetica" w:eastAsia="Times New Roman" w:hAnsi="Helvetica" w:cs="Helvetica"/>
          <w:color w:val="333333"/>
          <w:sz w:val="20"/>
          <w:szCs w:val="20"/>
          <w:lang w:eastAsia="ru-RU"/>
        </w:rPr>
        <w:t>лего-конструктора</w:t>
      </w:r>
      <w:proofErr w:type="spellEnd"/>
      <w:r w:rsidRPr="001775EF">
        <w:rPr>
          <w:rFonts w:ascii="Helvetica" w:eastAsia="Times New Roman" w:hAnsi="Helvetica" w:cs="Helvetica"/>
          <w:color w:val="333333"/>
          <w:sz w:val="20"/>
          <w:szCs w:val="20"/>
          <w:lang w:eastAsia="ru-RU"/>
        </w:rPr>
        <w:t>; «рисование» в воздухе», на спине, на ладошке; аппликация и вышивание буквы. Полученные изображения обязательно сравнивать с образцом. Описывать очертания букв словами. Использовать как дополнительные упражнения, направленные на развитие мелкой мускулатуры рук. Материал для занятий должен быть подобран с учётом возрастных особенностей детей и расположен по степени возрастания сложности содержания и формы.</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Многие учителя начальных классов не знакомы с особенностями развития речи и познавательной деятельности детей с речевыми нарушениями. Поэтому, необходимо решать вопрос начальной дефектологической подготовки педагогических кадров, что поможет учителю начальной школы, с одной стороны, увидеть особенности развития учеников, страдающих нарушениями речи, а, с другой – объективно оценить потенциальные возможности и уровень </w:t>
      </w:r>
      <w:proofErr w:type="spellStart"/>
      <w:r w:rsidRPr="001775EF">
        <w:rPr>
          <w:rFonts w:ascii="Helvetica" w:eastAsia="Times New Roman" w:hAnsi="Helvetica" w:cs="Helvetica"/>
          <w:color w:val="333333"/>
          <w:sz w:val="20"/>
          <w:szCs w:val="20"/>
          <w:lang w:eastAsia="ru-RU"/>
        </w:rPr>
        <w:t>обучаемости</w:t>
      </w:r>
      <w:proofErr w:type="spellEnd"/>
      <w:r w:rsidRPr="001775EF">
        <w:rPr>
          <w:rFonts w:ascii="Helvetica" w:eastAsia="Times New Roman" w:hAnsi="Helvetica" w:cs="Helvetica"/>
          <w:color w:val="333333"/>
          <w:sz w:val="20"/>
          <w:szCs w:val="20"/>
          <w:lang w:eastAsia="ru-RU"/>
        </w:rPr>
        <w:t xml:space="preserve"> этих детей. Знание специфических методов и приёмов в работе с данной категорией учеников позволит учителям улучшить результаты учебной деятельности ребят и повысить эффективность своей работы.</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proofErr w:type="gramStart"/>
      <w:r w:rsidRPr="001775EF">
        <w:rPr>
          <w:rFonts w:ascii="Helvetica" w:eastAsia="Times New Roman" w:hAnsi="Helvetica" w:cs="Helvetica"/>
          <w:color w:val="333333"/>
          <w:sz w:val="20"/>
          <w:szCs w:val="20"/>
          <w:lang w:eastAsia="ru-RU"/>
        </w:rPr>
        <w:t xml:space="preserve">Проанализировав речевую деятельность и качество </w:t>
      </w:r>
      <w:proofErr w:type="spellStart"/>
      <w:r w:rsidRPr="001775EF">
        <w:rPr>
          <w:rFonts w:ascii="Helvetica" w:eastAsia="Times New Roman" w:hAnsi="Helvetica" w:cs="Helvetica"/>
          <w:color w:val="333333"/>
          <w:sz w:val="20"/>
          <w:szCs w:val="20"/>
          <w:lang w:eastAsia="ru-RU"/>
        </w:rPr>
        <w:t>обученности</w:t>
      </w:r>
      <w:proofErr w:type="spellEnd"/>
      <w:r w:rsidRPr="001775EF">
        <w:rPr>
          <w:rFonts w:ascii="Helvetica" w:eastAsia="Times New Roman" w:hAnsi="Helvetica" w:cs="Helvetica"/>
          <w:color w:val="333333"/>
          <w:sz w:val="20"/>
          <w:szCs w:val="20"/>
          <w:lang w:eastAsia="ru-RU"/>
        </w:rPr>
        <w:t xml:space="preserve"> некоторых своих учащихся, я пришла к выводу: дети, речевое развитие которых практически соответствует возрасту, которым присуще нарушение фонематического слуха, у которых затруднён </w:t>
      </w:r>
      <w:proofErr w:type="spellStart"/>
      <w:r w:rsidRPr="001775EF">
        <w:rPr>
          <w:rFonts w:ascii="Helvetica" w:eastAsia="Times New Roman" w:hAnsi="Helvetica" w:cs="Helvetica"/>
          <w:color w:val="333333"/>
          <w:sz w:val="20"/>
          <w:szCs w:val="20"/>
          <w:lang w:eastAsia="ru-RU"/>
        </w:rPr>
        <w:t>звуко-слоговой</w:t>
      </w:r>
      <w:proofErr w:type="spellEnd"/>
      <w:r w:rsidRPr="001775EF">
        <w:rPr>
          <w:rFonts w:ascii="Helvetica" w:eastAsia="Times New Roman" w:hAnsi="Helvetica" w:cs="Helvetica"/>
          <w:color w:val="333333"/>
          <w:sz w:val="20"/>
          <w:szCs w:val="20"/>
          <w:lang w:eastAsia="ru-RU"/>
        </w:rPr>
        <w:t xml:space="preserve"> анализ и синтез слов и возникают затруднения при овладении элементами письма и чтения могут успешно обучаться при условии систематической </w:t>
      </w:r>
      <w:proofErr w:type="spellStart"/>
      <w:r w:rsidRPr="001775EF">
        <w:rPr>
          <w:rFonts w:ascii="Helvetica" w:eastAsia="Times New Roman" w:hAnsi="Helvetica" w:cs="Helvetica"/>
          <w:color w:val="333333"/>
          <w:sz w:val="20"/>
          <w:szCs w:val="20"/>
          <w:lang w:eastAsia="ru-RU"/>
        </w:rPr>
        <w:t>коррекционно</w:t>
      </w:r>
      <w:proofErr w:type="spellEnd"/>
      <w:r w:rsidRPr="001775EF">
        <w:rPr>
          <w:rFonts w:ascii="Helvetica" w:eastAsia="Times New Roman" w:hAnsi="Helvetica" w:cs="Helvetica"/>
          <w:color w:val="333333"/>
          <w:sz w:val="20"/>
          <w:szCs w:val="20"/>
          <w:lang w:eastAsia="ru-RU"/>
        </w:rPr>
        <w:t xml:space="preserve"> – педагогической и психологической поддержки.</w:t>
      </w:r>
      <w:proofErr w:type="gramEnd"/>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b/>
          <w:bCs/>
          <w:color w:val="333333"/>
          <w:sz w:val="20"/>
          <w:lang w:eastAsia="ru-RU"/>
        </w:rPr>
        <w:t xml:space="preserve">Логопедические задания, включаемые в учебный процесс. </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1. Распознавание букв, обозначающих свистящие и шипящие звуки.</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а) Инструкция:</w:t>
      </w:r>
    </w:p>
    <w:p w:rsidR="001775EF" w:rsidRPr="001775EF" w:rsidRDefault="001775EF" w:rsidP="001775EF">
      <w:pPr>
        <w:numPr>
          <w:ilvl w:val="0"/>
          <w:numId w:val="7"/>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букву</w:t>
      </w:r>
      <w:proofErr w:type="gramStart"/>
      <w:r w:rsidRPr="001775EF">
        <w:rPr>
          <w:rFonts w:ascii="Helvetica" w:eastAsia="Times New Roman" w:hAnsi="Helvetica" w:cs="Helvetica"/>
          <w:color w:val="333333"/>
          <w:sz w:val="20"/>
          <w:szCs w:val="20"/>
          <w:lang w:eastAsia="ru-RU"/>
        </w:rPr>
        <w:t xml:space="preserve"> С</w:t>
      </w:r>
      <w:proofErr w:type="gramEnd"/>
      <w:r w:rsidRPr="001775EF">
        <w:rPr>
          <w:rFonts w:ascii="Helvetica" w:eastAsia="Times New Roman" w:hAnsi="Helvetica" w:cs="Helvetica"/>
          <w:color w:val="333333"/>
          <w:sz w:val="20"/>
          <w:szCs w:val="20"/>
          <w:lang w:eastAsia="ru-RU"/>
        </w:rPr>
        <w:t xml:space="preserve"> подчеркни одной чертой;</w:t>
      </w:r>
    </w:p>
    <w:p w:rsidR="001775EF" w:rsidRPr="001775EF" w:rsidRDefault="001775EF" w:rsidP="001775EF">
      <w:pPr>
        <w:numPr>
          <w:ilvl w:val="0"/>
          <w:numId w:val="7"/>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букву </w:t>
      </w:r>
      <w:proofErr w:type="gramStart"/>
      <w:r w:rsidRPr="001775EF">
        <w:rPr>
          <w:rFonts w:ascii="Helvetica" w:eastAsia="Times New Roman" w:hAnsi="Helvetica" w:cs="Helvetica"/>
          <w:color w:val="333333"/>
          <w:sz w:val="20"/>
          <w:szCs w:val="20"/>
          <w:lang w:eastAsia="ru-RU"/>
        </w:rPr>
        <w:t>Ш</w:t>
      </w:r>
      <w:proofErr w:type="gramEnd"/>
      <w:r w:rsidRPr="001775EF">
        <w:rPr>
          <w:rFonts w:ascii="Helvetica" w:eastAsia="Times New Roman" w:hAnsi="Helvetica" w:cs="Helvetica"/>
          <w:color w:val="333333"/>
          <w:sz w:val="20"/>
          <w:szCs w:val="20"/>
          <w:lang w:eastAsia="ru-RU"/>
        </w:rPr>
        <w:t xml:space="preserve"> подчеркни двумя чертами; </w:t>
      </w:r>
    </w:p>
    <w:p w:rsidR="001775EF" w:rsidRPr="001775EF" w:rsidRDefault="001775EF" w:rsidP="001775EF">
      <w:pPr>
        <w:numPr>
          <w:ilvl w:val="0"/>
          <w:numId w:val="7"/>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букву Ч обведи в кружок;</w:t>
      </w:r>
    </w:p>
    <w:p w:rsidR="001775EF" w:rsidRPr="001775EF" w:rsidRDefault="001775EF" w:rsidP="001775EF">
      <w:pPr>
        <w:numPr>
          <w:ilvl w:val="0"/>
          <w:numId w:val="7"/>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букву </w:t>
      </w:r>
      <w:proofErr w:type="gramStart"/>
      <w:r w:rsidRPr="001775EF">
        <w:rPr>
          <w:rFonts w:ascii="Helvetica" w:eastAsia="Times New Roman" w:hAnsi="Helvetica" w:cs="Helvetica"/>
          <w:color w:val="333333"/>
          <w:sz w:val="20"/>
          <w:szCs w:val="20"/>
          <w:lang w:eastAsia="ru-RU"/>
        </w:rPr>
        <w:t>Щ</w:t>
      </w:r>
      <w:proofErr w:type="gramEnd"/>
      <w:r w:rsidRPr="001775EF">
        <w:rPr>
          <w:rFonts w:ascii="Helvetica" w:eastAsia="Times New Roman" w:hAnsi="Helvetica" w:cs="Helvetica"/>
          <w:color w:val="333333"/>
          <w:sz w:val="20"/>
          <w:szCs w:val="20"/>
          <w:lang w:eastAsia="ru-RU"/>
        </w:rPr>
        <w:t xml:space="preserve"> зачеркни.</w:t>
      </w:r>
    </w:p>
    <w:p w:rsidR="001775EF" w:rsidRPr="001775EF" w:rsidRDefault="001775EF" w:rsidP="001775EF">
      <w:pPr>
        <w:spacing w:after="135" w:line="240" w:lineRule="auto"/>
        <w:rPr>
          <w:rFonts w:ascii="Helvetica" w:eastAsia="Times New Roman" w:hAnsi="Helvetica" w:cs="Helvetica"/>
          <w:color w:val="333333"/>
          <w:sz w:val="24"/>
          <w:szCs w:val="24"/>
          <w:lang w:eastAsia="ru-RU"/>
        </w:rPr>
      </w:pPr>
      <w:r w:rsidRPr="001775EF">
        <w:rPr>
          <w:rFonts w:ascii="Helvetica" w:eastAsia="Times New Roman" w:hAnsi="Helvetica" w:cs="Helvetica"/>
          <w:color w:val="333333"/>
          <w:sz w:val="24"/>
          <w:szCs w:val="24"/>
          <w:lang w:eastAsia="ru-RU"/>
        </w:rPr>
        <w:t xml:space="preserve">Л А С </w:t>
      </w:r>
      <w:proofErr w:type="spellStart"/>
      <w:proofErr w:type="gramStart"/>
      <w:r w:rsidRPr="001775EF">
        <w:rPr>
          <w:rFonts w:ascii="Helvetica" w:eastAsia="Times New Roman" w:hAnsi="Helvetica" w:cs="Helvetica"/>
          <w:color w:val="333333"/>
          <w:sz w:val="24"/>
          <w:szCs w:val="24"/>
          <w:lang w:eastAsia="ru-RU"/>
        </w:rPr>
        <w:t>С</w:t>
      </w:r>
      <w:proofErr w:type="spellEnd"/>
      <w:proofErr w:type="gramEnd"/>
      <w:r w:rsidRPr="001775EF">
        <w:rPr>
          <w:rFonts w:ascii="Helvetica" w:eastAsia="Times New Roman" w:hAnsi="Helvetica" w:cs="Helvetica"/>
          <w:color w:val="333333"/>
          <w:sz w:val="24"/>
          <w:szCs w:val="24"/>
          <w:lang w:eastAsia="ru-RU"/>
        </w:rPr>
        <w:t xml:space="preserve"> Ж Ь И Р З Ж Л И Т И Я В А Р Ч С И Л С В Д Л Б М А Л О П М Н Ы Т К Д Т </w:t>
      </w:r>
    </w:p>
    <w:p w:rsidR="001775EF" w:rsidRPr="001775EF" w:rsidRDefault="001775EF" w:rsidP="001775EF">
      <w:pPr>
        <w:spacing w:line="240" w:lineRule="auto"/>
        <w:rPr>
          <w:rFonts w:ascii="Helvetica" w:eastAsia="Times New Roman" w:hAnsi="Helvetica" w:cs="Helvetica"/>
          <w:color w:val="333333"/>
          <w:sz w:val="24"/>
          <w:szCs w:val="24"/>
          <w:lang w:eastAsia="ru-RU"/>
        </w:rPr>
      </w:pPr>
      <w:r w:rsidRPr="001775EF">
        <w:rPr>
          <w:rFonts w:ascii="Helvetica" w:eastAsia="Times New Roman" w:hAnsi="Helvetica" w:cs="Helvetica"/>
          <w:color w:val="333333"/>
          <w:sz w:val="24"/>
          <w:szCs w:val="24"/>
          <w:lang w:eastAsia="ru-RU"/>
        </w:rPr>
        <w:t xml:space="preserve">К У Ф С </w:t>
      </w:r>
      <w:proofErr w:type="gramStart"/>
      <w:r w:rsidRPr="001775EF">
        <w:rPr>
          <w:rFonts w:ascii="Helvetica" w:eastAsia="Times New Roman" w:hAnsi="Helvetica" w:cs="Helvetica"/>
          <w:color w:val="333333"/>
          <w:sz w:val="24"/>
          <w:szCs w:val="24"/>
          <w:lang w:eastAsia="ru-RU"/>
        </w:rPr>
        <w:t>Ю</w:t>
      </w:r>
      <w:proofErr w:type="gramEnd"/>
      <w:r w:rsidRPr="001775EF">
        <w:rPr>
          <w:rFonts w:ascii="Helvetica" w:eastAsia="Times New Roman" w:hAnsi="Helvetica" w:cs="Helvetica"/>
          <w:color w:val="333333"/>
          <w:sz w:val="24"/>
          <w:szCs w:val="24"/>
          <w:lang w:eastAsia="ru-RU"/>
        </w:rPr>
        <w:t xml:space="preserve"> Р А Ш В Ф Ч Я Е Ъ Щ Ч Я Й Г Н Ь Б Ю Э Х Ж П Ч Ц Р С П Н Щ Т В Ш Б</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б) Инструкция: </w:t>
      </w:r>
    </w:p>
    <w:p w:rsidR="001775EF" w:rsidRPr="001775EF" w:rsidRDefault="001775EF" w:rsidP="001775EF">
      <w:pPr>
        <w:numPr>
          <w:ilvl w:val="0"/>
          <w:numId w:val="8"/>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найди слова с шипящей;</w:t>
      </w:r>
    </w:p>
    <w:p w:rsidR="001775EF" w:rsidRPr="001775EF" w:rsidRDefault="001775EF" w:rsidP="001775EF">
      <w:pPr>
        <w:numPr>
          <w:ilvl w:val="0"/>
          <w:numId w:val="8"/>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отдели одно слово от другого;</w:t>
      </w:r>
    </w:p>
    <w:p w:rsidR="001775EF" w:rsidRPr="001775EF" w:rsidRDefault="001775EF" w:rsidP="001775EF">
      <w:pPr>
        <w:numPr>
          <w:ilvl w:val="0"/>
          <w:numId w:val="8"/>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найди другие слова.</w:t>
      </w:r>
    </w:p>
    <w:p w:rsidR="001775EF" w:rsidRPr="001775EF" w:rsidRDefault="001775EF" w:rsidP="001775EF">
      <w:pPr>
        <w:spacing w:after="135" w:line="240" w:lineRule="auto"/>
        <w:rPr>
          <w:rFonts w:ascii="Helvetica" w:eastAsia="Times New Roman" w:hAnsi="Helvetica" w:cs="Helvetica"/>
          <w:color w:val="333333"/>
          <w:sz w:val="24"/>
          <w:szCs w:val="24"/>
          <w:lang w:eastAsia="ru-RU"/>
        </w:rPr>
      </w:pPr>
      <w:r w:rsidRPr="001775EF">
        <w:rPr>
          <w:rFonts w:ascii="Helvetica" w:eastAsia="Times New Roman" w:hAnsi="Helvetica" w:cs="Helvetica"/>
          <w:color w:val="333333"/>
          <w:sz w:val="24"/>
          <w:szCs w:val="24"/>
          <w:lang w:eastAsia="ru-RU"/>
        </w:rPr>
        <w:t>БАШНЯБЛОНЯАПРЕЛЬНИККИПАРИСПАРИНАПЁРСТОКРЕПКОПЕРА</w:t>
      </w:r>
    </w:p>
    <w:p w:rsidR="001775EF" w:rsidRPr="001775EF" w:rsidRDefault="001775EF" w:rsidP="001775EF">
      <w:pPr>
        <w:spacing w:line="240" w:lineRule="auto"/>
        <w:rPr>
          <w:rFonts w:ascii="Helvetica" w:eastAsia="Times New Roman" w:hAnsi="Helvetica" w:cs="Helvetica"/>
          <w:color w:val="333333"/>
          <w:sz w:val="24"/>
          <w:szCs w:val="24"/>
          <w:lang w:eastAsia="ru-RU"/>
        </w:rPr>
      </w:pPr>
      <w:r w:rsidRPr="001775EF">
        <w:rPr>
          <w:rFonts w:ascii="Helvetica" w:eastAsia="Times New Roman" w:hAnsi="Helvetica" w:cs="Helvetica"/>
          <w:color w:val="333333"/>
          <w:sz w:val="24"/>
          <w:szCs w:val="24"/>
          <w:lang w:eastAsia="ru-RU"/>
        </w:rPr>
        <w:t>ШИПУЧИЙОДОММАЛЫШПАЛАНДЫШАНХЩУПАЛЬЦЫЧИСЛОПУШКА</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2. Дифференциация мягких и твёрдых согласных.</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Инструкция: </w:t>
      </w:r>
    </w:p>
    <w:p w:rsidR="001775EF" w:rsidRPr="001775EF" w:rsidRDefault="001775EF" w:rsidP="001775EF">
      <w:pPr>
        <w:numPr>
          <w:ilvl w:val="0"/>
          <w:numId w:val="9"/>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составь и напиши предложения; </w:t>
      </w:r>
    </w:p>
    <w:p w:rsidR="001775EF" w:rsidRPr="001775EF" w:rsidRDefault="001775EF" w:rsidP="001775EF">
      <w:pPr>
        <w:numPr>
          <w:ilvl w:val="0"/>
          <w:numId w:val="9"/>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подчеркни одинаковые буквы в начале слов, обозначающие мягкий и твёрдый согласный звуки.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34"/>
        <w:gridCol w:w="1381"/>
      </w:tblGrid>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0"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МЫ ВИДЕЛИ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НЕЗАБУДКУ.</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МЫ НАШЛИ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ВОДОЛАЗОВ.</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lastRenderedPageBreak/>
              <w:t xml:space="preserve">МЫ РИСОВАЛИ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ПИОНЫ.</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МЫ ПОЛИВАЛИ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РОМАШКУ. </w:t>
            </w:r>
          </w:p>
        </w:tc>
      </w:tr>
    </w:tbl>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3. Дифференциация гласных</w:t>
      </w:r>
      <w:proofErr w:type="gramStart"/>
      <w:r w:rsidRPr="001775EF">
        <w:rPr>
          <w:rFonts w:ascii="Helvetica" w:eastAsia="Times New Roman" w:hAnsi="Helvetica" w:cs="Helvetica"/>
          <w:color w:val="333333"/>
          <w:sz w:val="20"/>
          <w:szCs w:val="20"/>
          <w:lang w:eastAsia="ru-RU"/>
        </w:rPr>
        <w:t xml:space="preserve"> Э</w:t>
      </w:r>
      <w:proofErr w:type="gramEnd"/>
      <w:r w:rsidRPr="001775EF">
        <w:rPr>
          <w:rFonts w:ascii="Helvetica" w:eastAsia="Times New Roman" w:hAnsi="Helvetica" w:cs="Helvetica"/>
          <w:color w:val="333333"/>
          <w:sz w:val="20"/>
          <w:szCs w:val="20"/>
          <w:lang w:eastAsia="ru-RU"/>
        </w:rPr>
        <w:t xml:space="preserve"> – Е.</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Инструкция: </w:t>
      </w:r>
    </w:p>
    <w:p w:rsidR="001775EF" w:rsidRPr="001775EF" w:rsidRDefault="001775EF" w:rsidP="001775EF">
      <w:pPr>
        <w:numPr>
          <w:ilvl w:val="0"/>
          <w:numId w:val="10"/>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соедини слоги; </w:t>
      </w:r>
    </w:p>
    <w:p w:rsidR="001775EF" w:rsidRPr="001775EF" w:rsidRDefault="001775EF" w:rsidP="001775EF">
      <w:pPr>
        <w:numPr>
          <w:ilvl w:val="0"/>
          <w:numId w:val="10"/>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запиши получившиеся слова; </w:t>
      </w:r>
    </w:p>
    <w:p w:rsidR="001775EF" w:rsidRPr="001775EF" w:rsidRDefault="001775EF" w:rsidP="001775EF">
      <w:pPr>
        <w:numPr>
          <w:ilvl w:val="0"/>
          <w:numId w:val="10"/>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подчеркни букву</w:t>
      </w:r>
      <w:proofErr w:type="gramStart"/>
      <w:r w:rsidRPr="001775EF">
        <w:rPr>
          <w:rFonts w:ascii="Helvetica" w:eastAsia="Times New Roman" w:hAnsi="Helvetica" w:cs="Helvetica"/>
          <w:color w:val="333333"/>
          <w:sz w:val="20"/>
          <w:szCs w:val="20"/>
          <w:lang w:eastAsia="ru-RU"/>
        </w:rPr>
        <w:t xml:space="preserve"> Э</w:t>
      </w:r>
      <w:proofErr w:type="gramEnd"/>
      <w:r w:rsidRPr="001775EF">
        <w:rPr>
          <w:rFonts w:ascii="Helvetica" w:eastAsia="Times New Roman" w:hAnsi="Helvetica" w:cs="Helvetica"/>
          <w:color w:val="333333"/>
          <w:sz w:val="20"/>
          <w:szCs w:val="20"/>
          <w:lang w:eastAsia="ru-RU"/>
        </w:rPr>
        <w:t xml:space="preserve"> одной красной чертой, букву Е подчеркни двумя красными чертами.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4"/>
        <w:gridCol w:w="411"/>
        <w:gridCol w:w="533"/>
      </w:tblGrid>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0"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Э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КИ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ВЫЙ</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ЭС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ЖО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МО</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Е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КИ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НОК</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Э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ЛО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ЛОН</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proofErr w:type="gramStart"/>
            <w:r w:rsidRPr="001775EF">
              <w:rPr>
                <w:rFonts w:ascii="Helvetica" w:eastAsia="Times New Roman" w:hAnsi="Helvetica" w:cs="Helvetica"/>
                <w:color w:val="333333"/>
                <w:sz w:val="20"/>
                <w:szCs w:val="20"/>
                <w:lang w:eastAsia="ru-RU"/>
              </w:rPr>
              <w:t>ЭК</w:t>
            </w:r>
            <w:proofErr w:type="gramEnd"/>
            <w:r w:rsidRPr="001775EF">
              <w:rPr>
                <w:rFonts w:ascii="Helvetica" w:eastAsia="Times New Roman" w:hAnsi="Helvetica" w:cs="Helvetica"/>
                <w:color w:val="333333"/>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ШЕ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ТОР</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Е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ВА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ПАЖ</w:t>
            </w:r>
          </w:p>
        </w:tc>
      </w:tr>
    </w:tbl>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4. Дифференциация парных согласных Г – К.</w:t>
      </w:r>
    </w:p>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Инструкция:</w:t>
      </w:r>
    </w:p>
    <w:p w:rsidR="001775EF" w:rsidRPr="001775EF" w:rsidRDefault="001775EF" w:rsidP="001775EF">
      <w:pPr>
        <w:numPr>
          <w:ilvl w:val="0"/>
          <w:numId w:val="11"/>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замени звонкую согласную Г на парную глухую</w:t>
      </w:r>
      <w:proofErr w:type="gramStart"/>
      <w:r w:rsidRPr="001775EF">
        <w:rPr>
          <w:rFonts w:ascii="Helvetica" w:eastAsia="Times New Roman" w:hAnsi="Helvetica" w:cs="Helvetica"/>
          <w:color w:val="333333"/>
          <w:sz w:val="20"/>
          <w:szCs w:val="20"/>
          <w:lang w:eastAsia="ru-RU"/>
        </w:rPr>
        <w:t xml:space="preserve"> К</w:t>
      </w:r>
      <w:proofErr w:type="gramEnd"/>
      <w:r w:rsidRPr="001775EF">
        <w:rPr>
          <w:rFonts w:ascii="Helvetica" w:eastAsia="Times New Roman" w:hAnsi="Helvetica" w:cs="Helvetica"/>
          <w:color w:val="333333"/>
          <w:sz w:val="20"/>
          <w:szCs w:val="20"/>
          <w:lang w:eastAsia="ru-RU"/>
        </w:rPr>
        <w:t xml:space="preserve">; </w:t>
      </w:r>
    </w:p>
    <w:p w:rsidR="001775EF" w:rsidRPr="001775EF" w:rsidRDefault="001775EF" w:rsidP="001775EF">
      <w:pPr>
        <w:numPr>
          <w:ilvl w:val="0"/>
          <w:numId w:val="11"/>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запиши слова парами; </w:t>
      </w:r>
    </w:p>
    <w:p w:rsidR="001775EF" w:rsidRPr="001775EF" w:rsidRDefault="001775EF" w:rsidP="001775EF">
      <w:pPr>
        <w:numPr>
          <w:ilvl w:val="0"/>
          <w:numId w:val="11"/>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подчеркни буквы, которыми отличается каждая пара слов.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35"/>
        <w:gridCol w:w="1189"/>
        <w:gridCol w:w="1248"/>
      </w:tblGrid>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0"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ГОЛ</w:t>
            </w:r>
            <w:proofErr w:type="gramStart"/>
            <w:r w:rsidRPr="001775EF">
              <w:rPr>
                <w:rFonts w:ascii="Helvetica" w:eastAsia="Times New Roman" w:hAnsi="Helvetica" w:cs="Helvetica"/>
                <w:color w:val="333333"/>
                <w:sz w:val="20"/>
                <w:szCs w:val="20"/>
                <w:lang w:eastAsia="ru-RU"/>
              </w:rPr>
              <w:t xml:space="preserve"> –- …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ГОСТИ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Галина – …</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ГОРА</w:t>
            </w:r>
            <w:proofErr w:type="gramStart"/>
            <w:r w:rsidRPr="001775EF">
              <w:rPr>
                <w:rFonts w:ascii="Helvetica" w:eastAsia="Times New Roman" w:hAnsi="Helvetica" w:cs="Helvetica"/>
                <w:color w:val="333333"/>
                <w:sz w:val="20"/>
                <w:szCs w:val="20"/>
                <w:lang w:eastAsia="ru-RU"/>
              </w:rPr>
              <w:t xml:space="preserve"> –- …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ГОЛОС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ГАЛЬКА – …</w:t>
            </w:r>
          </w:p>
        </w:tc>
      </w:tr>
      <w:tr w:rsidR="001775EF" w:rsidRPr="001775EF" w:rsidTr="001775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ГРОТ –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 ГОРКА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w:t>
            </w:r>
          </w:p>
        </w:tc>
      </w:tr>
    </w:tbl>
    <w:p w:rsidR="001775EF" w:rsidRPr="001775EF" w:rsidRDefault="001775EF" w:rsidP="001775EF">
      <w:pPr>
        <w:spacing w:after="135" w:line="240" w:lineRule="auto"/>
        <w:rPr>
          <w:rFonts w:ascii="Helvetica" w:eastAsia="Times New Roman" w:hAnsi="Helvetica" w:cs="Helvetica"/>
          <w:color w:val="333333"/>
          <w:sz w:val="20"/>
          <w:szCs w:val="20"/>
          <w:lang w:eastAsia="ru-RU"/>
        </w:rPr>
      </w:pPr>
      <w:r w:rsidRPr="001775EF">
        <w:rPr>
          <w:rFonts w:ascii="Helvetica" w:eastAsia="Times New Roman" w:hAnsi="Helvetica" w:cs="Helvetica"/>
          <w:b/>
          <w:bCs/>
          <w:color w:val="333333"/>
          <w:sz w:val="20"/>
          <w:lang w:eastAsia="ru-RU"/>
        </w:rPr>
        <w:t>Библиография.</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А.Н. Корнев Нарушение чтения и письма у детей СПб</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изд. Речь, 1997.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А.Н. Корнев Обучение грамоте детей с нарушением речи М.: изд. Айрис-Пресс, 2007.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В.А. Акименко Речевые нарушения у детей М.: изд. Феникс, 2008.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Л.Ф. Спирова Нарушение речи у детей М.: изд. </w:t>
      </w:r>
      <w:proofErr w:type="spellStart"/>
      <w:r w:rsidRPr="001775EF">
        <w:rPr>
          <w:rFonts w:ascii="Helvetica" w:eastAsia="Times New Roman" w:hAnsi="Helvetica" w:cs="Helvetica"/>
          <w:color w:val="333333"/>
          <w:sz w:val="20"/>
          <w:szCs w:val="20"/>
          <w:lang w:eastAsia="ru-RU"/>
        </w:rPr>
        <w:t>Аркти</w:t>
      </w:r>
      <w:proofErr w:type="spellEnd"/>
      <w:r w:rsidRPr="001775EF">
        <w:rPr>
          <w:rFonts w:ascii="Helvetica" w:eastAsia="Times New Roman" w:hAnsi="Helvetica" w:cs="Helvetica"/>
          <w:color w:val="333333"/>
          <w:sz w:val="20"/>
          <w:szCs w:val="20"/>
          <w:lang w:eastAsia="ru-RU"/>
        </w:rPr>
        <w:t xml:space="preserve">, 1997.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М.М. Кольцова Медлительные дети СПб</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изд. Речь, 2003.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М.С. </w:t>
      </w:r>
      <w:proofErr w:type="spellStart"/>
      <w:r w:rsidRPr="001775EF">
        <w:rPr>
          <w:rFonts w:ascii="Helvetica" w:eastAsia="Times New Roman" w:hAnsi="Helvetica" w:cs="Helvetica"/>
          <w:color w:val="333333"/>
          <w:sz w:val="20"/>
          <w:szCs w:val="20"/>
          <w:lang w:eastAsia="ru-RU"/>
        </w:rPr>
        <w:t>Рузина</w:t>
      </w:r>
      <w:proofErr w:type="spellEnd"/>
      <w:r w:rsidRPr="001775EF">
        <w:rPr>
          <w:rFonts w:ascii="Helvetica" w:eastAsia="Times New Roman" w:hAnsi="Helvetica" w:cs="Helvetica"/>
          <w:color w:val="333333"/>
          <w:sz w:val="20"/>
          <w:szCs w:val="20"/>
          <w:lang w:eastAsia="ru-RU"/>
        </w:rPr>
        <w:t xml:space="preserve"> Пальчиковый </w:t>
      </w:r>
      <w:proofErr w:type="spellStart"/>
      <w:r w:rsidRPr="001775EF">
        <w:rPr>
          <w:rFonts w:ascii="Helvetica" w:eastAsia="Times New Roman" w:hAnsi="Helvetica" w:cs="Helvetica"/>
          <w:color w:val="333333"/>
          <w:sz w:val="20"/>
          <w:szCs w:val="20"/>
          <w:lang w:eastAsia="ru-RU"/>
        </w:rPr>
        <w:t>игротренинг</w:t>
      </w:r>
      <w:proofErr w:type="spellEnd"/>
      <w:r w:rsidRPr="001775EF">
        <w:rPr>
          <w:rFonts w:ascii="Helvetica" w:eastAsia="Times New Roman" w:hAnsi="Helvetica" w:cs="Helvetica"/>
          <w:color w:val="333333"/>
          <w:sz w:val="20"/>
          <w:szCs w:val="20"/>
          <w:lang w:eastAsia="ru-RU"/>
        </w:rPr>
        <w:t xml:space="preserve"> СПб</w:t>
      </w:r>
      <w:proofErr w:type="gramStart"/>
      <w:r w:rsidRPr="001775EF">
        <w:rPr>
          <w:rFonts w:ascii="Helvetica" w:eastAsia="Times New Roman" w:hAnsi="Helvetica" w:cs="Helvetica"/>
          <w:color w:val="333333"/>
          <w:sz w:val="20"/>
          <w:szCs w:val="20"/>
          <w:lang w:eastAsia="ru-RU"/>
        </w:rPr>
        <w:t xml:space="preserve">.: </w:t>
      </w:r>
      <w:proofErr w:type="gramEnd"/>
      <w:r w:rsidRPr="001775EF">
        <w:rPr>
          <w:rFonts w:ascii="Helvetica" w:eastAsia="Times New Roman" w:hAnsi="Helvetica" w:cs="Helvetica"/>
          <w:color w:val="333333"/>
          <w:sz w:val="20"/>
          <w:szCs w:val="20"/>
          <w:lang w:eastAsia="ru-RU"/>
        </w:rPr>
        <w:t xml:space="preserve">Кристалл, 1997. </w:t>
      </w:r>
    </w:p>
    <w:p w:rsidR="001775EF" w:rsidRPr="001775EF" w:rsidRDefault="001775EF" w:rsidP="001775EF">
      <w:pPr>
        <w:numPr>
          <w:ilvl w:val="0"/>
          <w:numId w:val="1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1775EF">
        <w:rPr>
          <w:rFonts w:ascii="Helvetica" w:eastAsia="Times New Roman" w:hAnsi="Helvetica" w:cs="Helvetica"/>
          <w:color w:val="333333"/>
          <w:sz w:val="20"/>
          <w:szCs w:val="20"/>
          <w:lang w:eastAsia="ru-RU"/>
        </w:rPr>
        <w:t xml:space="preserve">Т.Б. Бессонова Обучаем читать и писать без ошибок М.: изд. </w:t>
      </w:r>
      <w:proofErr w:type="spellStart"/>
      <w:r w:rsidRPr="001775EF">
        <w:rPr>
          <w:rFonts w:ascii="Helvetica" w:eastAsia="Times New Roman" w:hAnsi="Helvetica" w:cs="Helvetica"/>
          <w:color w:val="333333"/>
          <w:sz w:val="20"/>
          <w:szCs w:val="20"/>
          <w:lang w:eastAsia="ru-RU"/>
        </w:rPr>
        <w:t>Аркти</w:t>
      </w:r>
      <w:proofErr w:type="spellEnd"/>
      <w:r w:rsidRPr="001775EF">
        <w:rPr>
          <w:rFonts w:ascii="Helvetica" w:eastAsia="Times New Roman" w:hAnsi="Helvetica" w:cs="Helvetica"/>
          <w:color w:val="333333"/>
          <w:sz w:val="20"/>
          <w:szCs w:val="20"/>
          <w:lang w:eastAsia="ru-RU"/>
        </w:rPr>
        <w:t xml:space="preserve">, 2005. </w:t>
      </w:r>
    </w:p>
    <w:p w:rsidR="004F1282" w:rsidRDefault="004F1282"/>
    <w:sectPr w:rsidR="004F1282" w:rsidSect="004F1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D23"/>
    <w:multiLevelType w:val="multilevel"/>
    <w:tmpl w:val="757C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D5410"/>
    <w:multiLevelType w:val="multilevel"/>
    <w:tmpl w:val="75A2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06C47"/>
    <w:multiLevelType w:val="multilevel"/>
    <w:tmpl w:val="454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55F17"/>
    <w:multiLevelType w:val="multilevel"/>
    <w:tmpl w:val="9372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23385"/>
    <w:multiLevelType w:val="multilevel"/>
    <w:tmpl w:val="49A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75C04"/>
    <w:multiLevelType w:val="multilevel"/>
    <w:tmpl w:val="7A4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640DD"/>
    <w:multiLevelType w:val="multilevel"/>
    <w:tmpl w:val="2E1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240E5"/>
    <w:multiLevelType w:val="multilevel"/>
    <w:tmpl w:val="CAD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7C0D71"/>
    <w:multiLevelType w:val="multilevel"/>
    <w:tmpl w:val="B7C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95C00"/>
    <w:multiLevelType w:val="multilevel"/>
    <w:tmpl w:val="6126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AC2051"/>
    <w:multiLevelType w:val="multilevel"/>
    <w:tmpl w:val="F34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597C4B"/>
    <w:multiLevelType w:val="multilevel"/>
    <w:tmpl w:val="19D6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10"/>
  </w:num>
  <w:num w:numId="5">
    <w:abstractNumId w:val="0"/>
  </w:num>
  <w:num w:numId="6">
    <w:abstractNumId w:val="3"/>
  </w:num>
  <w:num w:numId="7">
    <w:abstractNumId w:val="2"/>
  </w:num>
  <w:num w:numId="8">
    <w:abstractNumId w:val="7"/>
  </w:num>
  <w:num w:numId="9">
    <w:abstractNumId w:val="5"/>
  </w:num>
  <w:num w:numId="10">
    <w:abstractNumId w:val="6"/>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5EF"/>
    <w:rsid w:val="001775EF"/>
    <w:rsid w:val="004F1282"/>
    <w:rsid w:val="0064209A"/>
    <w:rsid w:val="00AE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82"/>
  </w:style>
  <w:style w:type="paragraph" w:styleId="1">
    <w:name w:val="heading 1"/>
    <w:basedOn w:val="a"/>
    <w:link w:val="10"/>
    <w:uiPriority w:val="9"/>
    <w:qFormat/>
    <w:rsid w:val="001775EF"/>
    <w:pPr>
      <w:spacing w:before="270" w:after="135" w:line="240" w:lineRule="auto"/>
      <w:outlineLvl w:val="0"/>
    </w:pPr>
    <w:rPr>
      <w:rFonts w:ascii="inherit" w:eastAsia="Times New Roman" w:hAnsi="inherit" w:cs="Times New Roman"/>
      <w:kern w:val="36"/>
      <w:sz w:val="50"/>
      <w:szCs w:val="50"/>
      <w:lang w:eastAsia="ru-RU"/>
    </w:rPr>
  </w:style>
  <w:style w:type="paragraph" w:styleId="2">
    <w:name w:val="heading 2"/>
    <w:basedOn w:val="a"/>
    <w:link w:val="20"/>
    <w:uiPriority w:val="9"/>
    <w:qFormat/>
    <w:rsid w:val="001775EF"/>
    <w:pPr>
      <w:spacing w:before="270" w:after="135" w:line="240" w:lineRule="auto"/>
      <w:outlineLvl w:val="1"/>
    </w:pPr>
    <w:rPr>
      <w:rFonts w:ascii="inherit" w:eastAsia="Times New Roman" w:hAnsi="inherit" w:cs="Times New Roman"/>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5EF"/>
    <w:rPr>
      <w:rFonts w:ascii="inherit" w:eastAsia="Times New Roman" w:hAnsi="inherit" w:cs="Times New Roman"/>
      <w:kern w:val="36"/>
      <w:sz w:val="50"/>
      <w:szCs w:val="50"/>
      <w:lang w:eastAsia="ru-RU"/>
    </w:rPr>
  </w:style>
  <w:style w:type="character" w:customStyle="1" w:styleId="20">
    <w:name w:val="Заголовок 2 Знак"/>
    <w:basedOn w:val="a0"/>
    <w:link w:val="2"/>
    <w:uiPriority w:val="9"/>
    <w:rsid w:val="001775EF"/>
    <w:rPr>
      <w:rFonts w:ascii="inherit" w:eastAsia="Times New Roman" w:hAnsi="inherit" w:cs="Times New Roman"/>
      <w:sz w:val="41"/>
      <w:szCs w:val="41"/>
      <w:lang w:eastAsia="ru-RU"/>
    </w:rPr>
  </w:style>
  <w:style w:type="character" w:styleId="a3">
    <w:name w:val="Hyperlink"/>
    <w:basedOn w:val="a0"/>
    <w:uiPriority w:val="99"/>
    <w:semiHidden/>
    <w:unhideWhenUsed/>
    <w:rsid w:val="001775EF"/>
    <w:rPr>
      <w:strike w:val="0"/>
      <w:dstrike w:val="0"/>
      <w:color w:val="008738"/>
      <w:u w:val="none"/>
      <w:effect w:val="none"/>
      <w:shd w:val="clear" w:color="auto" w:fill="auto"/>
    </w:rPr>
  </w:style>
  <w:style w:type="character" w:styleId="a4">
    <w:name w:val="Emphasis"/>
    <w:basedOn w:val="a0"/>
    <w:uiPriority w:val="20"/>
    <w:qFormat/>
    <w:rsid w:val="001775EF"/>
    <w:rPr>
      <w:i/>
      <w:iCs/>
    </w:rPr>
  </w:style>
  <w:style w:type="character" w:styleId="a5">
    <w:name w:val="Strong"/>
    <w:basedOn w:val="a0"/>
    <w:uiPriority w:val="22"/>
    <w:qFormat/>
    <w:rsid w:val="001775EF"/>
    <w:rPr>
      <w:b/>
      <w:bCs/>
    </w:rPr>
  </w:style>
  <w:style w:type="paragraph" w:styleId="a6">
    <w:name w:val="Normal (Web)"/>
    <w:basedOn w:val="a"/>
    <w:uiPriority w:val="99"/>
    <w:unhideWhenUsed/>
    <w:rsid w:val="001775EF"/>
    <w:pPr>
      <w:spacing w:after="13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8311245">
      <w:bodyDiv w:val="1"/>
      <w:marLeft w:val="0"/>
      <w:marRight w:val="0"/>
      <w:marTop w:val="0"/>
      <w:marBottom w:val="0"/>
      <w:divBdr>
        <w:top w:val="none" w:sz="0" w:space="0" w:color="auto"/>
        <w:left w:val="none" w:sz="0" w:space="0" w:color="auto"/>
        <w:bottom w:val="none" w:sz="0" w:space="0" w:color="auto"/>
        <w:right w:val="none" w:sz="0" w:space="0" w:color="auto"/>
      </w:divBdr>
      <w:divsChild>
        <w:div w:id="2147233928">
          <w:marLeft w:val="0"/>
          <w:marRight w:val="0"/>
          <w:marTop w:val="0"/>
          <w:marBottom w:val="0"/>
          <w:divBdr>
            <w:top w:val="none" w:sz="0" w:space="0" w:color="auto"/>
            <w:left w:val="none" w:sz="0" w:space="0" w:color="auto"/>
            <w:bottom w:val="none" w:sz="0" w:space="0" w:color="auto"/>
            <w:right w:val="none" w:sz="0" w:space="0" w:color="auto"/>
          </w:divBdr>
          <w:divsChild>
            <w:div w:id="418983002">
              <w:marLeft w:val="-225"/>
              <w:marRight w:val="-225"/>
              <w:marTop w:val="0"/>
              <w:marBottom w:val="0"/>
              <w:divBdr>
                <w:top w:val="none" w:sz="0" w:space="0" w:color="auto"/>
                <w:left w:val="none" w:sz="0" w:space="0" w:color="auto"/>
                <w:bottom w:val="none" w:sz="0" w:space="0" w:color="auto"/>
                <w:right w:val="none" w:sz="0" w:space="0" w:color="auto"/>
              </w:divBdr>
              <w:divsChild>
                <w:div w:id="2140754744">
                  <w:marLeft w:val="0"/>
                  <w:marRight w:val="0"/>
                  <w:marTop w:val="0"/>
                  <w:marBottom w:val="0"/>
                  <w:divBdr>
                    <w:top w:val="none" w:sz="0" w:space="0" w:color="auto"/>
                    <w:left w:val="none" w:sz="0" w:space="0" w:color="auto"/>
                    <w:bottom w:val="none" w:sz="0" w:space="0" w:color="auto"/>
                    <w:right w:val="none" w:sz="0" w:space="0" w:color="auto"/>
                  </w:divBdr>
                  <w:divsChild>
                    <w:div w:id="386270839">
                      <w:marLeft w:val="0"/>
                      <w:marRight w:val="0"/>
                      <w:marTop w:val="0"/>
                      <w:marBottom w:val="0"/>
                      <w:divBdr>
                        <w:top w:val="none" w:sz="0" w:space="0" w:color="auto"/>
                        <w:left w:val="none" w:sz="0" w:space="0" w:color="auto"/>
                        <w:bottom w:val="none" w:sz="0" w:space="0" w:color="auto"/>
                        <w:right w:val="none" w:sz="0" w:space="0" w:color="auto"/>
                      </w:divBdr>
                      <w:divsChild>
                        <w:div w:id="45184386">
                          <w:marLeft w:val="-225"/>
                          <w:marRight w:val="-225"/>
                          <w:marTop w:val="0"/>
                          <w:marBottom w:val="0"/>
                          <w:divBdr>
                            <w:top w:val="none" w:sz="0" w:space="0" w:color="auto"/>
                            <w:left w:val="none" w:sz="0" w:space="0" w:color="auto"/>
                            <w:bottom w:val="none" w:sz="0" w:space="0" w:color="auto"/>
                            <w:right w:val="none" w:sz="0" w:space="0" w:color="auto"/>
                          </w:divBdr>
                        </w:div>
                        <w:div w:id="399865232">
                          <w:blockQuote w:val="1"/>
                          <w:marLeft w:val="0"/>
                          <w:marRight w:val="0"/>
                          <w:marTop w:val="0"/>
                          <w:marBottom w:val="270"/>
                          <w:divBdr>
                            <w:top w:val="none" w:sz="0" w:space="0" w:color="auto"/>
                            <w:left w:val="single" w:sz="36" w:space="14" w:color="EEEEEE"/>
                            <w:bottom w:val="none" w:sz="0" w:space="0" w:color="auto"/>
                            <w:right w:val="none" w:sz="0" w:space="0" w:color="auto"/>
                          </w:divBdr>
                        </w:div>
                        <w:div w:id="1328751042">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6;&#1090;&#1082;&#1088;&#1099;&#1090;&#1099;&#1081;&#1091;&#1088;&#1086;&#1082;.&#1088;&#1092;/&#1085;&#1072;&#1095;&#1072;&#1083;&#1100;&#1085;&#1072;&#1103;-&#1096;&#1082;&#1086;&#1083;&#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3</cp:revision>
  <dcterms:created xsi:type="dcterms:W3CDTF">2019-03-06T13:13:00Z</dcterms:created>
  <dcterms:modified xsi:type="dcterms:W3CDTF">2022-03-11T15:24:00Z</dcterms:modified>
</cp:coreProperties>
</file>