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F9" w:rsidRDefault="00AF0AF9" w:rsidP="00AF0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AF9" w:rsidRDefault="00AF0AF9" w:rsidP="00AF0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AF9" w:rsidRDefault="00AF0AF9" w:rsidP="00AF0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AF9" w:rsidRDefault="00AF0AF9" w:rsidP="007C15E6">
      <w:pPr>
        <w:rPr>
          <w:rFonts w:ascii="Times New Roman" w:hAnsi="Times New Roman" w:cs="Times New Roman"/>
          <w:sz w:val="24"/>
          <w:szCs w:val="24"/>
        </w:rPr>
      </w:pPr>
    </w:p>
    <w:p w:rsidR="00AF0AF9" w:rsidRDefault="00AF0AF9" w:rsidP="007C15E6">
      <w:pPr>
        <w:rPr>
          <w:rFonts w:ascii="Times New Roman" w:hAnsi="Times New Roman" w:cs="Times New Roman"/>
          <w:sz w:val="24"/>
          <w:szCs w:val="24"/>
        </w:rPr>
      </w:pPr>
    </w:p>
    <w:p w:rsidR="00AF0AF9" w:rsidRPr="007C15E6" w:rsidRDefault="00AE3D42" w:rsidP="007C15E6">
      <w:pPr>
        <w:pStyle w:val="1"/>
        <w:jc w:val="center"/>
        <w:rPr>
          <w:color w:val="auto"/>
          <w:sz w:val="40"/>
          <w:szCs w:val="40"/>
          <w:u w:val="single"/>
        </w:rPr>
      </w:pPr>
      <w:r>
        <w:rPr>
          <w:color w:val="auto"/>
          <w:sz w:val="40"/>
          <w:szCs w:val="40"/>
          <w:u w:val="single"/>
        </w:rPr>
        <w:t>Доклад</w:t>
      </w:r>
    </w:p>
    <w:p w:rsidR="007C15E6" w:rsidRDefault="007C15E6">
      <w:pPr>
        <w:rPr>
          <w:rFonts w:ascii="Times New Roman" w:hAnsi="Times New Roman" w:cs="Times New Roman"/>
          <w:sz w:val="24"/>
          <w:szCs w:val="24"/>
        </w:rPr>
      </w:pPr>
    </w:p>
    <w:p w:rsidR="00AF0AF9" w:rsidRDefault="00AF0AF9" w:rsidP="007C15E6">
      <w:pPr>
        <w:pStyle w:val="1"/>
        <w:jc w:val="center"/>
        <w:rPr>
          <w:i/>
          <w:color w:val="auto"/>
          <w:sz w:val="44"/>
          <w:szCs w:val="44"/>
        </w:rPr>
      </w:pPr>
      <w:r w:rsidRPr="007C15E6">
        <w:rPr>
          <w:i/>
          <w:color w:val="auto"/>
          <w:sz w:val="44"/>
          <w:szCs w:val="44"/>
        </w:rPr>
        <w:t>«Переход на новые стандарты образования в основной школе. Профессиональные компетентности современного учителя и проектирования современного урока в соответствии с требованиями ФГОС ООО».</w:t>
      </w:r>
    </w:p>
    <w:p w:rsidR="007C15E6" w:rsidRDefault="007C15E6" w:rsidP="007C15E6"/>
    <w:p w:rsidR="007C15E6" w:rsidRDefault="007C15E6" w:rsidP="007C15E6"/>
    <w:p w:rsidR="007C15E6" w:rsidRDefault="007C15E6" w:rsidP="007C15E6"/>
    <w:p w:rsidR="007C15E6" w:rsidRDefault="007C15E6" w:rsidP="007C15E6">
      <w:pPr>
        <w:jc w:val="right"/>
        <w:rPr>
          <w:rFonts w:ascii="Times New Roman" w:hAnsi="Times New Roman" w:cs="Times New Roman"/>
          <w:sz w:val="28"/>
          <w:szCs w:val="28"/>
        </w:rPr>
      </w:pPr>
      <w:r w:rsidRPr="007C15E6">
        <w:rPr>
          <w:rFonts w:ascii="Times New Roman" w:hAnsi="Times New Roman" w:cs="Times New Roman"/>
          <w:sz w:val="28"/>
          <w:szCs w:val="28"/>
        </w:rPr>
        <w:t>Подготовил:</w:t>
      </w:r>
    </w:p>
    <w:p w:rsidR="00502442" w:rsidRDefault="007C15E6" w:rsidP="007C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02442">
        <w:rPr>
          <w:rFonts w:ascii="Times New Roman" w:hAnsi="Times New Roman" w:cs="Times New Roman"/>
          <w:sz w:val="28"/>
          <w:szCs w:val="28"/>
        </w:rPr>
        <w:t xml:space="preserve">биологии </w:t>
      </w:r>
    </w:p>
    <w:p w:rsidR="007C15E6" w:rsidRDefault="007C15E6" w:rsidP="007C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 категории</w:t>
      </w:r>
    </w:p>
    <w:p w:rsidR="007C15E6" w:rsidRDefault="007C15E6" w:rsidP="007C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– СОШ №5 </w:t>
      </w:r>
    </w:p>
    <w:p w:rsidR="007C15E6" w:rsidRDefault="007C15E6" w:rsidP="007C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Писаревская Наталья Леонидовна</w:t>
      </w:r>
    </w:p>
    <w:p w:rsidR="007C15E6" w:rsidRDefault="007C15E6" w:rsidP="007C15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8C" w:rsidRDefault="005B418C" w:rsidP="007C15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5E6" w:rsidRDefault="007C15E6" w:rsidP="007C1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AF9" w:rsidRPr="007C15E6" w:rsidRDefault="00AE3D42" w:rsidP="007C1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C15E6">
        <w:rPr>
          <w:rFonts w:ascii="Times New Roman" w:hAnsi="Times New Roman" w:cs="Times New Roman"/>
          <w:sz w:val="28"/>
          <w:szCs w:val="28"/>
        </w:rPr>
        <w:t>г.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Введение и реализация Федеральных государственных образовательных стандартов основного общего образования является сегодня одним из приоритетных направлений модернизации образования как в стране, так и в отдельно взятом образовательном учреждении.  Школа в целях обеспечения современного качества образования стремится к организации комплексного подхода в создании условий для осмысления нового понимания образовательных стандартов, подходов к их оцениванию, проектированию, реализации основной образовательной программы, функционирования образовательного процесса на основе системно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Стандарт выдвигает три группы требований:</w:t>
      </w:r>
    </w:p>
    <w:p w:rsidR="007C15E6" w:rsidRDefault="007C15E6" w:rsidP="007C15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основного общего образования;</w:t>
      </w:r>
    </w:p>
    <w:p w:rsidR="007C15E6" w:rsidRDefault="007C15E6" w:rsidP="007C15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структуре основной образовательной программы основного общего образования;</w:t>
      </w:r>
    </w:p>
    <w:p w:rsidR="007C15E6" w:rsidRDefault="007C15E6" w:rsidP="007C15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основного общего образования.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5E6" w:rsidRPr="0022025A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25A">
        <w:rPr>
          <w:rFonts w:ascii="Times New Roman" w:hAnsi="Times New Roman" w:cs="Times New Roman"/>
          <w:sz w:val="24"/>
          <w:szCs w:val="24"/>
        </w:rPr>
        <w:t>Нормативной базой введения ФГОС ОО является приказ Министерства образования и науки Российской Федерации от 17.12.2010 № 1897.</w:t>
      </w:r>
    </w:p>
    <w:p w:rsidR="007C15E6" w:rsidRPr="0022025A" w:rsidRDefault="007C15E6" w:rsidP="007C15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15E6" w:rsidRPr="0022025A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5A">
        <w:rPr>
          <w:rFonts w:ascii="Times New Roman" w:hAnsi="Times New Roman" w:cs="Times New Roman"/>
          <w:b/>
          <w:sz w:val="24"/>
          <w:szCs w:val="24"/>
        </w:rPr>
        <w:t>Что же является отличительной особенностью нового Стандарта?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образовании осуществляется переход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образования.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«Компетенция – совокупность определенных знаний, умений и навыков, в которых человек должен быть осведомлен и иметь практический опыт работы» Отличительной особенностью нового стандарта является его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ставящий главной целью развитие и воспитание личности гражданина России.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учащиеся должны овладеть к концу основного обучения. Самообразование – очень важный момент в современном обществе. В случаях, когда объем информации удваивается каждые пять лет, важно не просто передать знания человеку, а научить его овладеть новым знанием, новыми видами деятельности. Это принципиальное изменение. На уроке сейчас основное внимание должно быть уделено развитию видов деятельности ребенка, выполнению различных проектных, исследовательских работ.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Стандарта система планируемых результатов –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– устанавливает и описывает классы учебно- познавательных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практических задач, которые осваивают учащиеся в ходе обучения, особо выделяя среди них те, которые выносятся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итоговую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9F4F5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4F56" w:rsidRDefault="009F4F5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F56" w:rsidRDefault="009F4F5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видится результат реализации ФГОС?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успешного  поколения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общечеловеческими ценностными установками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можно выделить следующие особенности ФГОС ООО:</w:t>
      </w:r>
    </w:p>
    <w:p w:rsidR="007C15E6" w:rsidRDefault="007C15E6" w:rsidP="007C15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обеспечение перехода в образовании к стратегии социального проектирования и конструирования;</w:t>
      </w:r>
    </w:p>
    <w:p w:rsidR="007C15E6" w:rsidRDefault="007C15E6" w:rsidP="007C15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Раскрытие возможностей подростка, подготовка к жизни в современных условиях на основе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7C15E6" w:rsidRDefault="007C15E6" w:rsidP="007C15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ООП начального и основного общего образования;</w:t>
      </w:r>
    </w:p>
    <w:p w:rsidR="007C15E6" w:rsidRDefault="007C15E6" w:rsidP="007C15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обучения;</w:t>
      </w:r>
    </w:p>
    <w:p w:rsidR="007C15E6" w:rsidRDefault="007C15E6" w:rsidP="007C15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Нелинейный  формат реализации ООП ООО;</w:t>
      </w:r>
    </w:p>
    <w:p w:rsidR="007C15E6" w:rsidRDefault="007C15E6" w:rsidP="007C15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методологические основы построения системы оценки достижений результатов образования.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преемственности ООП начального и основного общего образования, вместе с тем необходимо отметить, что существует главное различие ВГОС НОО и ФГОС ООО, которое заключается в содержании и ведущем виде деятельности: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5E3">
        <w:rPr>
          <w:rFonts w:ascii="Times New Roman" w:hAnsi="Times New Roman" w:cs="Times New Roman"/>
          <w:b/>
          <w:sz w:val="24"/>
          <w:szCs w:val="24"/>
        </w:rPr>
        <w:t>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– средства и способы решения задачи (игровая деятельность, учебная самостоятельность),</w:t>
      </w:r>
    </w:p>
    <w:p w:rsidR="007C15E6" w:rsidRPr="008325E3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5E3">
        <w:rPr>
          <w:rFonts w:ascii="Times New Roman" w:hAnsi="Times New Roman" w:cs="Times New Roman"/>
          <w:b/>
          <w:sz w:val="24"/>
          <w:szCs w:val="24"/>
        </w:rPr>
        <w:t>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– выбор самой задачи, выбор направления действий (систем проб, проектная деятельность).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говорить о переходе на ФГОС ООО  необходимо знать критерии готовности образовательного учреждения к введению стандарта и выяснить насколько деятельность школы отвечает данным критериям.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основными критериями готовности образовательного учреждения к переходу на ФГОС являются:</w:t>
      </w:r>
    </w:p>
    <w:p w:rsidR="007C15E6" w:rsidRDefault="007C15E6" w:rsidP="007C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утверждена основная образовательная программ</w:t>
      </w:r>
      <w:r w:rsidR="009F4F56">
        <w:rPr>
          <w:rFonts w:ascii="Times New Roman" w:hAnsi="Times New Roman" w:cs="Times New Roman"/>
          <w:sz w:val="24"/>
          <w:szCs w:val="24"/>
        </w:rPr>
        <w:t>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5E6" w:rsidRDefault="007C15E6" w:rsidP="007C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 образовательного учреждения приведена в соответствие с требо</w:t>
      </w:r>
      <w:r w:rsidR="009F4F56">
        <w:rPr>
          <w:rFonts w:ascii="Times New Roman" w:hAnsi="Times New Roman" w:cs="Times New Roman"/>
          <w:sz w:val="24"/>
          <w:szCs w:val="24"/>
        </w:rPr>
        <w:t>ваниями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5E6" w:rsidRDefault="007C15E6" w:rsidP="007C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Приведены в соответствие с требованиями ФГОС и новы</w:t>
      </w:r>
      <w:r w:rsidR="009F4F56">
        <w:rPr>
          <w:rFonts w:ascii="Times New Roman" w:hAnsi="Times New Roman" w:cs="Times New Roman"/>
          <w:sz w:val="24"/>
          <w:szCs w:val="24"/>
        </w:rPr>
        <w:t>ми квалификационными характеристики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5E6" w:rsidRDefault="007C15E6" w:rsidP="007C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 список учебников и учебны</w:t>
      </w:r>
      <w:r w:rsidR="009F4F56">
        <w:rPr>
          <w:rFonts w:ascii="Times New Roman" w:hAnsi="Times New Roman" w:cs="Times New Roman"/>
          <w:sz w:val="24"/>
          <w:szCs w:val="24"/>
        </w:rPr>
        <w:t>х пособий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5E6" w:rsidRDefault="007C15E6" w:rsidP="007C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 модель образовательного процесса, обеспечивающая организацию внеурочной деятельности </w:t>
      </w:r>
      <w:r w:rsidR="009F4F5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9F4F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7C15E6" w:rsidRDefault="007C15E6" w:rsidP="007C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план методической работы, обеспечивающей сопровождение </w:t>
      </w:r>
      <w:r w:rsidR="00420414">
        <w:rPr>
          <w:rFonts w:ascii="Times New Roman" w:hAnsi="Times New Roman" w:cs="Times New Roman"/>
          <w:sz w:val="24"/>
          <w:szCs w:val="24"/>
        </w:rPr>
        <w:t>введения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5E6" w:rsidRDefault="007C15E6" w:rsidP="007C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Осуществлено повышение квалификации педагогов основной школ</w:t>
      </w:r>
      <w:r w:rsidR="0042041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5E6" w:rsidRDefault="007C15E6" w:rsidP="007C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Обеспечены кадровые, финансовые, материально-технические и иные условия реализации ООП ООО в соответствии с требованиями ФГОС.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 является событием, определяющим в ближайшей перспективе главный вектор изменений в системе образования. Поэтому особое значение приобретает задача обеспечения профессиональной готовности учителей к успешной реализации ФГОС нового поколения в основной школе.</w:t>
      </w:r>
      <w:r w:rsidRPr="004B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Поэтому целями стратегии развития образования на современном этапе модернизации образования являются: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1.Обновление содержания образования в школе на ступени основного общего образования и, в частности в 5-х</w:t>
      </w:r>
      <w:r w:rsidR="00420414">
        <w:rPr>
          <w:rFonts w:ascii="Times New Roman" w:hAnsi="Times New Roman" w:cs="Times New Roman"/>
          <w:sz w:val="24"/>
          <w:szCs w:val="24"/>
        </w:rPr>
        <w:t>,6-х,7-х</w:t>
      </w:r>
      <w:r>
        <w:rPr>
          <w:rFonts w:ascii="Times New Roman" w:hAnsi="Times New Roman" w:cs="Times New Roman"/>
          <w:sz w:val="24"/>
          <w:szCs w:val="24"/>
        </w:rPr>
        <w:t xml:space="preserve"> классах, в условиях перехода на новые образовательные стандарты.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2.Создание условий и механизмов для повышения качества образования на основе перехода от репродуктивных форм учебной деятельности к самостоятельным, поисково-исследовательским видам работы, преемственности образовательных программ и технологий на всех ступенях общего образования.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Процесс внедрения стандарта основной школы с очевидностью  выявляет ряд проблем и противоречий. Данные противоречия проявляются на целевом, организационном, содержательном и технологическом уровнях.</w:t>
      </w:r>
    </w:p>
    <w:p w:rsidR="007C15E6" w:rsidRPr="007B4A89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A89">
        <w:rPr>
          <w:rFonts w:ascii="Times New Roman" w:hAnsi="Times New Roman" w:cs="Times New Roman"/>
          <w:b/>
          <w:sz w:val="24"/>
          <w:szCs w:val="24"/>
        </w:rPr>
        <w:t>1.Целевой уровень: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избегание новых форм взаимодействия с учащимися, отдельными педагогами, связанных со страхом потери авторитета;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неподготовленность ряда педагогов к внедрению ФГОС ООО, объясняемая недостаточным уровнем владения содержанием Стандарта.</w:t>
      </w:r>
    </w:p>
    <w:p w:rsidR="007C15E6" w:rsidRPr="007B4A89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A89">
        <w:rPr>
          <w:rFonts w:ascii="Times New Roman" w:hAnsi="Times New Roman" w:cs="Times New Roman"/>
          <w:b/>
          <w:sz w:val="24"/>
          <w:szCs w:val="24"/>
        </w:rPr>
        <w:t>2. Организационный уровень: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нерешительность отдельных педагогов при введении новых курсов. Следует отметить, что большинство педагогов не готовы к написанию авторских программ курсов, которые вводятся как школьный компонент и направлены на решение задач, которые выдвигают современные условия нашей жизни.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материально – техническое оснащение (например, отсутствие цифровых лабораторий, расходных материалов и т.д.), особенно предметной области «Естествознание»;</w:t>
      </w:r>
    </w:p>
    <w:p w:rsidR="007C15E6" w:rsidRPr="00D463C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определены нормативы финансирования реализации ФГОС ООО на уровне субъекта Федерации.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A89">
        <w:rPr>
          <w:rFonts w:ascii="Times New Roman" w:hAnsi="Times New Roman" w:cs="Times New Roman"/>
          <w:b/>
          <w:sz w:val="24"/>
          <w:szCs w:val="24"/>
        </w:rPr>
        <w:t>3. Содержательный уровень: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08">
        <w:rPr>
          <w:rFonts w:ascii="Times New Roman" w:hAnsi="Times New Roman" w:cs="Times New Roman"/>
          <w:sz w:val="24"/>
          <w:szCs w:val="24"/>
        </w:rPr>
        <w:t>Трудности внедрения ФГОС ООО частично провоцируются недостаточностью методического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и отсутствием УМК на данный период времени. Учитель не может познакомиться с теми учебниками, по которым ему придётся работать. В настоящее время не определено каким образом будет формироваться насыщение предметов учебного плана УМК. От неопределенности не спасают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проводятся различными издательствами. На мой взгляд, трудности реализации Стандарта могут возникнуть и по причине неготовности отдельных учителей самостоятельно конструировать содержание обучения по предмету.</w:t>
      </w:r>
    </w:p>
    <w:p w:rsidR="007C15E6" w:rsidRPr="00F02D3C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C">
        <w:rPr>
          <w:rFonts w:ascii="Times New Roman" w:hAnsi="Times New Roman" w:cs="Times New Roman"/>
          <w:b/>
          <w:sz w:val="24"/>
          <w:szCs w:val="24"/>
        </w:rPr>
        <w:t>4. Технологический уровень: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Очевидно, что цели и содержание обучения должны найти отражение в методике и технологии обучения, а, значит, и в средствах обучения.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полной мере решена первостепенная  задача разработчиков средств обучения – их совершенствование с учетом планируемых результатов образования: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числа репродуктивных заданий, которые пока в значительной части учебников превалируют;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числа учебных задач, требующих ответа на вопрос «как делать» (пока средства обучения строятся на практических задачах и отвечают на вопрос «что делать»);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раскрытие в учебниках алгоритмов пошаговых действий ученика (пока преобладает структура «правило – упражнение»);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внимания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 средства обучения (пока учебник отражает в основном предметную составляющую учебного курса).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Необходимым условием успешного введения ФГОС является проблемно – ориентированный анализ учителем собственной профессиональной готовности к реализации ФГОС.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схемы такого анализа можно предложить каждому учителю вдумчиво поискать ответы на следующие вопросы:</w:t>
      </w:r>
    </w:p>
    <w:p w:rsidR="007C15E6" w:rsidRDefault="007C15E6" w:rsidP="007C15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именно должно измениться в содержании и организации образования в связи с переходом на ФГОС?</w:t>
      </w:r>
    </w:p>
    <w:p w:rsidR="007C15E6" w:rsidRDefault="007C15E6" w:rsidP="007C15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эти изменения должны отразиться на характере личной профессиональной деятельности педагога?</w:t>
      </w:r>
    </w:p>
    <w:p w:rsidR="007C15E6" w:rsidRDefault="007C15E6" w:rsidP="007C15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состоят критерии практической готовности учителя к эффективной реализации ФГОС? (что он должен знать, понимать, чем должен владеть)</w:t>
      </w:r>
    </w:p>
    <w:p w:rsidR="007C15E6" w:rsidRDefault="007C15E6" w:rsidP="007C15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проблемные моменты (профессиональные дефициты) в своей профессиональной подготовке видит педагог в связи с изменениями решаемых задач и условий образовательной деятельности? Какие из них являются наиболее насущными и требуют восполнения в первую очередь?</w:t>
      </w:r>
    </w:p>
    <w:p w:rsidR="007C15E6" w:rsidRPr="00D463C6" w:rsidRDefault="007C15E6" w:rsidP="007C15E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уже имеющиеся элементы собственного практического опыта и опыта коллег, на какие методические наработки можно опереться в процессе подготовки к решению задач ФГОС? 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 урок остаётся 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современный урок неразрывно связано с понятием современный учитель. 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Стандартах сформулированы требования к современному учителю: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это профессионал, который: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универсальные и предметные способы действий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действия учащихся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и корректирует их действия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способы включения в работу каждого ученика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условия для приобретения детьми жизненного опыта.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это учитель, применяющий  развивающие технологии.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современный учитель обладает информационной компетентностью.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Достижение нового образовательного результата возможно при реализации системно-</w:t>
      </w:r>
      <w:proofErr w:type="spellStart"/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подхода, который положен в основу Стандарта.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  в новой системе образования – это управлять процессом обучения,  а не передавать знания. Функции ученика – активный деятель. То есть обучающийся становится активной личностью, умеющей ставить цели и достигать их, самостоятельно перерабатывать информацию и применять имеющиеся знания  на практике.</w:t>
      </w:r>
    </w:p>
    <w:p w:rsidR="00D463C6" w:rsidRDefault="00D463C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3C6" w:rsidRPr="00D463C6" w:rsidRDefault="00D463C6" w:rsidP="00D463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</w:t>
      </w:r>
      <w:r w:rsidRPr="00D4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чем же новизна современного урока в условиях введения стандарта второго поколения? </w:t>
      </w:r>
      <w:r w:rsidRPr="00D4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требования предъявляются к современному уроку: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 организованный урок  в хорошо оборудованном кабинете должен иметь хорошее начало и хорошее окончание;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спланировать свою деятельность и деятельность учащихся, четко сформулировать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тему, цель, задачи урока;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ассниками;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 деятельность обучающихся;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вывод делают сами учащиеся;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 репродукции и максимум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и сотворчества;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времясбережение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внимания урока - дети;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  такие аспекты, как профиль класса, стремление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ащихся, настроение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демонстрировать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искусство учителя;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обратной связи;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добрым.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обратить внимание  и на принци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 педагогической техники: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(в любом  обучающем или управляющем действии ученику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право выбора);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еделами изучаемого курса);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свои знания);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идеальности (высокого КПД) (максимально использовать возможности, 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самих учащихся);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 (регулярно контролировать процесс обучения с помощью развитой системы приемов обратной связи).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4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должны строиться по совершенно иной схеме.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моменты следует учитывать учителю при подготовке к современному уроку в соответствии с требованиями ФГОС? </w:t>
      </w:r>
    </w:p>
    <w:p w:rsidR="00D463C6" w:rsidRPr="00D463C6" w:rsidRDefault="00D463C6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 необходимо рассмотреть этапы конструирования урока: 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темы учебного материала. 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дидактической цели темы. 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навыков учащихся.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4.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Продумывание структуры урока. 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урока. 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содержания учебного материала. 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 обучения. 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 организации педагогической деятельности 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знаний, умений и навыков.</w:t>
      </w:r>
    </w:p>
    <w:p w:rsidR="00D463C6" w:rsidRPr="00D463C6" w:rsidRDefault="00966C85" w:rsidP="00D463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463C6"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урока.</w:t>
      </w:r>
    </w:p>
    <w:p w:rsidR="00D463C6" w:rsidRPr="00D463C6" w:rsidRDefault="00D463C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необходимо акцентировать внимание и на  дидактические  требования   к   современному   уроку - четкое формулирование образовательных задач в целом и его составных элементов, их связь с развивающими и воспитате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задачами, с учетом: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  к результатам освоения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  к структуре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D463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  к  условиям  реализации основной образовательной программы.</w:t>
      </w:r>
    </w:p>
    <w:p w:rsidR="00D463C6" w:rsidRDefault="00D463C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нам предстоит четко усвоить, что основным изменением в содержании образования является постепенный переход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предметной, основанной на усвоении основ наук, знаний, умений и навыков, парадигмы к ориентации овладения каждым учеником с учетом особенностей личности совокупностью универсальных умений.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должны произойти и 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воспитательного  процесса, методики проведения учебных занятий, отслеживании результатов обучения.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Меняются требования к школьной подготовке учащихся, а, значит, меняется и сама модель школьника, то есть меняется конечный продукт образовательного процесса.</w:t>
      </w:r>
    </w:p>
    <w:p w:rsidR="007C15E6" w:rsidRPr="00E2660B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критерием успешности ученика в освоении учебных предметов</w:t>
      </w:r>
      <w:r w:rsidRPr="00B8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становятся не «знания» в чистом виде, а способность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практических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исследовательских задач на основе системы знаний и представлений обобщенных способов деятельности, умений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и практической деятельности; коммуникативных и информационных умений.</w:t>
      </w:r>
    </w:p>
    <w:p w:rsidR="007C15E6" w:rsidRPr="00FF0008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5E6" w:rsidRDefault="007C15E6" w:rsidP="007C1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5E6" w:rsidRPr="00F33E9C" w:rsidRDefault="007C15E6" w:rsidP="007C1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5E6" w:rsidRPr="00F33E9C" w:rsidRDefault="007C15E6" w:rsidP="007C1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E9C">
        <w:rPr>
          <w:rFonts w:ascii="Times New Roman" w:hAnsi="Times New Roman" w:cs="Times New Roman"/>
          <w:sz w:val="24"/>
          <w:szCs w:val="24"/>
        </w:rPr>
        <w:tab/>
      </w:r>
    </w:p>
    <w:p w:rsidR="00AF0AF9" w:rsidRPr="00AF0AF9" w:rsidRDefault="00AF0AF9">
      <w:pPr>
        <w:rPr>
          <w:rFonts w:ascii="Times New Roman" w:hAnsi="Times New Roman" w:cs="Times New Roman"/>
          <w:sz w:val="24"/>
          <w:szCs w:val="24"/>
        </w:rPr>
      </w:pPr>
    </w:p>
    <w:sectPr w:rsidR="00AF0AF9" w:rsidRPr="00AF0AF9" w:rsidSect="007C15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8BF"/>
    <w:multiLevelType w:val="hybridMultilevel"/>
    <w:tmpl w:val="FBAC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1BE"/>
    <w:multiLevelType w:val="hybridMultilevel"/>
    <w:tmpl w:val="C8C0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416"/>
    <w:multiLevelType w:val="hybridMultilevel"/>
    <w:tmpl w:val="DE4C9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6763"/>
    <w:multiLevelType w:val="hybridMultilevel"/>
    <w:tmpl w:val="28CE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24"/>
    <w:rsid w:val="00102E97"/>
    <w:rsid w:val="00420414"/>
    <w:rsid w:val="00502442"/>
    <w:rsid w:val="005B418C"/>
    <w:rsid w:val="007C15E6"/>
    <w:rsid w:val="00966C85"/>
    <w:rsid w:val="009F4F56"/>
    <w:rsid w:val="00AE3D42"/>
    <w:rsid w:val="00AF0AF9"/>
    <w:rsid w:val="00D463C6"/>
    <w:rsid w:val="00D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2A06"/>
  <w15:docId w15:val="{06BF0CFA-9A6C-44E4-A37D-DB533E1B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0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Леонидовна</cp:lastModifiedBy>
  <cp:revision>6</cp:revision>
  <cp:lastPrinted>2017-08-24T07:37:00Z</cp:lastPrinted>
  <dcterms:created xsi:type="dcterms:W3CDTF">2017-08-24T06:25:00Z</dcterms:created>
  <dcterms:modified xsi:type="dcterms:W3CDTF">2022-03-15T14:33:00Z</dcterms:modified>
</cp:coreProperties>
</file>