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C1" w:rsidRDefault="00133AC1" w:rsidP="00133AC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Открыт</w:t>
      </w:r>
      <w:r w:rsidR="00EB77B1">
        <w:rPr>
          <w:rStyle w:val="c5"/>
          <w:b/>
          <w:bCs/>
          <w:color w:val="000000"/>
          <w:sz w:val="28"/>
          <w:szCs w:val="28"/>
        </w:rPr>
        <w:t>ая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EB77B1">
        <w:rPr>
          <w:rStyle w:val="c5"/>
          <w:b/>
          <w:bCs/>
          <w:color w:val="000000"/>
          <w:sz w:val="28"/>
          <w:szCs w:val="28"/>
        </w:rPr>
        <w:t>тренировка</w:t>
      </w:r>
      <w:bookmarkStart w:id="0" w:name="_GoBack"/>
      <w:bookmarkEnd w:id="0"/>
      <w:r>
        <w:rPr>
          <w:rStyle w:val="c5"/>
          <w:b/>
          <w:bCs/>
          <w:color w:val="000000"/>
          <w:sz w:val="28"/>
          <w:szCs w:val="28"/>
        </w:rPr>
        <w:t xml:space="preserve"> по настольному теннису</w:t>
      </w:r>
    </w:p>
    <w:p w:rsidR="00133AC1" w:rsidRDefault="00133AC1" w:rsidP="00133AC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Тема: «Способы передвижения в парах»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Место проведения: </w:t>
      </w:r>
      <w:r>
        <w:rPr>
          <w:rStyle w:val="c2"/>
          <w:color w:val="000000"/>
          <w:sz w:val="28"/>
          <w:szCs w:val="28"/>
        </w:rPr>
        <w:t>спортивный зал СШ «САБА-АРЕНА».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Группа: </w:t>
      </w:r>
      <w:r>
        <w:rPr>
          <w:rStyle w:val="c2"/>
          <w:color w:val="000000"/>
          <w:sz w:val="28"/>
          <w:szCs w:val="28"/>
        </w:rPr>
        <w:t>учащиеся тренировочной группы первого года обучения.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 занятия: </w:t>
      </w:r>
      <w:r>
        <w:rPr>
          <w:rStyle w:val="c2"/>
          <w:color w:val="000000"/>
          <w:sz w:val="28"/>
          <w:szCs w:val="28"/>
        </w:rPr>
        <w:t>изучение способов передвижения в парах для успешной игры. </w:t>
      </w:r>
      <w:r>
        <w:rPr>
          <w:rStyle w:val="c5"/>
          <w:b/>
          <w:bCs/>
          <w:color w:val="000000"/>
          <w:sz w:val="28"/>
          <w:szCs w:val="28"/>
        </w:rPr>
        <w:t>Задачи занятия: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обучающие </w:t>
      </w:r>
      <w:r>
        <w:rPr>
          <w:rStyle w:val="c2"/>
          <w:color w:val="000000"/>
          <w:sz w:val="28"/>
          <w:szCs w:val="28"/>
        </w:rPr>
        <w:t>- ознакомить, изучить и опробовать 5 способов передвижения в парах;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развивающие - </w:t>
      </w:r>
      <w:r>
        <w:rPr>
          <w:rStyle w:val="c2"/>
          <w:color w:val="000000"/>
          <w:sz w:val="28"/>
          <w:szCs w:val="28"/>
        </w:rPr>
        <w:t>способствовать формированию спортивной компетенции, умению анализировать, сравнивать, строить аналогии, управлять своими двигательными действиями;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воспитательные </w:t>
      </w:r>
      <w:r>
        <w:rPr>
          <w:rStyle w:val="c2"/>
          <w:color w:val="000000"/>
          <w:sz w:val="28"/>
          <w:szCs w:val="28"/>
        </w:rPr>
        <w:t>- способствовать формированию сплоченности, согласованности действий, взаимопониманию, доброжелательному отношению друг к другу.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Материально-техническое оснащение: </w:t>
      </w:r>
      <w:r>
        <w:rPr>
          <w:rStyle w:val="c2"/>
          <w:color w:val="000000"/>
          <w:sz w:val="28"/>
          <w:szCs w:val="28"/>
        </w:rPr>
        <w:t>столы и сетки для настольного тенниса, ракетки, мячи для настольного тенниса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План занятия.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Подготовительная часть (30 мин.) включает приветствие, упражнения по общей физической и специальной подготовке, разминку по элементам настольного тенниса.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Основная часть (55 мин.) - сообщение темы занятия, повторение темы занятия «Парные игры», изучение 5 способов передвижения в парах; применение этих способов в парных тренировочных играх на счет.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Заключительная часть (5 мин) - рефлексия, подведение итогов занятия.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 Ход занятия.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Подготовительная часть.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ребята. Как всегда начинаем нашу тренировку с разминки.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каждом занятии назначаю помощника тренера, проводящего разминку или часть тренировки. Это способствует развитию речевого аппарата ребенка, умению выражать свои мысли, а мне контролировать усвоение детьми изученной терминологии. Я не ограничиваю детей в выборе комплекса упражнений. Как правило, они повторяют те упражнения, которые были предложены мной: упражнения для плечевого пояса - рывки, вращения; для кисти - вращения; наклоны туловища в сторону; махи ногами, приседания, сгибания и разгибания стоп; прыжки, отжимания. Я всегда приветствую, если ребенок добавляет что - то новое, свое.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Следующие упражнения: подкидывание мяча для настольного тенниса разными сторонами ракетки (2мин.), имитационные упражнения – накаты, подрезки, топ – спины (5 мин.). Разминка ударами на столе (15 мин.).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  Основная часть.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Тема сегодняшнего занятия «Способы передвижения в парах».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прошлом занятии мы познакомились с парными играми в настольном теннисе. Вспомним, какие пары участвуют в соревнованиях по настольному теннису? Чем отличаются одиночные встречи от парных? Дети </w:t>
      </w:r>
      <w:r>
        <w:rPr>
          <w:rStyle w:val="c2"/>
          <w:color w:val="000000"/>
          <w:sz w:val="28"/>
          <w:szCs w:val="28"/>
        </w:rPr>
        <w:lastRenderedPageBreak/>
        <w:t>дают ответы: «В парных встречах играют 4 человека, а в одиночных - 2», «Одиночные игры бывают мужские и женские, а парные еще и смешанные», «В парах подают с угла на угол», «Отбивают по очереди», «Меняются сторонами». Подвожу итоги сказанному: в парных встречах с каждой стороны стола играют по два человека, отбивают шарик по очереди, подачи производятся с правого квадрата одной стороны стола в правый квадрат другой стороны, после каждых двух подач происходит смена нападающего, то есть перестановка игроков.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прошлом занятии в тренировочных парных играх вы поняли, что для того чтобы отбивать поочередно надо уступать друг другу место. У вас это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плохо получалось, вы предъявляли друг другу претензии, проигрывали встречу. Проигрывают в парных играх чаще всего из-за неумения игроков согласованно передвигаться и выбирать правильную позицию. Выполняя поочередно с партнером удары, вы должны постоянно менять положение так, чтобы не мешать друг другу, но в то же время своевременно оказываться на месте. Давайте познакомимся с основными способами передвижения в парной игре, которые встречаются наиболее часто. Их пять.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Первый способ передвижения можно еще назвать линейным. Выполнив удар, отходите в сторону - один все время вправо, а другой - влево. Если же в ходе розыгрыша очка вы поменялись местами, то и тогда соблюдайте это правило передвижения. К такому способу передвижения прибегают в том случае, если один партнер играет левой рукой, а другой - правой или если оба играют в ближней игровой зоне. А теперь попробуем «поиграть». В течение 4 минут дети осваивают этот способ в игре ударами со стола.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Второй способ передвижения называют Т - образным. Его используют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обычно, когда один из игроков предпочитает играть в ближней, а другой - в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средней игровой зоне. Если вы играете в ближней зоне, то передвигаться должны вправо-влево вдоль стола, а ваш партнер - вперед-назад. Тренировка данного способа передвижения (4 мин.).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Третий способ передвижения называют Л-образным. К нему прибегают, когда в паре играют правша и левша. Вы должны находиться в разных углах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стола, на некотором расстоянии от него: правша - в левом углу, а левша - соответственно в правом. Это обусловлено тем, что у большинства игроков лучшим является удар ладонной стороной ракетки. Подойдите к столу для нанесения удара, а затем возвратитесь в исходное положение. Тренировка этого способа передвижения (4 мин.).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вы и ваш партнер предпочитаете играть в средней зоне и один из вас придерживается односторонней игры справа, тогда лучше применять четвертый способ передвижения – его называют И-образным. В этом случае вам нужно придерживаться основного принципа парной игры: сыграть успешно самому и создать наиболее благоприятные условия игры для партнера. Поэтому, чтобы избежать столкновений и дать возможность </w:t>
      </w:r>
      <w:r>
        <w:rPr>
          <w:rStyle w:val="c2"/>
          <w:color w:val="000000"/>
          <w:sz w:val="28"/>
          <w:szCs w:val="28"/>
        </w:rPr>
        <w:lastRenderedPageBreak/>
        <w:t>партнеру свободно передвигаться у стола, вы должны двигаться вперед-назад, а ваш партнер - из левой части площадки по диагонали слева направо.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Наиболее часто в парной игре встречается пятый способ передвижения –   О-образный. Выполнив удар у стола, отойдите в сторону и назад за спину партнера, займите его место, а ваш партнер должен переместиться к столу. При этом способе вы должны двигаться как бы по кругу, освобождая площадку для выполнения ударов. Перемещаться по кругу можно и вправо, и влево – в   зависимости от того, в какую половину стола ударится мяч. Если мяч ударится в правую половину стола, вам после удара нужно отойти вправо-назад, освобождая место партнеру. Чтобы не ошибаться, в какую сторону надо передвигаться после удара, советую придерживаться следующего правила: не пересекать поле зрения партнера, передвигаться в кратчайшую сторону к одному из углов стола. Апробация пятого способа перемещения (4мин.).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проведем парные тренировочные игры на счет (15 мин.), используя полученные сведения о способах передвижения в парах.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Заключительная часть.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способ передвижения вам понравился больше? Частые ответы - первый и третий. Достаточно ли использовать 1 – 2 способа? Здесь мнения разошлись. Способствовали полученные знания улучшению взаимопонимания в вашей паре? Единогласно - да. Подведение итогов.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зависимости от ситуации в игре успешно используют все эти способы передвижений.  Поэтому не ограничивайте свой технический арсенал одним - двумя способами передвижений. Еще раз напоминаю: в парной игре согласованные  передвижения партнеров особенно важны. Не стоит расходиться с партнером очень далеко, иначе вы не успеете быстро подойти к столу. Но и стоять слишком близко друг к другу также нежелательно - тем самым вы будете сковывать действия партнера.</w:t>
      </w:r>
    </w:p>
    <w:p w:rsidR="00133AC1" w:rsidRDefault="00133AC1" w:rsidP="00133AC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Правильное использование всех способов передвижения в парах способствует: улучшению взаимопонимания, умению ориентироваться в пространстве, работать в команде, сплоченности, управлению своими движениями. Умение передвигаться по площадке поможет вам не только одерживать победы над соперниками, но и стать хорошим парным игроком. Спасибо за внимание, занятие окончено. До свидания.</w:t>
      </w:r>
    </w:p>
    <w:p w:rsidR="008C7CF8" w:rsidRDefault="008C7CF8" w:rsidP="00133AC1">
      <w:pPr>
        <w:jc w:val="both"/>
      </w:pPr>
    </w:p>
    <w:sectPr w:rsidR="008C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C1"/>
    <w:rsid w:val="00133AC1"/>
    <w:rsid w:val="001506A7"/>
    <w:rsid w:val="008C7CF8"/>
    <w:rsid w:val="00E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3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3AC1"/>
  </w:style>
  <w:style w:type="paragraph" w:customStyle="1" w:styleId="c0">
    <w:name w:val="c0"/>
    <w:basedOn w:val="a"/>
    <w:rsid w:val="0013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3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3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3AC1"/>
  </w:style>
  <w:style w:type="paragraph" w:customStyle="1" w:styleId="c0">
    <w:name w:val="c0"/>
    <w:basedOn w:val="a"/>
    <w:rsid w:val="0013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Диляра</cp:lastModifiedBy>
  <cp:revision>2</cp:revision>
  <dcterms:created xsi:type="dcterms:W3CDTF">2022-03-30T11:06:00Z</dcterms:created>
  <dcterms:modified xsi:type="dcterms:W3CDTF">2022-03-30T11:06:00Z</dcterms:modified>
</cp:coreProperties>
</file>