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0778" w14:textId="21398920" w:rsidR="00AE4E09" w:rsidRDefault="00B05CAD" w:rsidP="0022776E">
      <w:pPr>
        <w:shd w:val="clear" w:color="auto" w:fill="FFFFFF"/>
        <w:spacing w:after="0" w:line="360" w:lineRule="auto"/>
        <w:ind w:left="-114" w:right="-58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C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529DE" w:rsidRPr="00B05CAD">
        <w:rPr>
          <w:rFonts w:ascii="Times New Roman" w:hAnsi="Times New Roman" w:cs="Times New Roman"/>
          <w:b/>
          <w:bCs/>
          <w:sz w:val="28"/>
          <w:szCs w:val="28"/>
        </w:rPr>
        <w:t>ВЗАИМОДЕЙСТВИЕ ДО</w:t>
      </w:r>
      <w:r w:rsidRPr="00B05CA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529DE" w:rsidRPr="00B05CAD">
        <w:rPr>
          <w:rFonts w:ascii="Times New Roman" w:hAnsi="Times New Roman" w:cs="Times New Roman"/>
          <w:b/>
          <w:bCs/>
          <w:sz w:val="28"/>
          <w:szCs w:val="28"/>
        </w:rPr>
        <w:t xml:space="preserve"> И СЕМЬИ В РАМКАХ СЕНСОРНОГО РАЗВИТИЯ ДЕТЕЙ</w:t>
      </w:r>
      <w:r w:rsidRPr="00B05CAD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ВОЗРАСТА»</w:t>
      </w:r>
    </w:p>
    <w:p w14:paraId="374E5170" w14:textId="77777777" w:rsidR="00B05CAD" w:rsidRPr="00B05CAD" w:rsidRDefault="00B05CAD" w:rsidP="0022776E">
      <w:pPr>
        <w:shd w:val="clear" w:color="auto" w:fill="FFFFFF"/>
        <w:spacing w:after="0" w:line="360" w:lineRule="auto"/>
        <w:ind w:left="-114" w:righ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CCD4636" w14:textId="77777777" w:rsidR="0075100A" w:rsidRPr="003E484E" w:rsidRDefault="0056594B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Сенсорное развитие является г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лавной составляющей полноценного развития детей в раннем возраст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Занятия по сенсорике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 от того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насколько совершенно ребенок слышит, видит, осязает окружающее. </w:t>
      </w:r>
      <w:r w:rsidRPr="003E48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Кроме того, сенсорное воспитание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основой для интеллектуального развития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упорядочивает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ребенка, полученные при взаимодействии с внешним миром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 наблюдательность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внимание,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готовит к реальной жизни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позитивно влияет на эстетическое чувство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основой для развития воображения; обеспечивает усвоение сенсорных эталонов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расширение словарного запаса ребенка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влияет на развитие зрительной, слуховой, моторной, образной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памяти и т.д.</w:t>
      </w:r>
    </w:p>
    <w:p w14:paraId="2A0B5844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3E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56594B" w:rsidRPr="003E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56594B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статье я хотела бы поделиться своим опытом работы по взаимодействию с семьей по сенсорному развитию детей.</w:t>
      </w:r>
      <w:r w:rsidR="0056594B" w:rsidRPr="003E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</w:t>
      </w:r>
      <w:r w:rsidR="0056594B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является </w:t>
      </w:r>
      <w:r w:rsidRPr="003E48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взаимодействие с семьей для обеспечения полноценного развития личности ребенка</w:t>
      </w:r>
      <w:r w:rsidR="00FA1D13" w:rsidRPr="003E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A1D13" w:rsidRPr="003E48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(Федеральный закон от 29.12.2012 </w:t>
      </w:r>
      <w:r w:rsidR="00FA1D13" w:rsidRPr="003E48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FA1D13" w:rsidRPr="003E48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273 – ФЗ «Об образовании в Российской Федерации») </w:t>
      </w:r>
    </w:p>
    <w:p w14:paraId="1045E998" w14:textId="77777777" w:rsidR="0075100A" w:rsidRPr="003E484E" w:rsidRDefault="00AE4E09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5100A" w:rsidRPr="003E48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5100A" w:rsidRPr="003E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педагогической культуры родителей по сенсорному развитию и воспитанию детей раннего возраста.</w:t>
      </w:r>
    </w:p>
    <w:p w14:paraId="651F2B3B" w14:textId="77777777" w:rsidR="0075100A" w:rsidRPr="003E484E" w:rsidRDefault="0075100A" w:rsidP="003E48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этой цели мной были намечены следующие </w:t>
      </w:r>
      <w:r w:rsidRPr="003E48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77CA6D6B" w14:textId="77777777" w:rsidR="0075100A" w:rsidRPr="003E484E" w:rsidRDefault="0075100A" w:rsidP="003E484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Заинтересовать родителей актуальностью данной темы;</w:t>
      </w:r>
    </w:p>
    <w:p w14:paraId="2BD48CCC" w14:textId="77777777" w:rsidR="0075100A" w:rsidRPr="003E484E" w:rsidRDefault="0075100A" w:rsidP="003E484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педагогическую грамотность родителей;</w:t>
      </w:r>
    </w:p>
    <w:p w14:paraId="142A2961" w14:textId="77777777" w:rsidR="0075100A" w:rsidRPr="003E484E" w:rsidRDefault="0075100A" w:rsidP="003E484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Приобщить родителей к участию в жизни детского сада через поиск и внедрение наиболее эффективных форм работы;</w:t>
      </w:r>
    </w:p>
    <w:p w14:paraId="30823BB7" w14:textId="77777777" w:rsidR="0075100A" w:rsidRPr="003E484E" w:rsidRDefault="0075100A" w:rsidP="003E484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игротеку по сенсорному воспитанию;</w:t>
      </w:r>
    </w:p>
    <w:p w14:paraId="0F39AE48" w14:textId="77777777" w:rsidR="0075100A" w:rsidRPr="003E484E" w:rsidRDefault="0075100A" w:rsidP="003E484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 использовать в работе с детьми игровой материал.</w:t>
      </w:r>
    </w:p>
    <w:p w14:paraId="32DFA89E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организации взаимодействия ДОУ и семьи занимались  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психологи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Т.А.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и Е.П.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работах предлагали формы и методы плодотворного сотрудничества дошкольного образовательного учреждения и семьи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интерактивных форм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549289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 Е.П.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Арнаутовой</w:t>
      </w:r>
      <w:proofErr w:type="spellEnd"/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Дороновой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решающим условием эффективного взаимодействия выделяются доверительные отношения между воспитателями и родителями. Они говорят о необходимости диалогичности во взаимоотношениях между педагогами ДОУ и родителями.</w:t>
      </w:r>
    </w:p>
    <w:p w14:paraId="4C866324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многие ученые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О.Л.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Зверева, О.А.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Куревина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О.В.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Огороднова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Свирская признают, что взаимодействие ДОУ и семьи нужно осуществлять на основе партнерских отношений, которые построены на принципах активности, индивидуализации, комплексности и рефлексии их результатов, в условиях открытого педагогического пространства. Взаимодействие воспитателя и родителей может являться профессиональной помощью семье, при которой педагоги и родители постоянно будут обмениваться опытом, внедряя в практику наиболее ценные приемы.</w:t>
      </w:r>
    </w:p>
    <w:p w14:paraId="5A963FF5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в работе воспитателя одной из задач является задача заинтересованности родителей, предлагая все новые и разнообразные формы взаимодействия.</w:t>
      </w:r>
    </w:p>
    <w:p w14:paraId="512078B6" w14:textId="77777777" w:rsidR="0075100A" w:rsidRPr="003E484E" w:rsidRDefault="009C4159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педагогической науке выделяются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и нетрадиционные формы взаимодействия воспитателя с родителями.</w:t>
      </w:r>
    </w:p>
    <w:p w14:paraId="65C3CEBC" w14:textId="77777777" w:rsidR="00B41826" w:rsidRPr="003E484E" w:rsidRDefault="0075100A" w:rsidP="003E48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E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Традиционные формы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159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которыми </w:t>
      </w:r>
      <w:r w:rsidR="009C4159" w:rsidRPr="003E484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понимаются формы, проверенные временем и стандартны</w:t>
      </w:r>
      <w:r w:rsidR="00B41826" w:rsidRPr="003E484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е </w:t>
      </w:r>
      <w:r w:rsidR="009C4159" w:rsidRPr="003E484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для всех ДОУ)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разделяются на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коллективные, индивидуальные и наглядно-информационные.</w:t>
      </w:r>
    </w:p>
    <w:p w14:paraId="23DEDC5D" w14:textId="77777777" w:rsidR="00036A10" w:rsidRPr="003E484E" w:rsidRDefault="0075100A" w:rsidP="003E484E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 коллективным формам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родительские собрания, конференции, консультации, выставки совместных работ детей и родителей, конкурсы, развлечения и праздники, встречи с родителями, вечера вопросов и ответов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формы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педагогические беседы, консультации, портфолио ребенка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Наглядно-информационные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в себя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различных видов деятельности с детьми, режимных моментов, занятий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выставки детских работ, педагогические информационные стенды (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«Уголок для родителей»), папки-передвижки и 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Достоинство традиционных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B41826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они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организовать целенаправленную и содержательную работу с родителями. </w:t>
      </w:r>
    </w:p>
    <w:p w14:paraId="6295E29F" w14:textId="77777777" w:rsidR="006830BB" w:rsidRDefault="00036A10" w:rsidP="006830BB">
      <w:pPr>
        <w:shd w:val="clear" w:color="auto" w:fill="FFFFFF" w:themeFill="background1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использовала такие традиционные формы работы с родителями: </w:t>
      </w:r>
    </w:p>
    <w:p w14:paraId="30CE0803" w14:textId="77777777" w:rsidR="006830BB" w:rsidRPr="006830BB" w:rsidRDefault="00036A10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«Развитие восприятия цвета детьми младшего дошкольного возраста»; </w:t>
      </w:r>
    </w:p>
    <w:p w14:paraId="4F9FDD2B" w14:textId="60B1D6BB" w:rsidR="006830BB" w:rsidRPr="006830BB" w:rsidRDefault="006830BB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беседы с родителями</w:t>
      </w:r>
      <w:r w:rsidR="00036A10" w:rsidRPr="00683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роли развивающих игр для малыше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Pr="00683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сенсорных способностей у детей раннего возраста через дидактические игры»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CFA97F9" w14:textId="77777777" w:rsidR="006830BB" w:rsidRPr="006830BB" w:rsidRDefault="00036A10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памятка «Значение сенсорного воспитания в познавательном развитие детей»; </w:t>
      </w:r>
    </w:p>
    <w:p w14:paraId="766D8CF2" w14:textId="77777777" w:rsidR="006830BB" w:rsidRPr="006830BB" w:rsidRDefault="00036A10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«Дидактическая игра – в жизни ребенка»; </w:t>
      </w:r>
    </w:p>
    <w:p w14:paraId="1D0EE968" w14:textId="77777777" w:rsidR="006830BB" w:rsidRDefault="00036A10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папка-передвижка </w:t>
      </w:r>
      <w:r w:rsidRPr="0068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«Дидактические игры по сенсорному развитию для детей 2-3 лет»; </w:t>
      </w:r>
    </w:p>
    <w:p w14:paraId="37B89C00" w14:textId="27E189D0" w:rsidR="00036A10" w:rsidRPr="006830BB" w:rsidRDefault="00036A10" w:rsidP="006830BB">
      <w:pPr>
        <w:pStyle w:val="a9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«Игры и упражнения, способствующие сенсорному развитию и воспитанию»</w:t>
      </w:r>
      <w:r w:rsidR="0068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14:paraId="4440D0E4" w14:textId="0C869855" w:rsidR="00802CF0" w:rsidRPr="003E484E" w:rsidRDefault="00B41826" w:rsidP="006F7581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я заметила, что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данных форм не всегда приводит к возникновению интереса у родителей. 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некоторыми </w:t>
      </w:r>
      <w:r w:rsidR="006F7581" w:rsidRPr="006F758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 них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испытываю трудности, так как они считают, что тех занятий, которые проводятся в детском саду</w:t>
      </w:r>
      <w:r w:rsidR="006F7581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достаточно для развития детей. В таких случаях я стараюсь убедить </w:t>
      </w:r>
      <w:r w:rsidR="006830BB" w:rsidRPr="006F758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родителей в том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развитие </w:t>
      </w:r>
      <w:r w:rsidR="006830BB" w:rsidRPr="006F758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сенсорного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воспитания положительно 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влияет на формирование у детей познавательных процессов</w:t>
      </w:r>
      <w:r w:rsidR="006830BB" w:rsidRPr="006F7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восприятие, память, мышление, внимание, воображение, а также на развитие речи.</w:t>
      </w:r>
      <w:r w:rsidR="006830BB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6F7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я обратилась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родителями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актуальным в настоящее время.</w:t>
      </w:r>
    </w:p>
    <w:p w14:paraId="059AA262" w14:textId="77777777" w:rsidR="00802CF0" w:rsidRPr="003E484E" w:rsidRDefault="0075100A" w:rsidP="003E484E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3E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нетрадиционными формами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применение элементов развлечений, игровое моделирование, совместные с родителями практикумы, проектная деятельность, соревнования и т.д.</w:t>
      </w:r>
    </w:p>
    <w:p w14:paraId="18543E21" w14:textId="77777777" w:rsidR="0075100A" w:rsidRPr="003E484E" w:rsidRDefault="00802CF0" w:rsidP="003E484E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Кротова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разделила их на:</w:t>
      </w:r>
    </w:p>
    <w:p w14:paraId="69B27041" w14:textId="77777777" w:rsidR="006F7581" w:rsidRDefault="0075100A" w:rsidP="006F758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аналитические («почтовый ящик»)</w:t>
      </w:r>
      <w:r w:rsidR="00802CF0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D6100C" w14:textId="1990F923" w:rsidR="0075100A" w:rsidRPr="006F7581" w:rsidRDefault="0075100A" w:rsidP="006F758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7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  (</w:t>
      </w:r>
      <w:proofErr w:type="gramEnd"/>
      <w:r w:rsidRPr="006F7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досуги, праздники)</w:t>
      </w:r>
      <w:r w:rsidR="00802CF0" w:rsidRPr="006F7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326FE8" w14:textId="77777777" w:rsidR="0075100A" w:rsidRPr="003E484E" w:rsidRDefault="0075100A" w:rsidP="003E484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(семинары-практикумы)</w:t>
      </w:r>
      <w:r w:rsidR="00802CF0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FBDF10" w14:textId="77777777" w:rsidR="0075100A" w:rsidRPr="003E484E" w:rsidRDefault="0075100A" w:rsidP="003E484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(дни открытых дверей, информационные проспекты для родителей)</w:t>
      </w:r>
      <w:r w:rsidR="00802CF0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2D066" w14:textId="77777777" w:rsidR="006F7581" w:rsidRDefault="003E484E" w:rsidP="006F758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6F7581">
        <w:rPr>
          <w:color w:val="000000" w:themeColor="text1"/>
          <w:sz w:val="28"/>
          <w:szCs w:val="28"/>
        </w:rPr>
        <w:t xml:space="preserve">В своей работе я использовала такие нетрадиционные формы работы с родителями: </w:t>
      </w:r>
    </w:p>
    <w:p w14:paraId="1CE36098" w14:textId="77777777" w:rsidR="006F7581" w:rsidRDefault="003E484E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F7581">
        <w:rPr>
          <w:color w:val="000000" w:themeColor="text1"/>
          <w:sz w:val="28"/>
          <w:szCs w:val="28"/>
        </w:rPr>
        <w:t>создание своей страницы на сайт</w:t>
      </w:r>
      <w:r w:rsidR="006F7581">
        <w:rPr>
          <w:color w:val="000000" w:themeColor="text1"/>
          <w:sz w:val="28"/>
          <w:szCs w:val="28"/>
        </w:rPr>
        <w:t>ах</w:t>
      </w:r>
      <w:r w:rsidRPr="006F7581">
        <w:rPr>
          <w:color w:val="000000" w:themeColor="text1"/>
          <w:sz w:val="28"/>
          <w:szCs w:val="28"/>
        </w:rPr>
        <w:t xml:space="preserve"> «НС-портал»</w:t>
      </w:r>
      <w:r w:rsidR="006F7581">
        <w:rPr>
          <w:color w:val="000000" w:themeColor="text1"/>
          <w:sz w:val="28"/>
          <w:szCs w:val="28"/>
        </w:rPr>
        <w:t xml:space="preserve"> и</w:t>
      </w:r>
      <w:r w:rsidRPr="006F7581">
        <w:rPr>
          <w:color w:val="000000" w:themeColor="text1"/>
          <w:sz w:val="28"/>
          <w:szCs w:val="28"/>
        </w:rPr>
        <w:t xml:space="preserve"> «МААМ», на котор</w:t>
      </w:r>
      <w:r w:rsidR="006F7581">
        <w:rPr>
          <w:color w:val="000000" w:themeColor="text1"/>
          <w:sz w:val="28"/>
          <w:szCs w:val="28"/>
        </w:rPr>
        <w:t>ых</w:t>
      </w:r>
      <w:r w:rsidRPr="006F7581">
        <w:rPr>
          <w:color w:val="000000" w:themeColor="text1"/>
          <w:sz w:val="28"/>
          <w:szCs w:val="28"/>
        </w:rPr>
        <w:t xml:space="preserve"> регулярно оформляется информация для родителей;</w:t>
      </w:r>
    </w:p>
    <w:p w14:paraId="49E520E1" w14:textId="512DCC66" w:rsidR="006F7581" w:rsidRPr="006F7581" w:rsidRDefault="003E484E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F7581">
        <w:rPr>
          <w:color w:val="000000" w:themeColor="text1"/>
          <w:sz w:val="28"/>
          <w:szCs w:val="28"/>
        </w:rPr>
        <w:t>анкетирование</w:t>
      </w:r>
      <w:r w:rsidR="00F529DE">
        <w:rPr>
          <w:color w:val="000000" w:themeColor="text1"/>
          <w:sz w:val="28"/>
          <w:szCs w:val="28"/>
        </w:rPr>
        <w:t xml:space="preserve"> и опрос</w:t>
      </w:r>
      <w:r w:rsidRPr="006F7581">
        <w:rPr>
          <w:color w:val="000000" w:themeColor="text1"/>
          <w:sz w:val="28"/>
          <w:szCs w:val="28"/>
        </w:rPr>
        <w:t xml:space="preserve"> родителей </w:t>
      </w:r>
      <w:r w:rsidR="00F529DE">
        <w:rPr>
          <w:color w:val="000000" w:themeColor="text1"/>
          <w:sz w:val="28"/>
          <w:szCs w:val="28"/>
        </w:rPr>
        <w:t>с помощью сервиса «</w:t>
      </w:r>
      <w:r w:rsidR="00F529DE">
        <w:rPr>
          <w:color w:val="000000" w:themeColor="text1"/>
          <w:sz w:val="28"/>
          <w:szCs w:val="28"/>
          <w:lang w:val="en-US"/>
        </w:rPr>
        <w:t>Google</w:t>
      </w:r>
      <w:r w:rsidR="00F529DE" w:rsidRPr="00F529DE">
        <w:rPr>
          <w:color w:val="000000" w:themeColor="text1"/>
          <w:sz w:val="28"/>
          <w:szCs w:val="28"/>
        </w:rPr>
        <w:t xml:space="preserve"> </w:t>
      </w:r>
      <w:r w:rsidR="00F529DE">
        <w:rPr>
          <w:color w:val="000000" w:themeColor="text1"/>
          <w:sz w:val="28"/>
          <w:szCs w:val="28"/>
        </w:rPr>
        <w:t xml:space="preserve">Формы» </w:t>
      </w:r>
      <w:r w:rsidRPr="006F7581">
        <w:rPr>
          <w:color w:val="000000" w:themeColor="text1"/>
          <w:sz w:val="28"/>
          <w:szCs w:val="28"/>
        </w:rPr>
        <w:t>на тем</w:t>
      </w:r>
      <w:r w:rsidR="006F7581">
        <w:rPr>
          <w:color w:val="000000" w:themeColor="text1"/>
          <w:sz w:val="28"/>
          <w:szCs w:val="28"/>
        </w:rPr>
        <w:t xml:space="preserve">ы </w:t>
      </w:r>
      <w:r w:rsidRPr="006F7581">
        <w:rPr>
          <w:color w:val="000000" w:themeColor="text1"/>
          <w:sz w:val="28"/>
          <w:szCs w:val="28"/>
        </w:rPr>
        <w:t>«Выявление интересов и знаний родителей воспитанников по вопросам сенсорного развития и воспитания»</w:t>
      </w:r>
      <w:r w:rsidR="006F7581">
        <w:rPr>
          <w:color w:val="000000" w:themeColor="text1"/>
          <w:sz w:val="28"/>
          <w:szCs w:val="28"/>
        </w:rPr>
        <w:t xml:space="preserve">, </w:t>
      </w:r>
      <w:r w:rsidR="006F7581" w:rsidRPr="006F7581">
        <w:rPr>
          <w:color w:val="000000" w:themeColor="text1"/>
          <w:sz w:val="28"/>
          <w:szCs w:val="28"/>
          <w:bdr w:val="none" w:sz="0" w:space="0" w:color="auto" w:frame="1"/>
        </w:rPr>
        <w:t>«Каким бы вы хотели видеть малыша в будущем?»</w:t>
      </w:r>
      <w:r w:rsidR="006F758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3395DD26" w14:textId="59EC9F43" w:rsidR="006F7581" w:rsidRPr="00BB27A5" w:rsidRDefault="006F7581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родительское с</w:t>
      </w:r>
      <w:r w:rsidRPr="006F7581">
        <w:rPr>
          <w:color w:val="000000" w:themeColor="text1"/>
          <w:sz w:val="28"/>
          <w:szCs w:val="28"/>
        </w:rPr>
        <w:t>обрание</w:t>
      </w:r>
      <w:r>
        <w:rPr>
          <w:color w:val="000000" w:themeColor="text1"/>
          <w:sz w:val="28"/>
          <w:szCs w:val="28"/>
        </w:rPr>
        <w:t xml:space="preserve"> в формате </w:t>
      </w:r>
      <w:r>
        <w:rPr>
          <w:color w:val="000000" w:themeColor="text1"/>
          <w:sz w:val="28"/>
          <w:szCs w:val="28"/>
          <w:lang w:val="en-US"/>
        </w:rPr>
        <w:t>ZOOM</w:t>
      </w:r>
      <w:r w:rsidRPr="006F7581">
        <w:rPr>
          <w:color w:val="000000" w:themeColor="text1"/>
          <w:sz w:val="28"/>
          <w:szCs w:val="28"/>
        </w:rPr>
        <w:t> </w:t>
      </w:r>
      <w:r w:rsidRPr="006F7581">
        <w:rPr>
          <w:color w:val="000000" w:themeColor="text1"/>
          <w:sz w:val="28"/>
          <w:szCs w:val="28"/>
          <w:bdr w:val="none" w:sz="0" w:space="0" w:color="auto" w:frame="1"/>
        </w:rPr>
        <w:t>«Какие игрушки нужны малышу»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65A6A72D" w14:textId="3E3BA63C" w:rsidR="00BB27A5" w:rsidRPr="006F7581" w:rsidRDefault="00BB27A5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мастер-класс «Я учусь играть с предметами» </w:t>
      </w:r>
      <w:r>
        <w:rPr>
          <w:color w:val="000000" w:themeColor="text1"/>
          <w:sz w:val="28"/>
          <w:szCs w:val="28"/>
        </w:rPr>
        <w:t xml:space="preserve">в формате </w:t>
      </w:r>
      <w:r>
        <w:rPr>
          <w:color w:val="000000" w:themeColor="text1"/>
          <w:sz w:val="28"/>
          <w:szCs w:val="28"/>
          <w:lang w:val="en-US"/>
        </w:rPr>
        <w:t>ZOOM</w:t>
      </w:r>
      <w:r>
        <w:rPr>
          <w:color w:val="000000" w:themeColor="text1"/>
          <w:sz w:val="28"/>
          <w:szCs w:val="28"/>
        </w:rPr>
        <w:t>;</w:t>
      </w:r>
    </w:p>
    <w:p w14:paraId="190E9209" w14:textId="77777777" w:rsidR="006F7581" w:rsidRDefault="006F7581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F7581">
        <w:rPr>
          <w:color w:val="000000" w:themeColor="text1"/>
          <w:sz w:val="28"/>
          <w:szCs w:val="28"/>
        </w:rPr>
        <w:t xml:space="preserve">ыставка </w:t>
      </w:r>
      <w:r>
        <w:rPr>
          <w:color w:val="000000" w:themeColor="text1"/>
          <w:sz w:val="28"/>
          <w:szCs w:val="28"/>
        </w:rPr>
        <w:t xml:space="preserve">дидактических </w:t>
      </w:r>
      <w:r w:rsidRPr="006F7581">
        <w:rPr>
          <w:color w:val="000000" w:themeColor="text1"/>
          <w:sz w:val="28"/>
          <w:szCs w:val="28"/>
        </w:rPr>
        <w:t>игр по </w:t>
      </w:r>
      <w:r w:rsidRPr="006F7581">
        <w:rPr>
          <w:color w:val="000000" w:themeColor="text1"/>
          <w:sz w:val="28"/>
          <w:szCs w:val="28"/>
          <w:bdr w:val="none" w:sz="0" w:space="0" w:color="auto" w:frame="1"/>
        </w:rPr>
        <w:t>сенсорному развитию детей</w:t>
      </w:r>
      <w:r>
        <w:rPr>
          <w:color w:val="000000" w:themeColor="text1"/>
          <w:sz w:val="28"/>
          <w:szCs w:val="28"/>
        </w:rPr>
        <w:t>;</w:t>
      </w:r>
    </w:p>
    <w:p w14:paraId="3BA9431A" w14:textId="57B703EE" w:rsidR="003E484E" w:rsidRPr="006F7581" w:rsidRDefault="006F7581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семейный мини-к</w:t>
      </w:r>
      <w:r w:rsidRPr="006F7581">
        <w:rPr>
          <w:color w:val="000000" w:themeColor="text1"/>
          <w:sz w:val="28"/>
          <w:szCs w:val="28"/>
        </w:rPr>
        <w:t>онкурс </w:t>
      </w:r>
      <w:r w:rsidRPr="006F7581">
        <w:rPr>
          <w:color w:val="000000" w:themeColor="text1"/>
          <w:sz w:val="28"/>
          <w:szCs w:val="28"/>
          <w:bdr w:val="none" w:sz="0" w:space="0" w:color="auto" w:frame="1"/>
        </w:rPr>
        <w:t>«Что у нас получилось»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231EB5C0" w14:textId="053158F1" w:rsidR="006F7581" w:rsidRPr="006F7581" w:rsidRDefault="00BB27A5" w:rsidP="006F758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проектная деятельность</w:t>
      </w:r>
      <w:r w:rsidR="00F529DE">
        <w:rPr>
          <w:color w:val="000000" w:themeColor="text1"/>
          <w:sz w:val="28"/>
          <w:szCs w:val="28"/>
          <w:bdr w:val="none" w:sz="0" w:space="0" w:color="auto" w:frame="1"/>
        </w:rPr>
        <w:t xml:space="preserve"> (в течение года был реализован среднесрочный проект «Познаем мир, играя»)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7801190" w14:textId="0FD4121F" w:rsidR="009447F2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="00F5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формы сотрудничества воспитателей с семьей весьма результативны, если уделять должное внимание педагогическому содержанию и не увлекаться развлекательной стороной мероприятия.</w:t>
      </w:r>
      <w:r w:rsidR="00802CF0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2EA857" w14:textId="54099CE0" w:rsidR="009447F2" w:rsidRPr="003E484E" w:rsidRDefault="00802CF0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нетрадиционные формы</w:t>
      </w:r>
      <w:r w:rsidR="009447F2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удалось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проблемами воспитания своего ребенка, способствовать пересмотру родителями своих методов и приемов воспитания, сформировать у них уважительное отношение к труду педагогов ДОУ, приобщить к жизни детского сада.</w:t>
      </w:r>
      <w:r w:rsidR="00F5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FCE215" w14:textId="25192748" w:rsidR="009447F2" w:rsidRPr="003E484E" w:rsidRDefault="009447F2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образом, содержание работы </w:t>
      </w:r>
      <w:r w:rsidR="00BB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сенсорному развитию детей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реализуется через разнообразные формы и методы.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– 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и целенаправленно спланировать работу по взаимодействию с родителями воспитанников. </w:t>
      </w:r>
    </w:p>
    <w:p w14:paraId="6779F640" w14:textId="77777777" w:rsidR="0075100A" w:rsidRPr="003E484E" w:rsidRDefault="009447F2" w:rsidP="003E48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активных форм совместно с традиционными формами взаимодействия с родителями, помогл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мне</w:t>
      </w:r>
      <w:r w:rsidR="0075100A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уровень родительской компетентности в вопросах сенсорного развития ребенка раннего возраста и повысить сенсорную культуру детей.</w:t>
      </w:r>
    </w:p>
    <w:p w14:paraId="4CE8DF0C" w14:textId="77777777" w:rsidR="0075100A" w:rsidRPr="003E484E" w:rsidRDefault="0075100A" w:rsidP="003E484E">
      <w:pPr>
        <w:shd w:val="clear" w:color="auto" w:fill="FFFFFF"/>
        <w:spacing w:after="0" w:line="360" w:lineRule="auto"/>
        <w:ind w:left="-114"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я не останавливаюсь на достигнутом. Я продолжаю искать новые пути сотрудничества с родителями, строить социальное партнерство так, чтобы родители были заинтересованы в успехах своих детей и стремились помочь в создании необходимых для этого условий.</w:t>
      </w:r>
    </w:p>
    <w:p w14:paraId="1CC1BB7C" w14:textId="77777777" w:rsidR="00AE4E09" w:rsidRPr="003E484E" w:rsidRDefault="00AE4E09" w:rsidP="003E484E">
      <w:pPr>
        <w:shd w:val="clear" w:color="auto" w:fill="FFFFFF"/>
        <w:spacing w:after="0" w:line="360" w:lineRule="auto"/>
        <w:ind w:left="-114"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23BA5" w14:textId="77777777" w:rsidR="0075100A" w:rsidRPr="003E484E" w:rsidRDefault="0075100A" w:rsidP="003E4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3AF6FA3D" w14:textId="5104CB2C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Агавелян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М.Г. Взаимодействие педагогов ДОУ с родителями/ Г.</w:t>
      </w:r>
      <w:r w:rsidR="00BB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Агавелян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Ю. Данилова, О. Г. Чечулина// М.: ТЦ Сфера, 2010. </w:t>
      </w:r>
    </w:p>
    <w:p w14:paraId="2FEAD313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Антонова, Т. Проблемы и поиск современных форм сотрудничества педагогов детского сада с семьей ребенка/ Т. Антонова, Е. Волкова, Н.Мишина// Дошкольное воспитание, 2005. - №6. </w:t>
      </w:r>
    </w:p>
    <w:p w14:paraId="5EB03C5E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Е.П. Основы сотрудничества педагога с семьей дошкольника М.: Педагогика, 1993.</w:t>
      </w:r>
    </w:p>
    <w:p w14:paraId="2A08D265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Венгер Л.А., Пилюгина Э.Г., Венгер Н.Б. Под ред. Венгера Л.А.. Воспитание сенсорной культуры ребенка от рождения до 6 лет: Книга для воспитателя детского сада – М.: Просвещение, 1988. </w:t>
      </w:r>
    </w:p>
    <w:p w14:paraId="2F7C23EA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Воспитателю о работе с семьей: Пособие для воспитателей детских садов/ Л.В.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Загик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Т.А. Куликова, Т.А. Маркова и др./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Н.Ф. Виноградовой. М.: Просвещение,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14:paraId="487A9CD4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Богославец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Майер А.А. Работа с родителями в детском саду. - М.: ТЦ Сфера, 2005. </w:t>
      </w:r>
    </w:p>
    <w:p w14:paraId="22DF3C2C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Данилина, Т. А. Современные проблемы взаимодействия дошкольного учреждения с семьей // Дошкольное воспитание.-2010.-№2.</w:t>
      </w:r>
    </w:p>
    <w:p w14:paraId="69141E93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Евдокимова Е. С.,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Додокина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Кудрявцева Е. А. «Детский сад и воспитателя детского сада. – М.: «семья» - М.: Мозаика-Синтез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2007. </w:t>
      </w:r>
    </w:p>
    <w:p w14:paraId="43E5EF41" w14:textId="77777777" w:rsidR="0075100A" w:rsidRPr="003E484E" w:rsidRDefault="0075100A" w:rsidP="003E484E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360" w:lineRule="auto"/>
        <w:ind w:left="360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«Общение педагога с родителями в ДОУ. Методический аспект». изд. Творческий центр «Сфера». М, 2005</w:t>
      </w:r>
    </w:p>
    <w:p w14:paraId="67186222" w14:textId="77777777" w:rsidR="0075100A" w:rsidRPr="003E484E" w:rsidRDefault="0075100A" w:rsidP="003E484E">
      <w:pPr>
        <w:shd w:val="clear" w:color="auto" w:fill="FFFFFF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Пилюгина Э.Г. Занятия по сенсорному воспитанию с детьми раннего возраста. Пособие для Просвещение»,1983</w:t>
      </w:r>
      <w:r w:rsidRPr="003E48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2D79A42B" w14:textId="77777777" w:rsidR="0075100A" w:rsidRPr="003E484E" w:rsidRDefault="0075100A" w:rsidP="003E484E">
      <w:pPr>
        <w:shd w:val="clear" w:color="auto" w:fill="FFFFFF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способности малыша. Игры на развитие цвета, формы, величины у детей раннего возраста. Книга для воспитателей детского сада и родителей/ Э.Г.Пилюгина. – М.: Просвещение, 2, АО «Учебная литература», 1996.</w:t>
      </w:r>
    </w:p>
    <w:p w14:paraId="2E9BDC17" w14:textId="77777777" w:rsidR="0075100A" w:rsidRPr="003E484E" w:rsidRDefault="0075100A" w:rsidP="003E484E">
      <w:pPr>
        <w:shd w:val="clear" w:color="auto" w:fill="FFFFFF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Сотрудничество дошкольного учреждения с семьей. Пособие для работников ДОУ. 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r w:rsidR="00C55A51"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ательство </w:t>
      </w: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2005.</w:t>
      </w:r>
    </w:p>
    <w:p w14:paraId="2C57295C" w14:textId="77777777" w:rsidR="0075100A" w:rsidRPr="003E484E" w:rsidRDefault="0075100A" w:rsidP="003E48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13. 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Янушко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Е. А. Сенсорное развитие детей раннего возраста (1 – 3 года). Методическое пособие для воспитателей и родителей / Е. А. </w:t>
      </w:r>
      <w:proofErr w:type="spellStart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Янушко</w:t>
      </w:r>
      <w:proofErr w:type="spellEnd"/>
      <w:r w:rsidRPr="003E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М.: МОЗАИКА-СИНТЕЗ, 2011. – 72 с.</w:t>
      </w:r>
    </w:p>
    <w:p w14:paraId="26DA8172" w14:textId="77777777" w:rsidR="00C55A51" w:rsidRPr="003E484E" w:rsidRDefault="00C55A51" w:rsidP="003E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5A51" w:rsidRPr="003E484E" w:rsidSect="007F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370A"/>
    <w:multiLevelType w:val="multilevel"/>
    <w:tmpl w:val="642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1406E"/>
    <w:multiLevelType w:val="hybridMultilevel"/>
    <w:tmpl w:val="DA00AB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64114C"/>
    <w:multiLevelType w:val="multilevel"/>
    <w:tmpl w:val="86F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13F86"/>
    <w:multiLevelType w:val="multilevel"/>
    <w:tmpl w:val="8D3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C4509"/>
    <w:multiLevelType w:val="multilevel"/>
    <w:tmpl w:val="3EC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31B5F"/>
    <w:multiLevelType w:val="multilevel"/>
    <w:tmpl w:val="6CBCE3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E2588"/>
    <w:multiLevelType w:val="multilevel"/>
    <w:tmpl w:val="21A0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31A58"/>
    <w:multiLevelType w:val="hybridMultilevel"/>
    <w:tmpl w:val="D23E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5B9A"/>
    <w:multiLevelType w:val="multilevel"/>
    <w:tmpl w:val="F648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0265A"/>
    <w:multiLevelType w:val="hybridMultilevel"/>
    <w:tmpl w:val="FB1E6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1C36A3"/>
    <w:multiLevelType w:val="multilevel"/>
    <w:tmpl w:val="6D8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32BB1"/>
    <w:multiLevelType w:val="multilevel"/>
    <w:tmpl w:val="6CD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065A"/>
    <w:multiLevelType w:val="multilevel"/>
    <w:tmpl w:val="03C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4F2E"/>
    <w:multiLevelType w:val="multilevel"/>
    <w:tmpl w:val="D38A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279"/>
    <w:rsid w:val="00036A10"/>
    <w:rsid w:val="00055641"/>
    <w:rsid w:val="000735A6"/>
    <w:rsid w:val="00195261"/>
    <w:rsid w:val="0022776E"/>
    <w:rsid w:val="003E484E"/>
    <w:rsid w:val="004A35A7"/>
    <w:rsid w:val="0056594B"/>
    <w:rsid w:val="005B6995"/>
    <w:rsid w:val="0065329C"/>
    <w:rsid w:val="00662A0E"/>
    <w:rsid w:val="006830BB"/>
    <w:rsid w:val="006B0279"/>
    <w:rsid w:val="006F7581"/>
    <w:rsid w:val="00716834"/>
    <w:rsid w:val="0072047C"/>
    <w:rsid w:val="0075100A"/>
    <w:rsid w:val="007F4B11"/>
    <w:rsid w:val="00802CF0"/>
    <w:rsid w:val="009447F2"/>
    <w:rsid w:val="00996D62"/>
    <w:rsid w:val="009C4159"/>
    <w:rsid w:val="00A1102B"/>
    <w:rsid w:val="00AE4E09"/>
    <w:rsid w:val="00B05CAD"/>
    <w:rsid w:val="00B41826"/>
    <w:rsid w:val="00BB27A5"/>
    <w:rsid w:val="00C02A0F"/>
    <w:rsid w:val="00C55A51"/>
    <w:rsid w:val="00C74E2E"/>
    <w:rsid w:val="00E53DFA"/>
    <w:rsid w:val="00F529DE"/>
    <w:rsid w:val="00FA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5C6D"/>
  <w15:docId w15:val="{7C02DBF1-6C9D-4B03-AB03-7BC7330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5A7"/>
    <w:rPr>
      <w:b/>
      <w:bCs/>
    </w:rPr>
  </w:style>
  <w:style w:type="paragraph" w:customStyle="1" w:styleId="c13">
    <w:name w:val="c13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100A"/>
  </w:style>
  <w:style w:type="paragraph" w:customStyle="1" w:styleId="c14">
    <w:name w:val="c14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100A"/>
  </w:style>
  <w:style w:type="paragraph" w:customStyle="1" w:styleId="c16">
    <w:name w:val="c16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00A"/>
  </w:style>
  <w:style w:type="character" w:customStyle="1" w:styleId="c1">
    <w:name w:val="c1"/>
    <w:basedOn w:val="a0"/>
    <w:rsid w:val="0075100A"/>
  </w:style>
  <w:style w:type="paragraph" w:customStyle="1" w:styleId="c23">
    <w:name w:val="c23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5100A"/>
  </w:style>
  <w:style w:type="character" w:customStyle="1" w:styleId="c17">
    <w:name w:val="c17"/>
    <w:basedOn w:val="a0"/>
    <w:rsid w:val="0075100A"/>
  </w:style>
  <w:style w:type="paragraph" w:customStyle="1" w:styleId="c30">
    <w:name w:val="c30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5100A"/>
  </w:style>
  <w:style w:type="paragraph" w:customStyle="1" w:styleId="c3">
    <w:name w:val="c3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5100A"/>
  </w:style>
  <w:style w:type="paragraph" w:customStyle="1" w:styleId="c12">
    <w:name w:val="c12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100A"/>
  </w:style>
  <w:style w:type="character" w:styleId="a5">
    <w:name w:val="Hyperlink"/>
    <w:basedOn w:val="a0"/>
    <w:uiPriority w:val="99"/>
    <w:semiHidden/>
    <w:unhideWhenUsed/>
    <w:rsid w:val="007510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E0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55A5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8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</dc:creator>
  <cp:lastModifiedBy>user</cp:lastModifiedBy>
  <cp:revision>8</cp:revision>
  <dcterms:created xsi:type="dcterms:W3CDTF">2021-05-17T11:24:00Z</dcterms:created>
  <dcterms:modified xsi:type="dcterms:W3CDTF">2022-03-24T16:55:00Z</dcterms:modified>
</cp:coreProperties>
</file>