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CE" w:rsidRPr="00FF6DD4" w:rsidRDefault="008C36CE" w:rsidP="008C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F6DD4">
        <w:rPr>
          <w:rFonts w:ascii="Times New Roman" w:hAnsi="Times New Roman" w:cs="Times New Roman"/>
          <w:sz w:val="28"/>
          <w:szCs w:val="28"/>
        </w:rPr>
        <w:t>муниципальное   дошкольное образовательное учреждение</w:t>
      </w:r>
    </w:p>
    <w:p w:rsidR="008C36CE" w:rsidRPr="00FF6DD4" w:rsidRDefault="008C36CE" w:rsidP="008C3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D4">
        <w:rPr>
          <w:rFonts w:ascii="Times New Roman" w:hAnsi="Times New Roman" w:cs="Times New Roman"/>
          <w:sz w:val="28"/>
          <w:szCs w:val="28"/>
        </w:rPr>
        <w:t>комбинированного вида «Детский сад № 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36CE" w:rsidRDefault="008C36CE" w:rsidP="008C36CE">
      <w:pPr>
        <w:rPr>
          <w:rFonts w:ascii="Times New Roman" w:hAnsi="Times New Roman" w:cs="Times New Roman"/>
          <w:b/>
          <w:sz w:val="28"/>
          <w:szCs w:val="28"/>
        </w:rPr>
      </w:pPr>
    </w:p>
    <w:p w:rsidR="008C36CE" w:rsidRDefault="008C36CE" w:rsidP="008C36CE">
      <w:pPr>
        <w:rPr>
          <w:rFonts w:ascii="Times New Roman" w:hAnsi="Times New Roman" w:cs="Times New Roman"/>
          <w:b/>
          <w:sz w:val="28"/>
          <w:szCs w:val="28"/>
        </w:rPr>
      </w:pPr>
    </w:p>
    <w:p w:rsidR="008C36CE" w:rsidRDefault="008C36CE" w:rsidP="008C36CE">
      <w:pPr>
        <w:rPr>
          <w:rFonts w:ascii="Times New Roman" w:hAnsi="Times New Roman" w:cs="Times New Roman"/>
          <w:b/>
          <w:sz w:val="28"/>
          <w:szCs w:val="28"/>
        </w:rPr>
      </w:pPr>
    </w:p>
    <w:p w:rsidR="008C36CE" w:rsidRDefault="008C36CE" w:rsidP="008C36CE">
      <w:pPr>
        <w:rPr>
          <w:rFonts w:ascii="Times New Roman" w:hAnsi="Times New Roman" w:cs="Times New Roman"/>
          <w:b/>
          <w:sz w:val="28"/>
          <w:szCs w:val="28"/>
        </w:rPr>
      </w:pPr>
    </w:p>
    <w:p w:rsidR="008C36CE" w:rsidRDefault="008C36CE" w:rsidP="008C36CE">
      <w:pPr>
        <w:rPr>
          <w:rFonts w:ascii="Times New Roman" w:hAnsi="Times New Roman" w:cs="Times New Roman"/>
          <w:b/>
          <w:sz w:val="28"/>
          <w:szCs w:val="28"/>
        </w:rPr>
      </w:pPr>
    </w:p>
    <w:p w:rsidR="008C36CE" w:rsidRPr="008C36CE" w:rsidRDefault="008C36CE" w:rsidP="008C3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8C36C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Консультация для родителей</w:t>
      </w:r>
    </w:p>
    <w:p w:rsidR="008C36CE" w:rsidRPr="008C36CE" w:rsidRDefault="008C36CE" w:rsidP="008C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8C36C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«Музыкальная игра в жизни ребенка».</w:t>
      </w: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C36CE" w:rsidRPr="00FF6DD4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</w:p>
    <w:p w:rsidR="008C36CE" w:rsidRDefault="008C36CE" w:rsidP="008C36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высшей     квалификационной категории   </w:t>
      </w:r>
    </w:p>
    <w:p w:rsidR="008C36CE" w:rsidRDefault="008C36CE" w:rsidP="008C3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proofErr w:type="spellStart"/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Говяденко</w:t>
      </w:r>
      <w:proofErr w:type="spellEnd"/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Е.Н.</w:t>
      </w: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8C36CE" w:rsidRDefault="008C36CE" w:rsidP="008C3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202</w:t>
      </w:r>
      <w:r w:rsidR="00720C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- 20</w:t>
      </w:r>
      <w:r w:rsidR="00720C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</w:p>
    <w:p w:rsidR="008C36CE" w:rsidRPr="004302FF" w:rsidRDefault="008C36CE" w:rsidP="008C3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6CE" w:rsidRDefault="008C36CE" w:rsidP="008C3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8C36CE" w:rsidRDefault="008C36CE" w:rsidP="00D220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36CE" w:rsidRDefault="008C36CE" w:rsidP="00D220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lastRenderedPageBreak/>
        <w:t>В настоящее время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 – это ведущий вид деятельности дошкольника, который занимает одно из важнейших мест в образовательном процессе ДОУ как для здоровых детей, так и для детей с особенностями развития.</w:t>
      </w:r>
    </w:p>
    <w:p w:rsidR="00444FB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Виды и формы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3D6AA8">
        <w:rPr>
          <w:rFonts w:ascii="Times New Roman" w:hAnsi="Times New Roman" w:cs="Times New Roman"/>
          <w:sz w:val="28"/>
          <w:szCs w:val="28"/>
        </w:rPr>
        <w:t> – художественной деятельности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D6AA8">
        <w:rPr>
          <w:rFonts w:ascii="Times New Roman" w:hAnsi="Times New Roman" w:cs="Times New Roman"/>
          <w:sz w:val="28"/>
          <w:szCs w:val="28"/>
        </w:rPr>
        <w:t> в детском саду достаточно разнообразны. Особое место среди них занимают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музыкальные игры</w:t>
      </w:r>
      <w:r w:rsidRPr="003D6AA8">
        <w:rPr>
          <w:rFonts w:ascii="Times New Roman" w:hAnsi="Times New Roman" w:cs="Times New Roman"/>
          <w:sz w:val="28"/>
          <w:szCs w:val="28"/>
        </w:rPr>
        <w:t>. При освоении образовательной области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  <w:r w:rsidRPr="003D6AA8">
        <w:rPr>
          <w:rFonts w:ascii="Times New Roman" w:hAnsi="Times New Roman" w:cs="Times New Roman"/>
          <w:sz w:val="28"/>
          <w:szCs w:val="28"/>
        </w:rPr>
        <w:t>, а также в свободное время дети устраивают игры с пением, слушают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D6AA8">
        <w:rPr>
          <w:rFonts w:ascii="Times New Roman" w:hAnsi="Times New Roman" w:cs="Times New Roman"/>
          <w:sz w:val="28"/>
          <w:szCs w:val="28"/>
        </w:rPr>
        <w:t>, музицируют на детских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Pr="003D6AA8">
        <w:rPr>
          <w:rFonts w:ascii="Times New Roman" w:hAnsi="Times New Roman" w:cs="Times New Roman"/>
          <w:sz w:val="28"/>
          <w:szCs w:val="28"/>
        </w:rPr>
        <w:t>, организуют театрализованные представления. Поэтому, одним из важнейших средств развития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3D6AA8">
        <w:rPr>
          <w:rFonts w:ascii="Times New Roman" w:hAnsi="Times New Roman" w:cs="Times New Roman"/>
          <w:sz w:val="28"/>
          <w:szCs w:val="28"/>
        </w:rPr>
        <w:t> – художественной деятельности детей являются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музыкальные игры</w:t>
      </w:r>
      <w:r w:rsidRPr="003D6AA8">
        <w:rPr>
          <w:rFonts w:ascii="Times New Roman" w:hAnsi="Times New Roman" w:cs="Times New Roman"/>
          <w:sz w:val="28"/>
          <w:szCs w:val="28"/>
        </w:rPr>
        <w:t>. Они объединяют все виды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Pr="003D6AA8">
        <w:rPr>
          <w:rFonts w:ascii="Times New Roman" w:hAnsi="Times New Roman" w:cs="Times New Roman"/>
          <w:sz w:val="28"/>
          <w:szCs w:val="28"/>
        </w:rPr>
        <w:t>: пение, слушание, движение под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D6AA8">
        <w:rPr>
          <w:rFonts w:ascii="Times New Roman" w:hAnsi="Times New Roman" w:cs="Times New Roman"/>
          <w:sz w:val="28"/>
          <w:szCs w:val="28"/>
        </w:rPr>
        <w:t>, игру на инструментах.</w:t>
      </w:r>
    </w:p>
    <w:p w:rsidR="00444FB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Цель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музыкальной игры – в доступной</w:t>
      </w:r>
      <w:r w:rsidRPr="003D6AA8">
        <w:rPr>
          <w:rFonts w:ascii="Times New Roman" w:hAnsi="Times New Roman" w:cs="Times New Roman"/>
          <w:sz w:val="28"/>
          <w:szCs w:val="28"/>
        </w:rPr>
        <w:t>, очень привлекательной игровой форме развивать у детей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музыкальные способности</w:t>
      </w:r>
      <w:r w:rsidRPr="003D6AA8">
        <w:rPr>
          <w:rFonts w:ascii="Times New Roman" w:hAnsi="Times New Roman" w:cs="Times New Roman"/>
          <w:sz w:val="28"/>
          <w:szCs w:val="28"/>
        </w:rPr>
        <w:t>,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знаний, полученных при освоении образовательной области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Как любая другая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музыкальная игра</w:t>
      </w:r>
      <w:r w:rsidRPr="003D6AA8">
        <w:rPr>
          <w:rFonts w:ascii="Times New Roman" w:hAnsi="Times New Roman" w:cs="Times New Roman"/>
          <w:sz w:val="28"/>
          <w:szCs w:val="28"/>
        </w:rPr>
        <w:t> включает в себя развитие игровых действий, которые должны помочь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3D6AA8">
        <w:rPr>
          <w:rFonts w:ascii="Times New Roman" w:hAnsi="Times New Roman" w:cs="Times New Roman"/>
          <w:sz w:val="28"/>
          <w:szCs w:val="28"/>
        </w:rPr>
        <w:t> в интересной для него форме услышать, различить, сравнить некоторые свойства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3D6AA8">
        <w:rPr>
          <w:rFonts w:ascii="Times New Roman" w:hAnsi="Times New Roman" w:cs="Times New Roman"/>
          <w:sz w:val="28"/>
          <w:szCs w:val="28"/>
        </w:rPr>
        <w:t>, а затем действовать с ними. Подобные игры способствуют активному вовлечению детей в самостоятельный поиск, будят детскую фантазию, стимулируют способность импровизировать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«на ходу»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Процесс обучения дошкольников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музыкальным играм</w:t>
      </w:r>
      <w:r w:rsidR="00444FBD" w:rsidRPr="003D6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состоит из нескольких этапов</w:t>
      </w:r>
      <w:r w:rsidRPr="003D6AA8">
        <w:rPr>
          <w:rFonts w:ascii="Times New Roman" w:hAnsi="Times New Roman" w:cs="Times New Roman"/>
          <w:sz w:val="28"/>
          <w:szCs w:val="28"/>
        </w:rPr>
        <w:t>: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I. Первоначальная ориентировка детей в способах самостоятельных действий в условиях знакомства с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музыкальной игрой во время музыкально</w:t>
      </w:r>
      <w:r w:rsidRPr="003D6AA8">
        <w:rPr>
          <w:rFonts w:ascii="Times New Roman" w:hAnsi="Times New Roman" w:cs="Times New Roman"/>
          <w:sz w:val="28"/>
          <w:szCs w:val="28"/>
        </w:rPr>
        <w:t> – художественной деятельности (подготовительные игры, например,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«Знакомство»</w:t>
      </w:r>
      <w:r w:rsidRPr="003D6AA8">
        <w:rPr>
          <w:rFonts w:ascii="Times New Roman" w:hAnsi="Times New Roman" w:cs="Times New Roman"/>
          <w:sz w:val="28"/>
          <w:szCs w:val="28"/>
        </w:rPr>
        <w:t>);</w:t>
      </w:r>
    </w:p>
    <w:p w:rsid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II. Овладение детьми способами самостоятельных действий под непосредственным наблюдением педагога при знакомстве с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 игрой</w:t>
      </w:r>
      <w:r w:rsidRPr="003D6AA8">
        <w:rPr>
          <w:rFonts w:ascii="Times New Roman" w:hAnsi="Times New Roman" w:cs="Times New Roman"/>
          <w:sz w:val="28"/>
          <w:szCs w:val="28"/>
        </w:rPr>
        <w:t>;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lastRenderedPageBreak/>
        <w:t>III. Использование детьми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музыкальных</w:t>
      </w:r>
      <w:r w:rsidRPr="003D6AA8">
        <w:rPr>
          <w:rFonts w:ascii="Times New Roman" w:hAnsi="Times New Roman" w:cs="Times New Roman"/>
          <w:sz w:val="28"/>
          <w:szCs w:val="28"/>
        </w:rPr>
        <w:t> игр по их инициативе и без помощи педагога в самостоятельной игровой деятельности.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В силу своей доступности, способности интегрироваться в разные образовательные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данные игры представляют огромный интерес не только для педагогов –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музыкантов</w:t>
      </w:r>
      <w:r w:rsidRPr="003D6AA8">
        <w:rPr>
          <w:rFonts w:ascii="Times New Roman" w:hAnsi="Times New Roman" w:cs="Times New Roman"/>
          <w:sz w:val="28"/>
          <w:szCs w:val="28"/>
        </w:rPr>
        <w:t>, но и для педагогов – воспитателей, детских психологов и логопедов. Главное – они способны побудить и взрослого, и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D6AA8">
        <w:rPr>
          <w:rFonts w:ascii="Times New Roman" w:hAnsi="Times New Roman" w:cs="Times New Roman"/>
          <w:sz w:val="28"/>
          <w:szCs w:val="28"/>
        </w:rPr>
        <w:t> развивать собственные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музыкальные идеи и придумывать</w:t>
      </w:r>
      <w:r w:rsidRPr="003D6AA8">
        <w:rPr>
          <w:rFonts w:ascii="Times New Roman" w:hAnsi="Times New Roman" w:cs="Times New Roman"/>
          <w:sz w:val="28"/>
          <w:szCs w:val="28"/>
        </w:rPr>
        <w:t>, сочинять новые игры.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Рассмотрим некоторые виды игровых действий с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музыкальным сопровождением</w:t>
      </w:r>
      <w:r w:rsidRPr="003D6AA8">
        <w:rPr>
          <w:rFonts w:ascii="Times New Roman" w:hAnsi="Times New Roman" w:cs="Times New Roman"/>
          <w:sz w:val="28"/>
          <w:szCs w:val="28"/>
        </w:rPr>
        <w:t>, которые используются в работе с детьми с ОВЗ.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«Свободное движение»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Включает пространственные перестроения в процессе движения по залу и различные виды шагов. Формирует легкость вступления в контакт; развивает двигательную координацию, умение ориентироваться в игровом пространстве, не сталкиваясь с другими участниками;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«будит тело»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Движения с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музыкальным сопровождением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(русские народные мелодии, классика в современной обработке)</w:t>
      </w:r>
      <w:r w:rsidRPr="003D6AA8">
        <w:rPr>
          <w:rFonts w:ascii="Times New Roman" w:hAnsi="Times New Roman" w:cs="Times New Roman"/>
          <w:sz w:val="28"/>
          <w:szCs w:val="28"/>
        </w:rPr>
        <w:t xml:space="preserve"> положительно влияют на развитие слуха, внимания, памяти, воспитывают временную ориентировку.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Определенная метрическая пульсация, с которой связаны движения детей, вызывает согласованную реакцию всего организма (дыхательной, сердечной, мышечной систем, а также оказывает эмоционально - положительное влияние на психику, что содействует общему оздоровлению организма.</w:t>
      </w:r>
      <w:proofErr w:type="gramEnd"/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Танцы – игры вырабатывают навыки взаимодействия с партнерами, ритмичного и координированного движения, умения двигаться по кругу вместе и по одному, начинать и заканчивать движение со звучанием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3D6AA8">
        <w:rPr>
          <w:rFonts w:ascii="Times New Roman" w:hAnsi="Times New Roman" w:cs="Times New Roman"/>
          <w:sz w:val="28"/>
          <w:szCs w:val="28"/>
        </w:rPr>
        <w:t>, двигаться в соответствии с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музыкальным темпом</w:t>
      </w:r>
      <w:r w:rsidRPr="003D6AA8">
        <w:rPr>
          <w:rFonts w:ascii="Times New Roman" w:hAnsi="Times New Roman" w:cs="Times New Roman"/>
          <w:sz w:val="28"/>
          <w:szCs w:val="28"/>
        </w:rPr>
        <w:t>, выполнять несложные движения рук и ног, приседания, подскоки, шаги, пластически имитировать различные образы; умение переходить от состояния возбуждения к расслаблению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(и обратно)</w:t>
      </w:r>
      <w:r w:rsidRPr="003D6AA8">
        <w:rPr>
          <w:rFonts w:ascii="Times New Roman" w:hAnsi="Times New Roman" w:cs="Times New Roman"/>
          <w:sz w:val="28"/>
          <w:szCs w:val="28"/>
        </w:rPr>
        <w:t> При этом решаются многие проблемы — двигательные, эмоциональные, познавательные и социальные.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Коммуникативные, ритмические игры и игры по правилам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AA8">
        <w:rPr>
          <w:rFonts w:ascii="Times New Roman" w:hAnsi="Times New Roman" w:cs="Times New Roman"/>
          <w:sz w:val="28"/>
          <w:szCs w:val="28"/>
        </w:rPr>
        <w:t xml:space="preserve">Коммуникативные, ритмические игры и игры по правилам включаются в структуру занятия вариативно, по мере необходимости регуляции у детей процессов возбуждения и торможения, для создания дополнительной мотивации, состояния эмоционального подъема, а также используется как </w:t>
      </w:r>
      <w:r w:rsidRPr="003D6AA8">
        <w:rPr>
          <w:rFonts w:ascii="Times New Roman" w:hAnsi="Times New Roman" w:cs="Times New Roman"/>
          <w:sz w:val="28"/>
          <w:szCs w:val="28"/>
        </w:rPr>
        <w:lastRenderedPageBreak/>
        <w:t>естественное продолжение одного из этапов занятия, либо для перехода от одного этапа к другому (например, в конце ритмической разминки хороши ритмические игры и игры по правилам, после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пальчиковых игр органично вводятся коммуникативные игры и т. п.). То есть, момент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и целесообразность включения игры в занятие определяет сам ведущий, учитывая текущее состояние детей.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Коммуникативные игры выполняют задачу развития у детей дошкольного возраста преимущественно невербальных средств общения и связаны, прежде всего, с выработкой позитивного, доброжелательного отношения к окружающим, с желанием и стремлением общаться.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Ритмические игры выполняют как стимулирующую, так и регулирующую функцию, активизируя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D6AA8">
        <w:rPr>
          <w:rFonts w:ascii="Times New Roman" w:hAnsi="Times New Roman" w:cs="Times New Roman"/>
          <w:sz w:val="28"/>
          <w:szCs w:val="28"/>
        </w:rPr>
        <w:t>, побуждая его принять участие в предлагаемых ему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играх</w:t>
      </w:r>
      <w:r w:rsidRPr="003D6AA8">
        <w:rPr>
          <w:rFonts w:ascii="Times New Roman" w:hAnsi="Times New Roman" w:cs="Times New Roman"/>
          <w:sz w:val="28"/>
          <w:szCs w:val="28"/>
        </w:rPr>
        <w:t>, а также помогая организовать свою активность, соотнести ее с действиями других участников занятия. Задача введения ритмических игр — эмоциональное единение детей и взрослых, заражение эмоциями.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Игры по правилам направлены на развитие у детей произвольного внимания и произвольной деятельности, умения вовремя вступить в игру и соблюдать условия игры.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В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 -</w:t>
      </w:r>
      <w:r w:rsidRPr="003D6AA8">
        <w:rPr>
          <w:rFonts w:ascii="Times New Roman" w:hAnsi="Times New Roman" w:cs="Times New Roman"/>
          <w:sz w:val="28"/>
          <w:szCs w:val="28"/>
        </w:rPr>
        <w:t> коррекционное занятие можно также включать другие игры, которые помогут в решении тех или иных задач для конкретной группы детей. В игре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D6AA8">
        <w:rPr>
          <w:rFonts w:ascii="Times New Roman" w:hAnsi="Times New Roman" w:cs="Times New Roman"/>
          <w:sz w:val="28"/>
          <w:szCs w:val="28"/>
        </w:rPr>
        <w:t> с нарушениями развития может найти понимание и поддержку, что позволит ему самому сделать шаг навстречу другим людям.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 в любом своем проявлении способна стать уникальным средством положительного воздействия на наших воспитанников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(здоровых физически и тем более на детей с особенностями развития)</w:t>
      </w:r>
      <w:r w:rsidRPr="003D6AA8">
        <w:rPr>
          <w:rFonts w:ascii="Times New Roman" w:hAnsi="Times New Roman" w:cs="Times New Roman"/>
          <w:sz w:val="28"/>
          <w:szCs w:val="28"/>
        </w:rPr>
        <w:t>. Поэтому, изучение и погружение в эту тему должно стать приоритетным направлением в работе каждого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музыкального руководителя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Примеры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музыкальных</w:t>
      </w:r>
      <w:r w:rsidRPr="003D6AA8">
        <w:rPr>
          <w:rFonts w:ascii="Times New Roman" w:hAnsi="Times New Roman" w:cs="Times New Roman"/>
          <w:sz w:val="28"/>
          <w:szCs w:val="28"/>
        </w:rPr>
        <w:t> игр для детей дошкольного возраста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1. Игры, развивающие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движениями.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«Остановки»</w:t>
      </w:r>
      <w:r w:rsidRPr="003D6AA8">
        <w:rPr>
          <w:rFonts w:ascii="Times New Roman" w:hAnsi="Times New Roman" w:cs="Times New Roman"/>
          <w:sz w:val="28"/>
          <w:szCs w:val="28"/>
        </w:rPr>
        <w:t> (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 xml:space="preserve">«Во </w:t>
      </w:r>
      <w:proofErr w:type="spell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лузях</w:t>
      </w:r>
      <w:proofErr w:type="spellEnd"/>
      <w:r w:rsidRPr="003D6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6AA8">
        <w:rPr>
          <w:rFonts w:ascii="Times New Roman" w:hAnsi="Times New Roman" w:cs="Times New Roman"/>
          <w:sz w:val="28"/>
          <w:szCs w:val="28"/>
        </w:rPr>
        <w:t>).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Участники игры произвольно танцуют, выполняя движения в народном стиле. Пауза.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3D6AA8">
        <w:rPr>
          <w:rFonts w:ascii="Times New Roman" w:hAnsi="Times New Roman" w:cs="Times New Roman"/>
          <w:sz w:val="28"/>
          <w:szCs w:val="28"/>
        </w:rPr>
        <w:t xml:space="preserve">: достать пальчиком до пола, показать пальцем, ногой, коленом, где находятся те или иные </w:t>
      </w:r>
      <w:r w:rsidRPr="003D6AA8">
        <w:rPr>
          <w:rFonts w:ascii="Times New Roman" w:hAnsi="Times New Roman" w:cs="Times New Roman"/>
          <w:sz w:val="28"/>
          <w:szCs w:val="28"/>
        </w:rPr>
        <w:lastRenderedPageBreak/>
        <w:t>предметы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(двери, люстры и так далее)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.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3D6AA8">
        <w:rPr>
          <w:rFonts w:ascii="Times New Roman" w:hAnsi="Times New Roman" w:cs="Times New Roman"/>
          <w:sz w:val="28"/>
          <w:szCs w:val="28"/>
          <w:u w:val="single"/>
        </w:rPr>
        <w:t>адача</w:t>
      </w:r>
      <w:r w:rsidRPr="003D6AA8">
        <w:rPr>
          <w:rFonts w:ascii="Times New Roman" w:hAnsi="Times New Roman" w:cs="Times New Roman"/>
          <w:sz w:val="28"/>
          <w:szCs w:val="28"/>
        </w:rPr>
        <w:t>: научить ориентироваться в пространстве, познакомить с новым помещением.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3D6AA8">
        <w:rPr>
          <w:rFonts w:ascii="Times New Roman" w:hAnsi="Times New Roman" w:cs="Times New Roman"/>
          <w:sz w:val="28"/>
          <w:szCs w:val="28"/>
        </w:rPr>
        <w:t>: вместо песни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 xml:space="preserve">«Во </w:t>
      </w:r>
      <w:proofErr w:type="spell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лузях</w:t>
      </w:r>
      <w:proofErr w:type="spellEnd"/>
      <w:r w:rsidRPr="003D6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6AA8">
        <w:rPr>
          <w:rFonts w:ascii="Times New Roman" w:hAnsi="Times New Roman" w:cs="Times New Roman"/>
          <w:sz w:val="28"/>
          <w:szCs w:val="28"/>
        </w:rPr>
        <w:t> можно использовать мелодию новой песни, новой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музыки для слушания</w:t>
      </w:r>
      <w:r w:rsidRPr="003D6AA8">
        <w:rPr>
          <w:rFonts w:ascii="Times New Roman" w:hAnsi="Times New Roman" w:cs="Times New Roman"/>
          <w:sz w:val="28"/>
          <w:szCs w:val="28"/>
        </w:rPr>
        <w:t>, используя метод активного слушания.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«Скульптуры»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Среди участников игры выбираются желающие изобразить три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«застывшие фигуры»</w:t>
      </w:r>
      <w:r w:rsidRPr="003D6AA8">
        <w:rPr>
          <w:rFonts w:ascii="Times New Roman" w:hAnsi="Times New Roman" w:cs="Times New Roman"/>
          <w:sz w:val="28"/>
          <w:szCs w:val="28"/>
        </w:rPr>
        <w:t>. Остальные произвольно танцуют, выполняя движения под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D6A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Через некоторое время кто-то из танцующих фиксирует любую из фигур.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«Фигура»</w:t>
      </w:r>
      <w:r w:rsidRPr="003D6AA8">
        <w:rPr>
          <w:rFonts w:ascii="Times New Roman" w:hAnsi="Times New Roman" w:cs="Times New Roman"/>
          <w:sz w:val="28"/>
          <w:szCs w:val="28"/>
        </w:rPr>
        <w:t> оживает, танцует вместе со всеми, а новая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«фигура»</w:t>
      </w:r>
      <w:r w:rsidRPr="003D6AA8">
        <w:rPr>
          <w:rFonts w:ascii="Times New Roman" w:hAnsi="Times New Roman" w:cs="Times New Roman"/>
          <w:sz w:val="28"/>
          <w:szCs w:val="28"/>
        </w:rPr>
        <w:t> ждет следующего участника.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«Замри»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Участники игры произвольно танцуют до тех пор, пока кто-нибудь не остановиться. Все замирают.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продолжается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«Как я!»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Участники игры произвольно танцуют.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Через некоторое время кто-то из них громко говорит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«Как я!»</w:t>
      </w:r>
      <w:r w:rsidRPr="003D6AA8">
        <w:rPr>
          <w:rFonts w:ascii="Times New Roman" w:hAnsi="Times New Roman" w:cs="Times New Roman"/>
          <w:sz w:val="28"/>
          <w:szCs w:val="28"/>
        </w:rPr>
        <w:t xml:space="preserve"> и начинает показывать свое движение. Все за ним повторяют,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пока кто-то не крикнет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«Как я!»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продолжается</w:t>
      </w:r>
      <w:r w:rsidRPr="003D6AA8">
        <w:rPr>
          <w:rFonts w:ascii="Times New Roman" w:hAnsi="Times New Roman" w:cs="Times New Roman"/>
          <w:sz w:val="28"/>
          <w:szCs w:val="28"/>
        </w:rPr>
        <w:t>. Все показывают новое движение.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«Фотограф»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Игровые действия.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Воспитатель выбирает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ребенка –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«фотографа»</w:t>
      </w:r>
      <w:r w:rsidRPr="003D6AA8">
        <w:rPr>
          <w:rFonts w:ascii="Times New Roman" w:hAnsi="Times New Roman" w:cs="Times New Roman"/>
          <w:sz w:val="28"/>
          <w:szCs w:val="28"/>
        </w:rPr>
        <w:t>, который приходит на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«полянку»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(середину зала)</w:t>
      </w:r>
      <w:r w:rsidRPr="003D6AA8">
        <w:rPr>
          <w:rFonts w:ascii="Times New Roman" w:hAnsi="Times New Roman" w:cs="Times New Roman"/>
          <w:sz w:val="28"/>
          <w:szCs w:val="28"/>
        </w:rPr>
        <w:t> фотографировать животных, птиц, сказочных существ.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Дети двигаются в соответствии с задуманным образом. По сигналу воспитателя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(любой </w:t>
      </w:r>
      <w:r w:rsidRPr="003D6AA8">
        <w:rPr>
          <w:rFonts w:ascii="Times New Roman" w:hAnsi="Times New Roman" w:cs="Times New Roman"/>
          <w:bCs/>
          <w:i/>
          <w:iCs/>
          <w:sz w:val="28"/>
          <w:szCs w:val="28"/>
        </w:rPr>
        <w:t>музыкальный инструмент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6AA8">
        <w:rPr>
          <w:rFonts w:ascii="Times New Roman" w:hAnsi="Times New Roman" w:cs="Times New Roman"/>
          <w:sz w:val="28"/>
          <w:szCs w:val="28"/>
        </w:rPr>
        <w:t> дети останавливаются, замирают в различных позах.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«Фотограф»</w:t>
      </w:r>
      <w:r w:rsidRPr="003D6AA8">
        <w:rPr>
          <w:rFonts w:ascii="Times New Roman" w:hAnsi="Times New Roman" w:cs="Times New Roman"/>
          <w:sz w:val="28"/>
          <w:szCs w:val="28"/>
        </w:rPr>
        <w:t> обходит детей,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фотографируя пальцами и издавая при этом характерный сигнал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«Мяу!»</w:t>
      </w:r>
      <w:r w:rsidRPr="003D6AA8">
        <w:rPr>
          <w:rFonts w:ascii="Times New Roman" w:hAnsi="Times New Roman" w:cs="Times New Roman"/>
          <w:sz w:val="28"/>
          <w:szCs w:val="28"/>
        </w:rPr>
        <w:t> (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«гав»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 xml:space="preserve">чик – </w:t>
      </w:r>
      <w:proofErr w:type="spell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чирик</w:t>
      </w:r>
      <w:proofErr w:type="spellEnd"/>
      <w:proofErr w:type="gramEnd"/>
      <w:r w:rsidRPr="003D6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му</w:t>
      </w:r>
      <w:proofErr w:type="spellEnd"/>
      <w:r w:rsidRPr="003D6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«хрю – хрю»</w:t>
      </w:r>
      <w:r w:rsidRPr="003D6AA8">
        <w:rPr>
          <w:rFonts w:ascii="Times New Roman" w:hAnsi="Times New Roman" w:cs="Times New Roman"/>
          <w:sz w:val="28"/>
          <w:szCs w:val="28"/>
        </w:rPr>
        <w:t>).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«Путешествуем на паровозе»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Дети становятся друг за другом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«паровозиком»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D6AA8">
        <w:rPr>
          <w:rFonts w:ascii="Times New Roman" w:hAnsi="Times New Roman" w:cs="Times New Roman"/>
          <w:sz w:val="28"/>
          <w:szCs w:val="28"/>
        </w:rPr>
        <w:t>, стоящий впереди, ведет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«паровоз»</w:t>
      </w:r>
      <w:r w:rsidRPr="003D6AA8">
        <w:rPr>
          <w:rFonts w:ascii="Times New Roman" w:hAnsi="Times New Roman" w:cs="Times New Roman"/>
          <w:sz w:val="28"/>
          <w:szCs w:val="28"/>
        </w:rPr>
        <w:t>, останавливает его по сигналу воспитателя и называет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«полянку»</w:t>
      </w:r>
      <w:r w:rsidRPr="003D6AA8">
        <w:rPr>
          <w:rFonts w:ascii="Times New Roman" w:hAnsi="Times New Roman" w:cs="Times New Roman"/>
          <w:sz w:val="28"/>
          <w:szCs w:val="28"/>
        </w:rPr>
        <w:t>, на которую все прибыли.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Названия он придумывает сам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«поляна белочек»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«поляна зайчиков»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«поляна птиц»</w:t>
      </w:r>
      <w:r w:rsidRPr="003D6AA8">
        <w:rPr>
          <w:rFonts w:ascii="Times New Roman" w:hAnsi="Times New Roman" w:cs="Times New Roman"/>
          <w:sz w:val="28"/>
          <w:szCs w:val="28"/>
        </w:rPr>
        <w:t>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«поляна сказочных гномов»</w:t>
      </w:r>
      <w:r w:rsidRPr="003D6AA8">
        <w:rPr>
          <w:rFonts w:ascii="Times New Roman" w:hAnsi="Times New Roman" w:cs="Times New Roman"/>
          <w:sz w:val="28"/>
          <w:szCs w:val="28"/>
        </w:rPr>
        <w:t> и т. д.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Воспитатель говорит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«Поезд отправляется!»</w:t>
      </w:r>
      <w:r w:rsidRPr="003D6AA8">
        <w:rPr>
          <w:rFonts w:ascii="Times New Roman" w:hAnsi="Times New Roman" w:cs="Times New Roman"/>
          <w:sz w:val="28"/>
          <w:szCs w:val="28"/>
        </w:rPr>
        <w:t>. Дети строятся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«паровозиком»</w:t>
      </w:r>
      <w:r w:rsidRPr="003D6AA8">
        <w:rPr>
          <w:rFonts w:ascii="Times New Roman" w:hAnsi="Times New Roman" w:cs="Times New Roman"/>
          <w:sz w:val="28"/>
          <w:szCs w:val="28"/>
        </w:rPr>
        <w:t>, ведущий уходит в конец цепочки.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повторяется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«Паровоз»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Участники игры изображают, как едут машины, мотоциклы. Затем, они объединяются в пары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(водитель, пассажир)</w:t>
      </w:r>
      <w:r w:rsidRPr="003D6AA8">
        <w:rPr>
          <w:rFonts w:ascii="Times New Roman" w:hAnsi="Times New Roman" w:cs="Times New Roman"/>
          <w:sz w:val="28"/>
          <w:szCs w:val="28"/>
        </w:rPr>
        <w:t>. После, меняются местами. Все объединяются в большой паровоз. Участники делятся на несколько поездов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(определить названия, товар, пассажиров)</w:t>
      </w:r>
      <w:r w:rsidRPr="003D6AA8">
        <w:rPr>
          <w:rFonts w:ascii="Times New Roman" w:hAnsi="Times New Roman" w:cs="Times New Roman"/>
          <w:sz w:val="28"/>
          <w:szCs w:val="28"/>
        </w:rPr>
        <w:t>. Сделать станции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(положить инструмент на стул)</w:t>
      </w:r>
      <w:r w:rsidRPr="003D6AA8">
        <w:rPr>
          <w:rFonts w:ascii="Times New Roman" w:hAnsi="Times New Roman" w:cs="Times New Roman"/>
          <w:sz w:val="28"/>
          <w:szCs w:val="28"/>
        </w:rPr>
        <w:t>. Пока звучит 1 куплет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  <w:r w:rsidRPr="003D6AA8">
        <w:rPr>
          <w:rFonts w:ascii="Times New Roman" w:hAnsi="Times New Roman" w:cs="Times New Roman"/>
          <w:sz w:val="28"/>
          <w:szCs w:val="28"/>
        </w:rPr>
        <w:t> едет. Затем, ведущий останавливается, садится на стул и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играет на инструменте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, пение и движение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«поезда»</w:t>
      </w:r>
      <w:r w:rsidRPr="003D6AA8">
        <w:rPr>
          <w:rFonts w:ascii="Times New Roman" w:hAnsi="Times New Roman" w:cs="Times New Roman"/>
          <w:sz w:val="28"/>
          <w:szCs w:val="28"/>
        </w:rPr>
        <w:t> продолжается, пока все инструменты не окажутся в руках участников игры. В заключении, все участники поют песню, поддерживая себя игрой на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2. 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«Игры с ложками»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(игры на координацию движений)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Вращения в руках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(перебирание в руках вправо, влево)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«Машина»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(имитируем губами звук мотора, катаем ложки на коленях)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«Пчелка»</w:t>
      </w:r>
      <w:r w:rsidRPr="003D6AA8">
        <w:rPr>
          <w:rFonts w:ascii="Times New Roman" w:hAnsi="Times New Roman" w:cs="Times New Roman"/>
          <w:sz w:val="28"/>
          <w:szCs w:val="28"/>
        </w:rPr>
        <w:t> (ложки складываем вместе.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Одна смотрит вверх, а другая - вниз, крутим в руках, помогаем звуками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«ж»</w:t>
      </w:r>
      <w:r w:rsidRPr="003D6AA8">
        <w:rPr>
          <w:rFonts w:ascii="Times New Roman" w:hAnsi="Times New Roman" w:cs="Times New Roman"/>
          <w:sz w:val="28"/>
          <w:szCs w:val="28"/>
        </w:rPr>
        <w:t> 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«з»</w:t>
      </w:r>
      <w:r w:rsidRPr="003D6AA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«Ложки - путешественники»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(ставим ложки ручками вниз, опираясь на колени, ведем их вверх и вниз)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«Ложки в цирке»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(ставим ложку на ложку)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«Массаж ложками»</w:t>
      </w:r>
      <w:r w:rsidRPr="003D6AA8">
        <w:rPr>
          <w:rFonts w:ascii="Times New Roman" w:hAnsi="Times New Roman" w:cs="Times New Roman"/>
          <w:sz w:val="28"/>
          <w:szCs w:val="28"/>
        </w:rPr>
        <w:t>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(катаем ложки по спине соседнего </w:t>
      </w:r>
      <w:r w:rsidRPr="003D6AA8">
        <w:rPr>
          <w:rFonts w:ascii="Times New Roman" w:hAnsi="Times New Roman" w:cs="Times New Roman"/>
          <w:bCs/>
          <w:i/>
          <w:iCs/>
          <w:sz w:val="28"/>
          <w:szCs w:val="28"/>
        </w:rPr>
        <w:t>ребенка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«Ложки шутят»</w:t>
      </w:r>
      <w:r w:rsidRPr="003D6AA8">
        <w:rPr>
          <w:rFonts w:ascii="Times New Roman" w:hAnsi="Times New Roman" w:cs="Times New Roman"/>
          <w:sz w:val="28"/>
          <w:szCs w:val="28"/>
        </w:rPr>
        <w:t> (с помощью ложек изображаем зайчика, кошку, собачку, козлика, летчика, космонавта, инопланетянина).</w:t>
      </w:r>
      <w:proofErr w:type="gramEnd"/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Движения с ложками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(показ пульса, свои шаги, шаги друга и так далее)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3. Игры, развивающие социальные навыки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«Домик»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Участники игры стоят парами лицом внутрь круга. Один человек бежит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(выполняет подскоки, другие танцевальные шаги)</w:t>
      </w:r>
      <w:r w:rsidRPr="003D6AA8">
        <w:rPr>
          <w:rFonts w:ascii="Times New Roman" w:hAnsi="Times New Roman" w:cs="Times New Roman"/>
          <w:sz w:val="28"/>
          <w:szCs w:val="28"/>
        </w:rPr>
        <w:t> по кругу, выбирая себе партнера, стоящего впереди любой пары, уводит его в свой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«домик»</w:t>
      </w:r>
      <w:r w:rsidRPr="003D6AA8">
        <w:rPr>
          <w:rFonts w:ascii="Times New Roman" w:hAnsi="Times New Roman" w:cs="Times New Roman"/>
          <w:sz w:val="28"/>
          <w:szCs w:val="28"/>
        </w:rPr>
        <w:t>, ставит позади себя. Тот, кто остался без пары, бежит по кругу и выбирает себе новую пару, уводит в свой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«домик»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продолжается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«Помоги мне танцевать»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Исполнение танца. Группа садятся в круг. Кукла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(игрушка)</w:t>
      </w:r>
      <w:r w:rsidRPr="003D6AA8">
        <w:rPr>
          <w:rFonts w:ascii="Times New Roman" w:hAnsi="Times New Roman" w:cs="Times New Roman"/>
          <w:sz w:val="28"/>
          <w:szCs w:val="28"/>
        </w:rPr>
        <w:t> передается участниками игры по кругу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(от участника к участнику)</w:t>
      </w:r>
      <w:r w:rsidRPr="003D6AA8">
        <w:rPr>
          <w:rFonts w:ascii="Times New Roman" w:hAnsi="Times New Roman" w:cs="Times New Roman"/>
          <w:sz w:val="28"/>
          <w:szCs w:val="28"/>
        </w:rPr>
        <w:t>. Пока кукла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«танцует»</w:t>
      </w:r>
      <w:r w:rsidRPr="003D6AA8">
        <w:rPr>
          <w:rFonts w:ascii="Times New Roman" w:hAnsi="Times New Roman" w:cs="Times New Roman"/>
          <w:sz w:val="28"/>
          <w:szCs w:val="28"/>
        </w:rPr>
        <w:t>, группа поет песню (например,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 xml:space="preserve">«Мишка с куклой пляшут </w:t>
      </w:r>
      <w:proofErr w:type="spellStart"/>
      <w:r w:rsidRPr="003D6AA8">
        <w:rPr>
          <w:rFonts w:ascii="Times New Roman" w:hAnsi="Times New Roman" w:cs="Times New Roman"/>
          <w:i/>
          <w:iCs/>
          <w:sz w:val="28"/>
          <w:szCs w:val="28"/>
        </w:rPr>
        <w:t>полечку</w:t>
      </w:r>
      <w:proofErr w:type="spellEnd"/>
      <w:r w:rsidRPr="003D6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6AA8">
        <w:rPr>
          <w:rFonts w:ascii="Times New Roman" w:hAnsi="Times New Roman" w:cs="Times New Roman"/>
          <w:sz w:val="28"/>
          <w:szCs w:val="28"/>
        </w:rPr>
        <w:t>). Когда песня допета, участник, который последний принимает ее, помогает ей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«станцевать»</w:t>
      </w:r>
      <w:r w:rsidRPr="003D6AA8">
        <w:rPr>
          <w:rFonts w:ascii="Times New Roman" w:hAnsi="Times New Roman" w:cs="Times New Roman"/>
          <w:sz w:val="28"/>
          <w:szCs w:val="28"/>
        </w:rPr>
        <w:t> у себя на коленях.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продолжается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«Сороконожка»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Все дети идут по комнате друг за другом. Ведущий обходит воображаемые препятствия, перепрыгивая через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«рвы»</w:t>
      </w:r>
      <w:r w:rsidRPr="003D6AA8">
        <w:rPr>
          <w:rFonts w:ascii="Times New Roman" w:hAnsi="Times New Roman" w:cs="Times New Roman"/>
          <w:sz w:val="28"/>
          <w:szCs w:val="28"/>
        </w:rPr>
        <w:t>, выполняет самые разнообразные действия и движения, а остальные повторяют его движения. По команде организатора игры, ведущий уходит в хвост, а второй становится новым ведущим.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bCs/>
          <w:sz w:val="28"/>
          <w:szCs w:val="28"/>
        </w:rPr>
        <w:t>Игра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«Знакомство»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 Ведущий берет в руки игрушку, идет внутри круга детей, напевая любую мелодию. Мелодия заканчивается, он останавливается, говорит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3D6AA8">
        <w:rPr>
          <w:rFonts w:ascii="Times New Roman" w:hAnsi="Times New Roman" w:cs="Times New Roman"/>
          <w:sz w:val="28"/>
          <w:szCs w:val="28"/>
        </w:rPr>
        <w:t>: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«Никита, это – лисичка, а у тебя кто?»</w:t>
      </w:r>
      <w:r w:rsidRPr="003D6AA8">
        <w:rPr>
          <w:rFonts w:ascii="Times New Roman" w:hAnsi="Times New Roman" w:cs="Times New Roman"/>
          <w:sz w:val="28"/>
          <w:szCs w:val="28"/>
        </w:rPr>
        <w:t> -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«Это – медвежонок!»</w:t>
      </w:r>
      <w:r w:rsidRPr="003D6AA8">
        <w:rPr>
          <w:rFonts w:ascii="Times New Roman" w:hAnsi="Times New Roman" w:cs="Times New Roman"/>
          <w:sz w:val="28"/>
          <w:szCs w:val="28"/>
        </w:rPr>
        <w:t> - тот отвечает. Ведущий и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D6AA8">
        <w:rPr>
          <w:rFonts w:ascii="Times New Roman" w:hAnsi="Times New Roman" w:cs="Times New Roman"/>
          <w:sz w:val="28"/>
          <w:szCs w:val="28"/>
        </w:rPr>
        <w:t> обмениваются игрушками, продолжают двигаться вместе с ними, напевая мелодию. Они подходят к другим детям, знакомят с игрушками, обмениваются, двигаются дальше и так далее. Постепенно песня запоминается и повторяется детьми.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«Танец игрушек»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Исполнение танца. Дети танцуют, выбирая себе пару. Игрушки в танце можно прижать друг к другу.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bCs/>
          <w:sz w:val="28"/>
          <w:szCs w:val="28"/>
        </w:rPr>
        <w:t>Игра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«Спиной к спине»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Двум желающим предлагается встать спиной друг к другу. Ведущий просит их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играть по очереди</w:t>
      </w:r>
      <w:r w:rsidRPr="003D6AA8">
        <w:rPr>
          <w:rFonts w:ascii="Times New Roman" w:hAnsi="Times New Roman" w:cs="Times New Roman"/>
          <w:sz w:val="28"/>
          <w:szCs w:val="28"/>
        </w:rPr>
        <w:t>, поддерживая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музыкальный диалог</w:t>
      </w:r>
      <w:r w:rsidRPr="003D6AA8">
        <w:rPr>
          <w:rFonts w:ascii="Times New Roman" w:hAnsi="Times New Roman" w:cs="Times New Roman"/>
          <w:sz w:val="28"/>
          <w:szCs w:val="28"/>
        </w:rPr>
        <w:t>. По завершению диалога их место занимает новая пара.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проводится 2-3 раза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(Необходимы салфетки.)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4. Игры, развивающие осознанное отношение к себе и другим людям.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«Мотоциклист»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Игровые действия. Одного из участников игры выбирают на роль мотоциклиста, который будет кружиться по комнате на воображаемом </w:t>
      </w:r>
      <w:proofErr w:type="spellStart"/>
      <w:r w:rsidRPr="003D6AA8">
        <w:rPr>
          <w:rFonts w:ascii="Times New Roman" w:hAnsi="Times New Roman" w:cs="Times New Roman"/>
          <w:sz w:val="28"/>
          <w:szCs w:val="28"/>
        </w:rPr>
        <w:lastRenderedPageBreak/>
        <w:t>мотоцикле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.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3D6AA8">
        <w:rPr>
          <w:rFonts w:ascii="Times New Roman" w:hAnsi="Times New Roman" w:cs="Times New Roman"/>
          <w:sz w:val="28"/>
          <w:szCs w:val="28"/>
          <w:u w:val="single"/>
        </w:rPr>
        <w:t>ругой</w:t>
      </w:r>
      <w:proofErr w:type="spellEnd"/>
      <w:r w:rsidRPr="003D6AA8">
        <w:rPr>
          <w:rFonts w:ascii="Times New Roman" w:hAnsi="Times New Roman" w:cs="Times New Roman"/>
          <w:sz w:val="28"/>
          <w:szCs w:val="28"/>
          <w:u w:val="single"/>
        </w:rPr>
        <w:t xml:space="preserve"> участник игры имитирует звуки мотоцикла</w:t>
      </w:r>
      <w:r w:rsidRPr="003D6AA8">
        <w:rPr>
          <w:rFonts w:ascii="Times New Roman" w:hAnsi="Times New Roman" w:cs="Times New Roman"/>
          <w:sz w:val="28"/>
          <w:szCs w:val="28"/>
        </w:rPr>
        <w:t>: момент запуска, ускорение, замедление. Мотоцикли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ст всл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>ушивается в эти звуки и соответствующим образом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«ведет»</w:t>
      </w:r>
      <w:r w:rsidRPr="003D6AA8">
        <w:rPr>
          <w:rFonts w:ascii="Times New Roman" w:hAnsi="Times New Roman" w:cs="Times New Roman"/>
          <w:sz w:val="28"/>
          <w:szCs w:val="28"/>
        </w:rPr>
        <w:t> мотоцикл. Эта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 может служить поводом для разговора о безопасности на дорогах. Кстати, мотоциклистов может быть и больше.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«Игрушечный магазин»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Игровые действия.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Ведущий выбирает несколько детей,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«превращает»</w:t>
      </w:r>
      <w:r w:rsidRPr="003D6AA8">
        <w:rPr>
          <w:rFonts w:ascii="Times New Roman" w:hAnsi="Times New Roman" w:cs="Times New Roman"/>
          <w:sz w:val="28"/>
          <w:szCs w:val="28"/>
        </w:rPr>
        <w:t> их в разные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«игрушки»</w:t>
      </w:r>
      <w:r w:rsidRPr="003D6AA8">
        <w:rPr>
          <w:rFonts w:ascii="Times New Roman" w:hAnsi="Times New Roman" w:cs="Times New Roman"/>
          <w:sz w:val="28"/>
          <w:szCs w:val="28"/>
        </w:rPr>
        <w:t>: машину, куклу, мячик, коляску и т. п. (при этом он шепчет на ушко каждому </w:t>
      </w:r>
      <w:r w:rsidRPr="003D6AA8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3D6AA8">
        <w:rPr>
          <w:rFonts w:ascii="Times New Roman" w:hAnsi="Times New Roman" w:cs="Times New Roman"/>
          <w:sz w:val="28"/>
          <w:szCs w:val="28"/>
        </w:rPr>
        <w:t>, в какую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«игрушку»</w:t>
      </w:r>
      <w:r w:rsidRPr="003D6AA8">
        <w:rPr>
          <w:rFonts w:ascii="Times New Roman" w:hAnsi="Times New Roman" w:cs="Times New Roman"/>
          <w:sz w:val="28"/>
          <w:szCs w:val="28"/>
        </w:rPr>
        <w:t> он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«превращается»</w:t>
      </w:r>
      <w:r w:rsidRPr="003D6AA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Ребята изображают их, а остальные дети угадывают, во что они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«превратились»</w:t>
      </w:r>
      <w:r w:rsidRPr="003D6AA8">
        <w:rPr>
          <w:rFonts w:ascii="Times New Roman" w:hAnsi="Times New Roman" w:cs="Times New Roman"/>
          <w:sz w:val="28"/>
          <w:szCs w:val="28"/>
        </w:rPr>
        <w:t>. На следующем этапе игры можно предложить детям самим придумать, во что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«превратиться»</w:t>
      </w:r>
      <w:r w:rsidRPr="003D6AA8">
        <w:rPr>
          <w:rFonts w:ascii="Times New Roman" w:hAnsi="Times New Roman" w:cs="Times New Roman"/>
          <w:sz w:val="28"/>
          <w:szCs w:val="28"/>
        </w:rPr>
        <w:t>. На заключительном этапе можно предложить детям </w:t>
      </w:r>
      <w:r w:rsidRPr="003D6AA8">
        <w:rPr>
          <w:rFonts w:ascii="Times New Roman" w:hAnsi="Times New Roman" w:cs="Times New Roman"/>
          <w:bCs/>
          <w:sz w:val="28"/>
          <w:szCs w:val="28"/>
        </w:rPr>
        <w:t>поиграть с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«игрушками»</w:t>
      </w:r>
      <w:r w:rsidRPr="003D6AA8">
        <w:rPr>
          <w:rFonts w:ascii="Times New Roman" w:hAnsi="Times New Roman" w:cs="Times New Roman"/>
          <w:sz w:val="28"/>
          <w:szCs w:val="28"/>
        </w:rPr>
        <w:t>, выполнить с ними какие-нибудь действия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(погладить куклу, покатать машину)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«Выставка механических игрушек»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 может проходить в концертной праздничной форме. Каждый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«экспонат»</w:t>
      </w:r>
      <w:r w:rsidRPr="003D6AA8">
        <w:rPr>
          <w:rFonts w:ascii="Times New Roman" w:hAnsi="Times New Roman" w:cs="Times New Roman"/>
          <w:sz w:val="28"/>
          <w:szCs w:val="28"/>
        </w:rPr>
        <w:t>» выставки поочередно выходит на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«сцену»</w:t>
      </w:r>
      <w:r w:rsidRPr="003D6AA8">
        <w:rPr>
          <w:rFonts w:ascii="Times New Roman" w:hAnsi="Times New Roman" w:cs="Times New Roman"/>
          <w:sz w:val="28"/>
          <w:szCs w:val="28"/>
        </w:rPr>
        <w:t> и показывает свое механическое действие. Паузы между показом очередной игрушки могут быть заполнены ритмичной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музыкой</w:t>
      </w:r>
      <w:r w:rsidRPr="003D6AA8">
        <w:rPr>
          <w:rFonts w:ascii="Times New Roman" w:hAnsi="Times New Roman" w:cs="Times New Roman"/>
          <w:sz w:val="28"/>
          <w:szCs w:val="28"/>
        </w:rPr>
        <w:t>. Механическую игрушку лучше показывать вдвоем. Она должна иметь название. Дети выходят вперед, объявляют название игрушки, затем заводятся ключиком и начинают действовать.</w:t>
      </w:r>
      <w:r w:rsidR="00444FBD" w:rsidRPr="003D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AA8">
        <w:rPr>
          <w:rFonts w:ascii="Times New Roman" w:hAnsi="Times New Roman" w:cs="Times New Roman"/>
          <w:sz w:val="28"/>
          <w:szCs w:val="28"/>
          <w:u w:val="single"/>
        </w:rPr>
        <w:t>Названия игрушек могут быть разные</w:t>
      </w:r>
      <w:r w:rsidRPr="003D6AA8">
        <w:rPr>
          <w:rFonts w:ascii="Times New Roman" w:hAnsi="Times New Roman" w:cs="Times New Roman"/>
          <w:sz w:val="28"/>
          <w:szCs w:val="28"/>
        </w:rPr>
        <w:t>: медведи – дровосеки, обезьянки – акробаты, клоуны, мышки – норушки и пр.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Каждая игрушка выступает на сцене 1-2 минуты.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5. Игры, развивающие умение слушать и концентрировать внимание.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«Где бубенцы?»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Игровые действия. </w:t>
      </w:r>
      <w:proofErr w:type="gramStart"/>
      <w:r w:rsidRPr="003D6AA8">
        <w:rPr>
          <w:rFonts w:ascii="Times New Roman" w:hAnsi="Times New Roman" w:cs="Times New Roman"/>
          <w:bCs/>
          <w:sz w:val="28"/>
          <w:szCs w:val="28"/>
        </w:rPr>
        <w:t>Играющие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>, сидя на полу, образуют тесный круг. Убрав руки за спину, начинают петь простую незатейливую песенку и в то же время за спиной передавать друг другу бубенцы (можно в разных направлениях, можно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играть</w:t>
      </w:r>
      <w:r w:rsidRPr="003D6AA8">
        <w:rPr>
          <w:rFonts w:ascii="Times New Roman" w:hAnsi="Times New Roman" w:cs="Times New Roman"/>
          <w:sz w:val="28"/>
          <w:szCs w:val="28"/>
        </w:rPr>
        <w:t> двумя парами бубенцов). Кроме этого, ведущий может намеренно запутывать </w:t>
      </w:r>
      <w:proofErr w:type="gramStart"/>
      <w:r w:rsidRPr="003D6AA8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>, имитируя передачу инструмента. Когда песня кончается, бубенцы остаются в руках одного из участников, который старается себя не обнаружить. Ведущий по очереди спрашивает </w:t>
      </w:r>
      <w:proofErr w:type="gramStart"/>
      <w:r w:rsidRPr="003D6AA8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>, у кого, по их мнению, теперь бубенцы.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«Встречная передача»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lastRenderedPageBreak/>
        <w:t>Игровые действия. Группа садится в круг, и двоим участникам, сидящим рядом, дают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музыкальные инструменты</w:t>
      </w:r>
      <w:r w:rsidRPr="003D6AA8">
        <w:rPr>
          <w:rFonts w:ascii="Times New Roman" w:hAnsi="Times New Roman" w:cs="Times New Roman"/>
          <w:sz w:val="28"/>
          <w:szCs w:val="28"/>
        </w:rPr>
        <w:t xml:space="preserve">. В большой группе можно передавать одновременно несколько инструментов.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Как только зазвучит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 </w:t>
      </w:r>
      <w:r w:rsidRPr="003D6AA8">
        <w:rPr>
          <w:rFonts w:ascii="Times New Roman" w:hAnsi="Times New Roman" w:cs="Times New Roman"/>
          <w:sz w:val="28"/>
          <w:szCs w:val="28"/>
        </w:rPr>
        <w:t>(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лучше двухчастная</w:t>
      </w:r>
      <w:r w:rsidRPr="003D6AA8">
        <w:rPr>
          <w:rFonts w:ascii="Times New Roman" w:hAnsi="Times New Roman" w:cs="Times New Roman"/>
          <w:sz w:val="28"/>
          <w:szCs w:val="28"/>
        </w:rPr>
        <w:t>: спокойная по характеру и веселая танцевальная, инструменты начинают передавать по кругу в противоположных направлениях.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Когда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 смолкает </w:t>
      </w:r>
      <w:r w:rsidRPr="003D6AA8">
        <w:rPr>
          <w:rFonts w:ascii="Times New Roman" w:hAnsi="Times New Roman" w:cs="Times New Roman"/>
          <w:sz w:val="28"/>
          <w:szCs w:val="28"/>
        </w:rPr>
        <w:t>(или меняется ее характер на веселый танцевальный, участники, в руках у которых оказались инструменты, начинают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играть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AA8">
        <w:rPr>
          <w:rFonts w:ascii="Times New Roman" w:hAnsi="Times New Roman" w:cs="Times New Roman"/>
          <w:sz w:val="28"/>
          <w:szCs w:val="28"/>
        </w:rPr>
        <w:t xml:space="preserve"> После окончания их дуэта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(или при звучании первой части </w:t>
      </w:r>
      <w:r w:rsidRPr="003D6AA8">
        <w:rPr>
          <w:rFonts w:ascii="Times New Roman" w:hAnsi="Times New Roman" w:cs="Times New Roman"/>
          <w:bCs/>
          <w:i/>
          <w:iCs/>
          <w:sz w:val="28"/>
          <w:szCs w:val="28"/>
        </w:rPr>
        <w:t>музыки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6AA8">
        <w:rPr>
          <w:rFonts w:ascii="Times New Roman" w:hAnsi="Times New Roman" w:cs="Times New Roman"/>
          <w:sz w:val="28"/>
          <w:szCs w:val="28"/>
        </w:rPr>
        <w:t> инструменты опять начинают передавать по кругу.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«Бубны и бубенцы»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 w:rsidRPr="003D6AA8"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 w:rsidRPr="003D6AA8">
        <w:rPr>
          <w:rFonts w:ascii="Times New Roman" w:hAnsi="Times New Roman" w:cs="Times New Roman"/>
          <w:sz w:val="28"/>
          <w:szCs w:val="28"/>
        </w:rPr>
        <w:t>.</w:t>
      </w:r>
      <w:r w:rsidRPr="003D6AA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3D6AA8">
        <w:rPr>
          <w:rFonts w:ascii="Times New Roman" w:hAnsi="Times New Roman" w:cs="Times New Roman"/>
          <w:sz w:val="28"/>
          <w:szCs w:val="28"/>
          <w:u w:val="single"/>
        </w:rPr>
        <w:t>ети</w:t>
      </w:r>
      <w:proofErr w:type="spellEnd"/>
      <w:r w:rsidRPr="003D6AA8">
        <w:rPr>
          <w:rFonts w:ascii="Times New Roman" w:hAnsi="Times New Roman" w:cs="Times New Roman"/>
          <w:sz w:val="28"/>
          <w:szCs w:val="28"/>
          <w:u w:val="single"/>
        </w:rPr>
        <w:t xml:space="preserve"> делятся на группы соответственно типам инструментов</w:t>
      </w:r>
      <w:r w:rsidRPr="003D6AA8">
        <w:rPr>
          <w:rFonts w:ascii="Times New Roman" w:hAnsi="Times New Roman" w:cs="Times New Roman"/>
          <w:sz w:val="28"/>
          <w:szCs w:val="28"/>
        </w:rPr>
        <w:t>: в одной группе – с бубнами, в другой – с бубенцами.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</w:t>
      </w:r>
      <w:r w:rsidRPr="003D6AA8">
        <w:rPr>
          <w:rFonts w:ascii="Times New Roman" w:hAnsi="Times New Roman" w:cs="Times New Roman"/>
          <w:sz w:val="28"/>
          <w:szCs w:val="28"/>
        </w:rPr>
        <w:t> может стать захватывающей, если задействовать не два, а три вида инструментов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(например, деревянные)</w:t>
      </w:r>
      <w:r w:rsidRPr="003D6AA8">
        <w:rPr>
          <w:rFonts w:ascii="Times New Roman" w:hAnsi="Times New Roman" w:cs="Times New Roman"/>
          <w:sz w:val="28"/>
          <w:szCs w:val="28"/>
        </w:rPr>
        <w:t>. Когда начинает звучать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3D6AA8">
        <w:rPr>
          <w:rFonts w:ascii="Times New Roman" w:hAnsi="Times New Roman" w:cs="Times New Roman"/>
          <w:sz w:val="28"/>
          <w:szCs w:val="28"/>
        </w:rPr>
        <w:t>, все танцуют, свободно передвигаясь по комнате.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 смолкает</w:t>
      </w:r>
      <w:r w:rsidRPr="003D6AA8">
        <w:rPr>
          <w:rFonts w:ascii="Times New Roman" w:hAnsi="Times New Roman" w:cs="Times New Roman"/>
          <w:sz w:val="28"/>
          <w:szCs w:val="28"/>
        </w:rPr>
        <w:t>, участники образуют две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(три)</w:t>
      </w:r>
      <w:r w:rsidRPr="003D6AA8">
        <w:rPr>
          <w:rFonts w:ascii="Times New Roman" w:hAnsi="Times New Roman" w:cs="Times New Roman"/>
          <w:sz w:val="28"/>
          <w:szCs w:val="28"/>
        </w:rPr>
        <w:t> группы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(с бубнами, с бубенцами, с деревянными инструментами)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 звучит вновь</w:t>
      </w:r>
      <w:r w:rsidRPr="003D6AA8">
        <w:rPr>
          <w:rFonts w:ascii="Times New Roman" w:hAnsi="Times New Roman" w:cs="Times New Roman"/>
          <w:sz w:val="28"/>
          <w:szCs w:val="28"/>
        </w:rPr>
        <w:t>, группы смешиваются и все танцуют.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 продолжается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i/>
          <w:iCs/>
          <w:sz w:val="28"/>
          <w:szCs w:val="28"/>
        </w:rPr>
        <w:t>«Волшебная дудочка»</w:t>
      </w:r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D220CD" w:rsidRPr="003D6AA8" w:rsidRDefault="00D220CD" w:rsidP="00D220CD">
      <w:pPr>
        <w:rPr>
          <w:rFonts w:ascii="Times New Roman" w:hAnsi="Times New Roman" w:cs="Times New Roman"/>
          <w:sz w:val="28"/>
          <w:szCs w:val="28"/>
        </w:rPr>
      </w:pPr>
      <w:r w:rsidRPr="003D6AA8">
        <w:rPr>
          <w:rFonts w:ascii="Times New Roman" w:hAnsi="Times New Roman" w:cs="Times New Roman"/>
          <w:sz w:val="28"/>
          <w:szCs w:val="28"/>
        </w:rPr>
        <w:t>Исполнение танца. Два участники игры стоят лицом друг к другу. Одному из них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(по желанию)</w:t>
      </w:r>
      <w:r w:rsidRPr="003D6AA8">
        <w:rPr>
          <w:rFonts w:ascii="Times New Roman" w:hAnsi="Times New Roman" w:cs="Times New Roman"/>
          <w:sz w:val="28"/>
          <w:szCs w:val="28"/>
        </w:rPr>
        <w:t> завязывают глаза платком и просят внимательно слушать, как его партнер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играет на музыкальном инструменте </w:t>
      </w:r>
      <w:r w:rsidRPr="003D6AA8">
        <w:rPr>
          <w:rFonts w:ascii="Times New Roman" w:hAnsi="Times New Roman" w:cs="Times New Roman"/>
          <w:i/>
          <w:iCs/>
          <w:sz w:val="28"/>
          <w:szCs w:val="28"/>
        </w:rPr>
        <w:t>(лучше, на флейте)</w:t>
      </w:r>
      <w:r w:rsidRPr="003D6AA8">
        <w:rPr>
          <w:rFonts w:ascii="Times New Roman" w:hAnsi="Times New Roman" w:cs="Times New Roman"/>
          <w:sz w:val="28"/>
          <w:szCs w:val="28"/>
        </w:rPr>
        <w:t>.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Играющий</w:t>
      </w:r>
      <w:r w:rsidRPr="003D6AA8">
        <w:rPr>
          <w:rFonts w:ascii="Times New Roman" w:hAnsi="Times New Roman" w:cs="Times New Roman"/>
          <w:sz w:val="28"/>
          <w:szCs w:val="28"/>
        </w:rPr>
        <w:t> на инструменте все время медленно движется назад. Второй </w:t>
      </w:r>
      <w:r w:rsidRPr="003D6AA8">
        <w:rPr>
          <w:rFonts w:ascii="Times New Roman" w:hAnsi="Times New Roman" w:cs="Times New Roman"/>
          <w:bCs/>
          <w:sz w:val="28"/>
          <w:szCs w:val="28"/>
        </w:rPr>
        <w:t>играющий</w:t>
      </w:r>
      <w:r w:rsidRPr="003D6AA8">
        <w:rPr>
          <w:rFonts w:ascii="Times New Roman" w:hAnsi="Times New Roman" w:cs="Times New Roman"/>
          <w:sz w:val="28"/>
          <w:szCs w:val="28"/>
        </w:rPr>
        <w:t> с завязанными глазами идет на звук, следуя за первым по всей комнате, но до него не дотрагиваясь. Когда </w:t>
      </w:r>
      <w:r w:rsidRPr="003D6AA8">
        <w:rPr>
          <w:rFonts w:ascii="Times New Roman" w:hAnsi="Times New Roman" w:cs="Times New Roman"/>
          <w:bCs/>
          <w:sz w:val="28"/>
          <w:szCs w:val="28"/>
        </w:rPr>
        <w:t>музыка смолкает</w:t>
      </w:r>
      <w:r w:rsidRPr="003D6AA8">
        <w:rPr>
          <w:rFonts w:ascii="Times New Roman" w:hAnsi="Times New Roman" w:cs="Times New Roman"/>
          <w:sz w:val="28"/>
          <w:szCs w:val="28"/>
        </w:rPr>
        <w:t xml:space="preserve">, оба участника останавливаются. В основе игры лежит легенда о Крысолове из </w:t>
      </w:r>
      <w:proofErr w:type="spellStart"/>
      <w:r w:rsidRPr="003D6AA8">
        <w:rPr>
          <w:rFonts w:ascii="Times New Roman" w:hAnsi="Times New Roman" w:cs="Times New Roman"/>
          <w:sz w:val="28"/>
          <w:szCs w:val="28"/>
        </w:rPr>
        <w:t>Гаммельна</w:t>
      </w:r>
      <w:proofErr w:type="spellEnd"/>
      <w:r w:rsidRPr="003D6AA8">
        <w:rPr>
          <w:rFonts w:ascii="Times New Roman" w:hAnsi="Times New Roman" w:cs="Times New Roman"/>
          <w:sz w:val="28"/>
          <w:szCs w:val="28"/>
        </w:rPr>
        <w:t>.</w:t>
      </w:r>
    </w:p>
    <w:p w:rsidR="00B54CAD" w:rsidRPr="003D6AA8" w:rsidRDefault="00B54CAD">
      <w:pPr>
        <w:rPr>
          <w:rFonts w:ascii="Times New Roman" w:hAnsi="Times New Roman" w:cs="Times New Roman"/>
          <w:sz w:val="28"/>
          <w:szCs w:val="28"/>
        </w:rPr>
      </w:pPr>
    </w:p>
    <w:sectPr w:rsidR="00B54CAD" w:rsidRPr="003D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D"/>
    <w:rsid w:val="003D6AA8"/>
    <w:rsid w:val="00444FBD"/>
    <w:rsid w:val="00720C1A"/>
    <w:rsid w:val="008C36CE"/>
    <w:rsid w:val="00B54CAD"/>
    <w:rsid w:val="00D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2022-01-20T11:42:00Z</dcterms:created>
  <dcterms:modified xsi:type="dcterms:W3CDTF">2022-04-27T11:13:00Z</dcterms:modified>
</cp:coreProperties>
</file>