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F9" w:rsidRDefault="00F004F9" w:rsidP="001066D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4F9">
        <w:rPr>
          <w:rFonts w:ascii="Times New Roman" w:hAnsi="Times New Roman" w:cs="Times New Roman"/>
          <w:b/>
          <w:sz w:val="24"/>
          <w:szCs w:val="24"/>
        </w:rPr>
        <w:t>Подготовила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F004F9">
        <w:rPr>
          <w:rFonts w:ascii="Times New Roman" w:hAnsi="Times New Roman" w:cs="Times New Roman"/>
          <w:b/>
          <w:sz w:val="24"/>
          <w:szCs w:val="24"/>
        </w:rPr>
        <w:t xml:space="preserve">оспитатель </w:t>
      </w:r>
    </w:p>
    <w:p w:rsidR="00F004F9" w:rsidRDefault="00F004F9" w:rsidP="001066D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4F9"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4F9">
        <w:rPr>
          <w:rFonts w:ascii="Times New Roman" w:hAnsi="Times New Roman" w:cs="Times New Roman"/>
          <w:b/>
          <w:sz w:val="24"/>
          <w:szCs w:val="24"/>
        </w:rPr>
        <w:t xml:space="preserve">квалификационной категории </w:t>
      </w:r>
    </w:p>
    <w:p w:rsidR="00F004F9" w:rsidRPr="00F004F9" w:rsidRDefault="00F004F9" w:rsidP="001066D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4F9">
        <w:rPr>
          <w:rFonts w:ascii="Times New Roman" w:hAnsi="Times New Roman" w:cs="Times New Roman"/>
          <w:b/>
          <w:sz w:val="24"/>
          <w:szCs w:val="24"/>
        </w:rPr>
        <w:t>МАДОУ «Детский сад «</w:t>
      </w:r>
      <w:proofErr w:type="spellStart"/>
      <w:r w:rsidRPr="00F004F9">
        <w:rPr>
          <w:rFonts w:ascii="Times New Roman" w:hAnsi="Times New Roman" w:cs="Times New Roman"/>
          <w:b/>
          <w:sz w:val="24"/>
          <w:szCs w:val="24"/>
        </w:rPr>
        <w:t>Снегирек</w:t>
      </w:r>
      <w:proofErr w:type="spellEnd"/>
      <w:r w:rsidRPr="00F004F9">
        <w:rPr>
          <w:rFonts w:ascii="Times New Roman" w:hAnsi="Times New Roman" w:cs="Times New Roman"/>
          <w:b/>
          <w:sz w:val="24"/>
          <w:szCs w:val="24"/>
        </w:rPr>
        <w:t>» г. Белоярский»</w:t>
      </w:r>
    </w:p>
    <w:p w:rsidR="00F004F9" w:rsidRDefault="00C909C6" w:rsidP="0006122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Ткач Галина Петровна</w:t>
      </w:r>
    </w:p>
    <w:p w:rsidR="0006122D" w:rsidRPr="006B6684" w:rsidRDefault="0006122D" w:rsidP="00FF05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50C" w:rsidRDefault="00FF050C" w:rsidP="00FF05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Многофункциональное дидактическое пособие по развитию речи «Желудь-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речевичок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5CE6" w:rsidRDefault="00D95CE6" w:rsidP="00B97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EE3" w:rsidRPr="00255379" w:rsidRDefault="00D94196" w:rsidP="00416F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4F9"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коллеги. </w:t>
      </w:r>
      <w:r w:rsidR="00CD4C8D" w:rsidRPr="00F004F9">
        <w:rPr>
          <w:rFonts w:ascii="Times New Roman" w:hAnsi="Times New Roman" w:cs="Times New Roman"/>
          <w:sz w:val="28"/>
          <w:szCs w:val="28"/>
        </w:rPr>
        <w:t xml:space="preserve">Позвольте представить вашему </w:t>
      </w:r>
      <w:r w:rsidR="00CD4C8D" w:rsidRPr="00255379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="00273D6C" w:rsidRPr="00255379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206EE3" w:rsidRPr="00255379">
        <w:rPr>
          <w:rFonts w:ascii="Times New Roman" w:hAnsi="Times New Roman" w:cs="Times New Roman"/>
          <w:sz w:val="28"/>
          <w:szCs w:val="28"/>
        </w:rPr>
        <w:t>ое</w:t>
      </w:r>
      <w:r w:rsidR="00273D6C" w:rsidRPr="00255379">
        <w:rPr>
          <w:rFonts w:ascii="Times New Roman" w:hAnsi="Times New Roman" w:cs="Times New Roman"/>
          <w:sz w:val="28"/>
          <w:szCs w:val="28"/>
        </w:rPr>
        <w:t xml:space="preserve"> пособие по развитию речи </w:t>
      </w:r>
      <w:r w:rsidR="0006122D" w:rsidRPr="00255379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 (тяжёлыми нарушениями речи) </w:t>
      </w:r>
      <w:r w:rsidR="00273D6C" w:rsidRPr="00255379">
        <w:rPr>
          <w:rFonts w:ascii="Times New Roman" w:hAnsi="Times New Roman" w:cs="Times New Roman"/>
          <w:sz w:val="28"/>
          <w:szCs w:val="28"/>
        </w:rPr>
        <w:t>«Желудь-</w:t>
      </w:r>
      <w:proofErr w:type="spellStart"/>
      <w:r w:rsidR="00273D6C" w:rsidRPr="00255379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="00273D6C" w:rsidRPr="00255379">
        <w:rPr>
          <w:rFonts w:ascii="Times New Roman" w:hAnsi="Times New Roman" w:cs="Times New Roman"/>
          <w:sz w:val="28"/>
          <w:szCs w:val="28"/>
        </w:rPr>
        <w:t>»</w:t>
      </w:r>
      <w:r w:rsidR="00206EE3" w:rsidRPr="00255379">
        <w:rPr>
          <w:rFonts w:ascii="Times New Roman" w:hAnsi="Times New Roman" w:cs="Times New Roman"/>
          <w:sz w:val="28"/>
          <w:szCs w:val="28"/>
        </w:rPr>
        <w:t>.</w:t>
      </w:r>
    </w:p>
    <w:p w:rsidR="006D5909" w:rsidRPr="00255379" w:rsidRDefault="006D5909" w:rsidP="00416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79">
        <w:rPr>
          <w:rStyle w:val="a7"/>
          <w:rFonts w:ascii="Times New Roman" w:hAnsi="Times New Roman" w:cs="Times New Roman"/>
          <w:b w:val="0"/>
          <w:sz w:val="28"/>
          <w:szCs w:val="28"/>
        </w:rPr>
        <w:t>Развитие речи</w:t>
      </w:r>
      <w:r w:rsidRPr="00255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379">
        <w:rPr>
          <w:rFonts w:ascii="Times New Roman" w:hAnsi="Times New Roman" w:cs="Times New Roman"/>
          <w:sz w:val="28"/>
          <w:szCs w:val="28"/>
        </w:rPr>
        <w:t>— процесс сложный, творческий и поэтому необходимо, чтобы дети, как можно раньше хорошо овладели своей родной речью, говорили правильно и красиво. Следовательно, чем раньше мы научим ребёнка говорить правильно, тем свободнее он будет чувствовать себя в коллективе.</w:t>
      </w:r>
    </w:p>
    <w:p w:rsidR="00B97B92" w:rsidRPr="00255379" w:rsidRDefault="00B97B92" w:rsidP="00416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оптимизации педагогического процесса по </w:t>
      </w:r>
      <w:r w:rsidRPr="00255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</w:t>
      </w: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создания хорошего настроения мной было придумано м</w:t>
      </w:r>
      <w:r w:rsidRPr="00255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ногофункциональное дидактическое пособие по развитию речи «Желудь - </w:t>
      </w:r>
      <w:proofErr w:type="spellStart"/>
      <w:r w:rsidRPr="00255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речевичок</w:t>
      </w:r>
      <w:proofErr w:type="spellEnd"/>
      <w:r w:rsidRPr="00255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DBF" w:rsidRPr="00255379" w:rsidRDefault="00356D09" w:rsidP="00416F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71B3" w:rsidRPr="00255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D771B3"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пособия: </w:t>
      </w:r>
      <w:r w:rsidR="006D5909"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речи детей 5-6 лет с ОВЗ.</w:t>
      </w:r>
    </w:p>
    <w:p w:rsidR="00245DBF" w:rsidRPr="00255379" w:rsidRDefault="00245DBF" w:rsidP="00416F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356D09" w:rsidRPr="00255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45DBF" w:rsidRPr="00255379" w:rsidRDefault="00245DBF" w:rsidP="00416F97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словарь детей</w:t>
      </w:r>
      <w:r w:rsidR="00D771B3"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1B3" w:rsidRPr="00255379" w:rsidRDefault="00D771B3" w:rsidP="00416F97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6D5909"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применить на практике знания о звуках, слогах, словах и предложениях</w:t>
      </w: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DBF" w:rsidRPr="00255379" w:rsidRDefault="006D5909" w:rsidP="00416F97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лексико-грамматическую сторону речи дошкольников</w:t>
      </w:r>
      <w:r w:rsidR="00245DBF"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909" w:rsidRPr="00255379" w:rsidRDefault="006D5909" w:rsidP="00416F97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согласовывать слова в предложении.</w:t>
      </w:r>
    </w:p>
    <w:p w:rsidR="00245DBF" w:rsidRPr="00255379" w:rsidRDefault="00245DBF" w:rsidP="00416F97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правильное звукопроизношение и фонематический слух.</w:t>
      </w:r>
    </w:p>
    <w:p w:rsidR="00245DBF" w:rsidRPr="00255379" w:rsidRDefault="00245DBF" w:rsidP="00416F97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D771B3"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пространственные представления </w:t>
      </w: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="00D771B3"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понятия</w:t>
      </w: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EE3" w:rsidRPr="00255379" w:rsidRDefault="00821D10" w:rsidP="00416F97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речи.</w:t>
      </w:r>
    </w:p>
    <w:p w:rsidR="00FD1ED3" w:rsidRPr="00255379" w:rsidRDefault="002954DC" w:rsidP="00416F97">
      <w:pPr>
        <w:pStyle w:val="article-renderblock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5379">
        <w:rPr>
          <w:sz w:val="28"/>
          <w:szCs w:val="28"/>
        </w:rPr>
        <w:t>Игровое дидактическое пособие носит обучающий, развивающий и воспитывающий характер. И</w:t>
      </w:r>
      <w:r w:rsidR="00FD1ED3" w:rsidRPr="00255379">
        <w:rPr>
          <w:sz w:val="28"/>
          <w:szCs w:val="28"/>
        </w:rPr>
        <w:t>спольз</w:t>
      </w:r>
      <w:r w:rsidRPr="00255379">
        <w:rPr>
          <w:sz w:val="28"/>
          <w:szCs w:val="28"/>
        </w:rPr>
        <w:t>уется</w:t>
      </w:r>
      <w:r w:rsidR="00FD1ED3" w:rsidRPr="00255379">
        <w:rPr>
          <w:sz w:val="28"/>
          <w:szCs w:val="28"/>
        </w:rPr>
        <w:t xml:space="preserve"> с детьми старшего дошкольного </w:t>
      </w:r>
      <w:r w:rsidRPr="00255379">
        <w:rPr>
          <w:sz w:val="28"/>
          <w:szCs w:val="28"/>
        </w:rPr>
        <w:t xml:space="preserve"> возраста </w:t>
      </w:r>
      <w:r w:rsidR="00FD1ED3" w:rsidRPr="00255379">
        <w:rPr>
          <w:sz w:val="28"/>
          <w:szCs w:val="28"/>
        </w:rPr>
        <w:t>в непрерывной образовательной деятельности</w:t>
      </w:r>
      <w:r w:rsidRPr="00255379">
        <w:rPr>
          <w:sz w:val="28"/>
          <w:szCs w:val="28"/>
        </w:rPr>
        <w:t>, в совместной деятельности</w:t>
      </w:r>
      <w:r w:rsidR="00FD1ED3" w:rsidRPr="00255379">
        <w:rPr>
          <w:sz w:val="28"/>
          <w:szCs w:val="28"/>
        </w:rPr>
        <w:t xml:space="preserve"> </w:t>
      </w:r>
      <w:r w:rsidRPr="00255379">
        <w:rPr>
          <w:sz w:val="28"/>
          <w:szCs w:val="28"/>
        </w:rPr>
        <w:t xml:space="preserve">педагога с детьми </w:t>
      </w:r>
      <w:r w:rsidR="00FD1ED3" w:rsidRPr="00255379">
        <w:rPr>
          <w:sz w:val="28"/>
          <w:szCs w:val="28"/>
        </w:rPr>
        <w:t xml:space="preserve">и в индивидуальной работе. Речевые игры, представленные в данном пособии, проводятся под незаметным руководством взрослого, который не дает задание, а играет вместе с детьми. </w:t>
      </w:r>
    </w:p>
    <w:p w:rsidR="00FD1ED3" w:rsidRPr="00255379" w:rsidRDefault="00FD1ED3" w:rsidP="00416F97">
      <w:pPr>
        <w:pStyle w:val="article-renderblock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5379">
        <w:rPr>
          <w:sz w:val="28"/>
          <w:szCs w:val="28"/>
        </w:rPr>
        <w:t xml:space="preserve">Яркое красочное поле в виде жёлудя привлекает внимание детей, содержание картинок помогает сосредоточиться и подкрепляет интерес к игровой деятельности. </w:t>
      </w:r>
    </w:p>
    <w:p w:rsidR="00206EE3" w:rsidRPr="00255379" w:rsidRDefault="00206EE3" w:rsidP="00416F97">
      <w:pPr>
        <w:pStyle w:val="article-renderblock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55379">
        <w:rPr>
          <w:rStyle w:val="c3"/>
          <w:sz w:val="28"/>
          <w:szCs w:val="28"/>
        </w:rPr>
        <w:t xml:space="preserve">Детям предлагается множество разнообразных заданий различной сложности для становления правильной речи, лексики, грамматики и связной речи. Специально подобранные игры дают возможность благоприятно воздействовать на все компоненты речи с учётом индивидуальных особенностей и образовательных потребностей. </w:t>
      </w:r>
    </w:p>
    <w:p w:rsidR="00821D10" w:rsidRPr="00255379" w:rsidRDefault="006D5909" w:rsidP="0041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79">
        <w:rPr>
          <w:rFonts w:ascii="Times New Roman" w:hAnsi="Times New Roman" w:cs="Times New Roman"/>
          <w:sz w:val="28"/>
          <w:szCs w:val="28"/>
        </w:rPr>
        <w:lastRenderedPageBreak/>
        <w:t xml:space="preserve">Главное достоинство подобных игр в том, что они автоматизируют произношение слов, согласуя с движениями. </w:t>
      </w:r>
      <w:r w:rsidRPr="0025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участием рук и пальцев положительно влияют на деятельность мозга. </w:t>
      </w:r>
      <w:r w:rsidRPr="00255379">
        <w:rPr>
          <w:rStyle w:val="c3"/>
          <w:rFonts w:ascii="Times New Roman" w:hAnsi="Times New Roman" w:cs="Times New Roman"/>
          <w:sz w:val="28"/>
          <w:szCs w:val="28"/>
        </w:rPr>
        <w:t>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  Именно поэтому для своевременного развития речи ребенка необходимо большое внимание уделить развитию мелкой моторики. Мелкая моторика непосредственно влияет на ловкость рук, на почерк, который сформируется в дальнейшем, на скорость реакции ребенка.</w:t>
      </w:r>
    </w:p>
    <w:p w:rsidR="00067654" w:rsidRDefault="008C2B97" w:rsidP="00416F97">
      <w:pPr>
        <w:pStyle w:val="article-renderblock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55379">
        <w:rPr>
          <w:sz w:val="28"/>
          <w:szCs w:val="28"/>
          <w:shd w:val="clear" w:color="auto" w:fill="FFFFFF"/>
        </w:rPr>
        <w:t>Представляю вашему внима</w:t>
      </w:r>
      <w:r>
        <w:rPr>
          <w:sz w:val="28"/>
          <w:szCs w:val="28"/>
          <w:shd w:val="clear" w:color="auto" w:fill="FFFFFF"/>
        </w:rPr>
        <w:t>нию несколько вариантов проигрывания с пособием.</w:t>
      </w:r>
    </w:p>
    <w:p w:rsidR="00416F97" w:rsidRDefault="00416F97" w:rsidP="00416F97">
      <w:pPr>
        <w:pStyle w:val="c5"/>
        <w:spacing w:before="0" w:beforeAutospacing="0" w:after="0" w:afterAutospacing="0"/>
        <w:rPr>
          <w:rStyle w:val="c3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</w:t>
      </w:r>
      <w:r w:rsidRPr="00206EE3">
        <w:rPr>
          <w:b/>
          <w:sz w:val="28"/>
          <w:szCs w:val="28"/>
          <w:shd w:val="clear" w:color="auto" w:fill="FFFFFF"/>
        </w:rPr>
        <w:t>Игра «Угощаем животных орехами»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Цель:</w:t>
      </w:r>
      <w:r>
        <w:rPr>
          <w:rStyle w:val="c3"/>
        </w:rPr>
        <w:t xml:space="preserve"> </w:t>
      </w:r>
      <w:r w:rsidRPr="00D61C51">
        <w:rPr>
          <w:rStyle w:val="c3"/>
          <w:sz w:val="28"/>
          <w:szCs w:val="28"/>
        </w:rPr>
        <w:t>закрепление падеж</w:t>
      </w:r>
      <w:r>
        <w:rPr>
          <w:rStyle w:val="c3"/>
          <w:sz w:val="28"/>
          <w:szCs w:val="28"/>
        </w:rPr>
        <w:t>ных форм</w:t>
      </w:r>
      <w:r w:rsidRPr="00D61C51">
        <w:rPr>
          <w:rStyle w:val="c3"/>
          <w:sz w:val="28"/>
          <w:szCs w:val="28"/>
        </w:rPr>
        <w:t xml:space="preserve"> существительных.</w:t>
      </w:r>
    </w:p>
    <w:p w:rsidR="00416F97" w:rsidRDefault="002E78F0" w:rsidP="00416F97">
      <w:pPr>
        <w:pStyle w:val="c5"/>
        <w:spacing w:before="0" w:beforeAutospacing="0" w:after="0" w:afterAutospacing="0"/>
        <w:rPr>
          <w:rStyle w:val="c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378585" cy="1809750"/>
            <wp:effectExtent l="0" t="0" r="0" b="0"/>
            <wp:wrapSquare wrapText="bothSides"/>
            <wp:docPr id="2" name="Рисунок 2" descr="C:\Users\Галина Петровна\Desktop\IMG-8f0bb8693a33d176e63ff11d71f514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 Петровна\Desktop\IMG-8f0bb8693a33d176e63ff11d71f5147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7029" r="6666" b="23550"/>
                    <a:stretch/>
                  </pic:blipFill>
                  <pic:spPr bwMode="auto">
                    <a:xfrm>
                      <a:off x="0" y="0"/>
                      <a:ext cx="137858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F97">
        <w:rPr>
          <w:rStyle w:val="c3"/>
          <w:sz w:val="28"/>
          <w:szCs w:val="28"/>
        </w:rPr>
        <w:t>Ребенку предлагается поиграть в игру, накормить животное по инструкции.</w:t>
      </w:r>
    </w:p>
    <w:p w:rsidR="00416F97" w:rsidRDefault="00416F97" w:rsidP="00416F97">
      <w:pPr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Кому даём орехи? Я дал орехи Сове! Накормили кого? Я накормил Сову! Кто съел орех? Орехи съела Сова! </w:t>
      </w:r>
    </w:p>
    <w:p w:rsidR="00416F97" w:rsidRPr="004D4315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4D43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 «Накорми животных»</w:t>
      </w:r>
      <w:r w:rsidRPr="004D4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Цель: развивать мелкую моторику рук, отрабатывать счет, закреплять умение слушать и запоминать сложную инструкцию.</w:t>
      </w:r>
    </w:p>
    <w:p w:rsidR="00416F97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 предлагается накормить животных. Дается сложная инструкция.</w:t>
      </w:r>
    </w:p>
    <w:p w:rsidR="00416F97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Дай жуку три ореха, а дай лисе два ореха. Потом инструкция усложняется. Дай </w:t>
      </w:r>
      <w:r w:rsidRPr="0011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жуку три ореха, лисе дай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Pr="0011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животному в левом верхнем углу дай один орех.</w:t>
      </w:r>
    </w:p>
    <w:p w:rsidR="002E78F0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D64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«Ау»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64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Pr="00D641D2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F0" w:rsidRDefault="00F328C0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5AA742" wp14:editId="5BCF666B">
            <wp:simplePos x="0" y="0"/>
            <wp:positionH relativeFrom="column">
              <wp:posOffset>91440</wp:posOffset>
            </wp:positionH>
            <wp:positionV relativeFrom="paragraph">
              <wp:posOffset>208915</wp:posOffset>
            </wp:positionV>
            <wp:extent cx="1343025" cy="1790700"/>
            <wp:effectExtent l="0" t="0" r="0" b="0"/>
            <wp:wrapSquare wrapText="bothSides"/>
            <wp:docPr id="3" name="Рисунок 3" descr="C:\Users\Галина Петровна\Desktop\IMG-fe5203447c189d8aaad1990715c67c9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 Петровна\Desktop\IMG-fe5203447c189d8aaad1990715c67c97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2" t="2542" r="12288" b="12606"/>
                    <a:stretch/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F97" w:rsidRPr="00D641D2" w:rsidRDefault="002E78F0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F97">
        <w:rPr>
          <w:rFonts w:ascii="Times New Roman" w:hAnsi="Times New Roman" w:cs="Times New Roman"/>
          <w:sz w:val="28"/>
          <w:szCs w:val="28"/>
        </w:rPr>
        <w:t>Называем ребенку и ряд и место животного, ребенок угощает это животное орехом. Можно наоборот называем животного, а ребенок  рассказывает, где живет это животное.</w:t>
      </w:r>
    </w:p>
    <w:p w:rsidR="00416F97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Накорми животное в первом ряду справа! Кто там? Заяц.</w:t>
      </w:r>
    </w:p>
    <w:p w:rsidR="00416F97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Накорми лису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 где она живет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Лиса живет в третьем ряду в центре.</w:t>
      </w:r>
    </w:p>
    <w:p w:rsidR="00416F97" w:rsidRPr="00F7797B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Pr="006C0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«Найди слог»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Цель: </w:t>
      </w:r>
      <w:r w:rsidRPr="00F7797B">
        <w:rPr>
          <w:rFonts w:ascii="Times New Roman" w:hAnsi="Times New Roman" w:cs="Times New Roman"/>
          <w:sz w:val="28"/>
          <w:szCs w:val="28"/>
        </w:rPr>
        <w:t xml:space="preserve">запоминать слоги,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Pr="00F7797B">
        <w:rPr>
          <w:rFonts w:ascii="Times New Roman" w:hAnsi="Times New Roman" w:cs="Times New Roman"/>
          <w:sz w:val="28"/>
          <w:szCs w:val="28"/>
        </w:rPr>
        <w:t>читать слоги, развивать координацию движений.</w:t>
      </w:r>
      <w:r>
        <w:rPr>
          <w:rFonts w:ascii="Times New Roman" w:hAnsi="Times New Roman" w:cs="Times New Roman"/>
          <w:sz w:val="28"/>
          <w:szCs w:val="28"/>
        </w:rPr>
        <w:t xml:space="preserve"> Ребенок, называем слоги и кладет орехи в ячейки. Можно класть орехи двумя руками одновременно.</w:t>
      </w:r>
    </w:p>
    <w:p w:rsidR="00416F97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-Закинь по три орешка в ячейку со слогом ау,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6F97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Выкладывать орешки в первом ряду и прочитай слоги: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ао</w:t>
      </w:r>
      <w:proofErr w:type="spellEnd"/>
    </w:p>
    <w:p w:rsidR="002E78F0" w:rsidRDefault="002E78F0" w:rsidP="00416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6F97" w:rsidRDefault="00416F97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C0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Фигуры по цвету</w:t>
      </w:r>
      <w:r w:rsidRPr="006C0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20129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ель: </w:t>
      </w:r>
      <w:r w:rsidRPr="00620129">
        <w:rPr>
          <w:rFonts w:ascii="Times New Roman" w:hAnsi="Times New Roman" w:cs="Times New Roman"/>
          <w:sz w:val="28"/>
          <w:szCs w:val="28"/>
        </w:rPr>
        <w:t>научить детей различать геометрические фигуры,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8F0" w:rsidRDefault="00CD572D" w:rsidP="00416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D69E7AE" wp14:editId="12EA0037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1362075" cy="1870075"/>
            <wp:effectExtent l="0" t="0" r="0" b="0"/>
            <wp:wrapSquare wrapText="bothSides"/>
            <wp:docPr id="5" name="Рисунок 5" descr="C:\Users\Галина Петровна\Desktop\IMG-577180d985bf202d1bda4cca17005d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 Петровна\Desktop\IMG-577180d985bf202d1bda4cca17005d5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1" t="1485" r="6271" b="7426"/>
                    <a:stretch/>
                  </pic:blipFill>
                  <pic:spPr bwMode="auto">
                    <a:xfrm>
                      <a:off x="0" y="0"/>
                      <a:ext cx="136207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8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F97" w:rsidRPr="002E78F0" w:rsidRDefault="00416F97" w:rsidP="002E7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геометрические фигуры плюс цвет. Задаем параметры. Желтый круг, ребенок кладет орех в ячейку с желтым кругом. Или желтая фигура без углов. Что это? Желтый круг!</w:t>
      </w:r>
    </w:p>
    <w:p w:rsidR="002E78F0" w:rsidRDefault="002E78F0" w:rsidP="0041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F0" w:rsidRDefault="002E78F0" w:rsidP="0041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F0" w:rsidRDefault="002E78F0" w:rsidP="0041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F0" w:rsidRDefault="002E78F0" w:rsidP="0041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78F0" w:rsidRDefault="002E78F0" w:rsidP="0041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F0" w:rsidRDefault="002E78F0" w:rsidP="00416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97" w:rsidRPr="00955B53" w:rsidRDefault="00CD572D" w:rsidP="00CD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6F97" w:rsidRPr="0095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</w:t>
      </w:r>
      <w:r w:rsidR="0041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416F97" w:rsidRPr="00955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</w:t>
      </w:r>
      <w:r w:rsidR="00416F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6F97" w:rsidRPr="0095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повысилась эффективность </w:t>
      </w:r>
      <w:r w:rsidR="00416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="00416F97" w:rsidRPr="0095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</w:t>
      </w:r>
      <w:r w:rsidR="00416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воздействия на речевую функцию воспитанников</w:t>
      </w:r>
      <w:r w:rsidR="00416F97" w:rsidRPr="0095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 интересом занимаются на занятиях. Работа </w:t>
      </w:r>
      <w:r w:rsidR="0041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пособием </w:t>
      </w:r>
      <w:r w:rsidR="00416F97" w:rsidRPr="00955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прекращается, и я продолжаю совершенствовать свой «</w:t>
      </w:r>
      <w:r w:rsidR="0041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Желудь </w:t>
      </w:r>
      <w:proofErr w:type="gramStart"/>
      <w:r w:rsidR="00416F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16F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16F97" w:rsidRPr="00955B5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ечевичок</w:t>
      </w:r>
      <w:proofErr w:type="spellEnd"/>
      <w:r w:rsidR="00416F97" w:rsidRPr="00955B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6F97" w:rsidRPr="007C7CE0" w:rsidRDefault="00416F97" w:rsidP="00416F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C1" w:rsidRPr="007C7CE0" w:rsidRDefault="00C90EC1" w:rsidP="00416F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0EC1" w:rsidRPr="007C7CE0" w:rsidSect="00F2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6DCA"/>
    <w:multiLevelType w:val="hybridMultilevel"/>
    <w:tmpl w:val="1F58FF1E"/>
    <w:lvl w:ilvl="0" w:tplc="EF705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653D6"/>
    <w:multiLevelType w:val="hybridMultilevel"/>
    <w:tmpl w:val="1E424328"/>
    <w:lvl w:ilvl="0" w:tplc="9FBA4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C6F"/>
    <w:rsid w:val="00027484"/>
    <w:rsid w:val="0003622A"/>
    <w:rsid w:val="000448AB"/>
    <w:rsid w:val="00050119"/>
    <w:rsid w:val="0006122D"/>
    <w:rsid w:val="00067654"/>
    <w:rsid w:val="000A4865"/>
    <w:rsid w:val="001023D4"/>
    <w:rsid w:val="001066DC"/>
    <w:rsid w:val="00113BF9"/>
    <w:rsid w:val="00122211"/>
    <w:rsid w:val="00142505"/>
    <w:rsid w:val="00151BBD"/>
    <w:rsid w:val="001905F4"/>
    <w:rsid w:val="001E262B"/>
    <w:rsid w:val="0020585C"/>
    <w:rsid w:val="00206EE3"/>
    <w:rsid w:val="002453A7"/>
    <w:rsid w:val="00245DBF"/>
    <w:rsid w:val="00255379"/>
    <w:rsid w:val="00273D6C"/>
    <w:rsid w:val="002954DC"/>
    <w:rsid w:val="002E78F0"/>
    <w:rsid w:val="002F6BA9"/>
    <w:rsid w:val="00356D09"/>
    <w:rsid w:val="0040700C"/>
    <w:rsid w:val="00416F38"/>
    <w:rsid w:val="00416F97"/>
    <w:rsid w:val="00433B29"/>
    <w:rsid w:val="00437105"/>
    <w:rsid w:val="00465738"/>
    <w:rsid w:val="004A3C55"/>
    <w:rsid w:val="004C1FB6"/>
    <w:rsid w:val="00527541"/>
    <w:rsid w:val="005436AC"/>
    <w:rsid w:val="00572579"/>
    <w:rsid w:val="005A6C11"/>
    <w:rsid w:val="005B1F31"/>
    <w:rsid w:val="005F5CBF"/>
    <w:rsid w:val="00620129"/>
    <w:rsid w:val="00633A94"/>
    <w:rsid w:val="006360F5"/>
    <w:rsid w:val="00687EFD"/>
    <w:rsid w:val="006A00B4"/>
    <w:rsid w:val="006A7A69"/>
    <w:rsid w:val="006B6684"/>
    <w:rsid w:val="006C08B4"/>
    <w:rsid w:val="006C795D"/>
    <w:rsid w:val="006D5909"/>
    <w:rsid w:val="006E0CBE"/>
    <w:rsid w:val="006E6331"/>
    <w:rsid w:val="00750E3F"/>
    <w:rsid w:val="00781AEE"/>
    <w:rsid w:val="007C06EB"/>
    <w:rsid w:val="007C7CE0"/>
    <w:rsid w:val="007E01D8"/>
    <w:rsid w:val="00811DF3"/>
    <w:rsid w:val="00821D10"/>
    <w:rsid w:val="00844B80"/>
    <w:rsid w:val="00850DF1"/>
    <w:rsid w:val="00852DF1"/>
    <w:rsid w:val="00870784"/>
    <w:rsid w:val="0089740D"/>
    <w:rsid w:val="008C2B97"/>
    <w:rsid w:val="009079B2"/>
    <w:rsid w:val="00913BA2"/>
    <w:rsid w:val="009333AB"/>
    <w:rsid w:val="009548F5"/>
    <w:rsid w:val="00955B53"/>
    <w:rsid w:val="0099145C"/>
    <w:rsid w:val="009A16C2"/>
    <w:rsid w:val="009C0BAD"/>
    <w:rsid w:val="009C74D7"/>
    <w:rsid w:val="009E11D5"/>
    <w:rsid w:val="009E5408"/>
    <w:rsid w:val="00A320F6"/>
    <w:rsid w:val="00A32530"/>
    <w:rsid w:val="00A5364A"/>
    <w:rsid w:val="00AE7DCF"/>
    <w:rsid w:val="00B12931"/>
    <w:rsid w:val="00B17428"/>
    <w:rsid w:val="00B42953"/>
    <w:rsid w:val="00B44D9A"/>
    <w:rsid w:val="00B64CCA"/>
    <w:rsid w:val="00B77080"/>
    <w:rsid w:val="00B92C27"/>
    <w:rsid w:val="00B97B92"/>
    <w:rsid w:val="00BA3B17"/>
    <w:rsid w:val="00BA7642"/>
    <w:rsid w:val="00BC3969"/>
    <w:rsid w:val="00BD5C6F"/>
    <w:rsid w:val="00BE1037"/>
    <w:rsid w:val="00BF4913"/>
    <w:rsid w:val="00C01C8C"/>
    <w:rsid w:val="00C60A50"/>
    <w:rsid w:val="00C909C6"/>
    <w:rsid w:val="00C90EC1"/>
    <w:rsid w:val="00CD3E1A"/>
    <w:rsid w:val="00CD4C8D"/>
    <w:rsid w:val="00CD572D"/>
    <w:rsid w:val="00D03580"/>
    <w:rsid w:val="00D45ADF"/>
    <w:rsid w:val="00D56AB9"/>
    <w:rsid w:val="00D61C51"/>
    <w:rsid w:val="00D641D2"/>
    <w:rsid w:val="00D771B3"/>
    <w:rsid w:val="00D9325A"/>
    <w:rsid w:val="00D94196"/>
    <w:rsid w:val="00D95CE6"/>
    <w:rsid w:val="00DB54B4"/>
    <w:rsid w:val="00DC795D"/>
    <w:rsid w:val="00DD7088"/>
    <w:rsid w:val="00DE7679"/>
    <w:rsid w:val="00DF3532"/>
    <w:rsid w:val="00E63F54"/>
    <w:rsid w:val="00E90C4D"/>
    <w:rsid w:val="00F004F9"/>
    <w:rsid w:val="00F235CC"/>
    <w:rsid w:val="00F328C0"/>
    <w:rsid w:val="00F36E9F"/>
    <w:rsid w:val="00F5314B"/>
    <w:rsid w:val="00F74DF5"/>
    <w:rsid w:val="00F767E1"/>
    <w:rsid w:val="00F7797B"/>
    <w:rsid w:val="00F83A63"/>
    <w:rsid w:val="00FB6545"/>
    <w:rsid w:val="00FB6BC9"/>
    <w:rsid w:val="00FD1ED3"/>
    <w:rsid w:val="00FD54B6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0A5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767E1"/>
    <w:rPr>
      <w:b/>
      <w:bCs/>
    </w:rPr>
  </w:style>
  <w:style w:type="paragraph" w:customStyle="1" w:styleId="article-renderblock">
    <w:name w:val="article-render__block"/>
    <w:basedOn w:val="a"/>
    <w:rsid w:val="00F7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7654"/>
  </w:style>
  <w:style w:type="paragraph" w:styleId="a8">
    <w:name w:val="List Paragraph"/>
    <w:basedOn w:val="a"/>
    <w:uiPriority w:val="34"/>
    <w:qFormat/>
    <w:rsid w:val="008C2B97"/>
    <w:pPr>
      <w:ind w:left="720"/>
      <w:contextualSpacing/>
    </w:pPr>
  </w:style>
  <w:style w:type="paragraph" w:customStyle="1" w:styleId="c5">
    <w:name w:val="c5"/>
    <w:basedOn w:val="a"/>
    <w:rsid w:val="0095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Галина Петровна</cp:lastModifiedBy>
  <cp:revision>123</cp:revision>
  <cp:lastPrinted>2020-10-27T18:16:00Z</cp:lastPrinted>
  <dcterms:created xsi:type="dcterms:W3CDTF">2020-10-27T16:55:00Z</dcterms:created>
  <dcterms:modified xsi:type="dcterms:W3CDTF">2020-12-03T05:59:00Z</dcterms:modified>
</cp:coreProperties>
</file>