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ED" w:rsidRPr="003540D7" w:rsidRDefault="006C41ED" w:rsidP="006C41ED">
      <w:pPr>
        <w:pStyle w:val="a3"/>
        <w:spacing w:before="0" w:beforeAutospacing="0" w:after="240" w:afterAutospacing="0"/>
        <w:jc w:val="center"/>
        <w:rPr>
          <w:rFonts w:asciiTheme="minorBidi" w:hAnsiTheme="minorBidi" w:cstheme="minorBidi"/>
          <w:b/>
          <w:bCs/>
          <w:color w:val="222222"/>
          <w:sz w:val="28"/>
          <w:szCs w:val="28"/>
        </w:rPr>
      </w:pPr>
      <w:r w:rsidRPr="003540D7">
        <w:rPr>
          <w:rFonts w:asciiTheme="minorBidi" w:hAnsiTheme="minorBidi" w:cstheme="minorBidi"/>
          <w:b/>
          <w:bCs/>
          <w:color w:val="222222"/>
          <w:sz w:val="28"/>
          <w:szCs w:val="28"/>
        </w:rPr>
        <w:t>ТОГБОУ центр психолого-педагогического сопровождения и коррекции «Гармония»</w:t>
      </w:r>
    </w:p>
    <w:p w:rsidR="006C41ED" w:rsidRPr="00592AF6" w:rsidRDefault="006C41ED" w:rsidP="006C41ED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6C41ED" w:rsidRDefault="006C41ED" w:rsidP="006C41ED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  <w:color w:val="222222"/>
        </w:rPr>
      </w:pPr>
    </w:p>
    <w:p w:rsidR="006C41ED" w:rsidRDefault="006C41ED" w:rsidP="006C41ED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  <w:color w:val="222222"/>
        </w:rPr>
      </w:pPr>
    </w:p>
    <w:p w:rsidR="006C41ED" w:rsidRPr="00705556" w:rsidRDefault="006C41ED" w:rsidP="006C41ED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  <w:color w:val="222222"/>
        </w:rPr>
      </w:pPr>
    </w:p>
    <w:p w:rsidR="006C41ED" w:rsidRDefault="006C41ED" w:rsidP="006C41E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</w:t>
      </w:r>
    </w:p>
    <w:p w:rsidR="006C41ED" w:rsidRPr="003540D7" w:rsidRDefault="006C41ED" w:rsidP="006C41ED">
      <w:pPr>
        <w:pStyle w:val="a3"/>
        <w:spacing w:before="0" w:beforeAutospacing="0" w:after="240" w:afterAutospacing="0"/>
        <w:jc w:val="center"/>
        <w:rPr>
          <w:rFonts w:asciiTheme="minorBidi" w:hAnsiTheme="minorBidi" w:cstheme="minorBidi"/>
          <w:b/>
          <w:bCs/>
          <w:color w:val="222222"/>
          <w:sz w:val="52"/>
          <w:szCs w:val="52"/>
        </w:rPr>
      </w:pPr>
      <w:r w:rsidRPr="003540D7">
        <w:rPr>
          <w:rFonts w:asciiTheme="minorBidi" w:hAnsiTheme="minorBidi" w:cstheme="minorBidi"/>
          <w:b/>
          <w:bCs/>
          <w:color w:val="222222"/>
          <w:sz w:val="52"/>
          <w:szCs w:val="52"/>
        </w:rPr>
        <w:t>Внеклассное занятие</w:t>
      </w:r>
    </w:p>
    <w:p w:rsidR="006C41ED" w:rsidRPr="003540D7" w:rsidRDefault="006C41ED" w:rsidP="006C41ED">
      <w:pPr>
        <w:pStyle w:val="a3"/>
        <w:spacing w:before="0" w:beforeAutospacing="0" w:after="240" w:afterAutospacing="0"/>
        <w:jc w:val="center"/>
        <w:rPr>
          <w:rFonts w:ascii="Arial Black" w:hAnsi="Arial Black" w:cs="Arial"/>
          <w:bCs/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540D7">
        <w:rPr>
          <w:rFonts w:ascii="Arial Black" w:hAnsi="Arial Black" w:cs="Arial"/>
          <w:bCs/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«Имею право, но обязан»</w:t>
      </w:r>
    </w:p>
    <w:p w:rsidR="006C41ED" w:rsidRPr="003540D7" w:rsidRDefault="006C41ED" w:rsidP="006C41ED">
      <w:pPr>
        <w:pStyle w:val="a3"/>
        <w:spacing w:before="0" w:beforeAutospacing="0" w:after="240" w:afterAutospacing="0"/>
        <w:rPr>
          <w:rFonts w:ascii="Arial Black" w:hAnsi="Arial Black" w:cs="Arial"/>
          <w:b/>
          <w:bCs/>
          <w:color w:val="000000" w:themeColor="text1"/>
          <w:sz w:val="36"/>
          <w:szCs w:val="36"/>
        </w:rPr>
      </w:pPr>
    </w:p>
    <w:p w:rsidR="006C41ED" w:rsidRDefault="00CC52B0" w:rsidP="00CC52B0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                </w:t>
      </w:r>
      <w:bookmarkStart w:id="0" w:name="_GoBack"/>
      <w:bookmarkEnd w:id="0"/>
      <w:r w:rsidR="006C41ED">
        <w:rPr>
          <w:noProof/>
        </w:rPr>
        <w:drawing>
          <wp:inline distT="0" distB="0" distL="0" distR="0" wp14:anchorId="59136643" wp14:editId="58470030">
            <wp:extent cx="3428266" cy="1949827"/>
            <wp:effectExtent l="0" t="0" r="1270" b="0"/>
            <wp:docPr id="1" name="Рисунок 1" descr="Судейский молоток и Феми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дейский молоток и Фемид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70" cy="196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ED" w:rsidRDefault="006C41ED" w:rsidP="006C41ED">
      <w:pPr>
        <w:pStyle w:val="a3"/>
        <w:spacing w:before="0" w:beforeAutospacing="0" w:after="240" w:afterAutospacing="0"/>
        <w:jc w:val="right"/>
        <w:rPr>
          <w:rFonts w:ascii="Arial" w:hAnsi="Arial" w:cs="Arial"/>
          <w:b/>
          <w:bCs/>
          <w:color w:val="222222"/>
          <w:sz w:val="36"/>
          <w:szCs w:val="36"/>
        </w:rPr>
      </w:pPr>
    </w:p>
    <w:p w:rsidR="006C41ED" w:rsidRDefault="006C41ED" w:rsidP="006C41E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222222"/>
          <w:sz w:val="36"/>
          <w:szCs w:val="36"/>
        </w:rPr>
      </w:pPr>
    </w:p>
    <w:p w:rsidR="006C41ED" w:rsidRPr="003540D7" w:rsidRDefault="006C41ED" w:rsidP="006C41ED">
      <w:pPr>
        <w:pStyle w:val="a3"/>
        <w:spacing w:before="0" w:beforeAutospacing="0" w:after="240" w:afterAutospacing="0"/>
        <w:jc w:val="center"/>
        <w:rPr>
          <w:rFonts w:asciiTheme="minorBidi" w:hAnsiTheme="minorBidi" w:cstheme="minorBidi"/>
          <w:b/>
          <w:bCs/>
          <w:color w:val="222222"/>
          <w:sz w:val="36"/>
          <w:szCs w:val="36"/>
        </w:rPr>
      </w:pPr>
      <w:r>
        <w:rPr>
          <w:rFonts w:ascii="Cambria" w:hAnsi="Cambria" w:cs="Cambria"/>
          <w:b/>
          <w:bCs/>
          <w:color w:val="222222"/>
          <w:sz w:val="36"/>
          <w:szCs w:val="36"/>
        </w:rPr>
        <w:t xml:space="preserve">                                           </w:t>
      </w:r>
      <w:r w:rsidRPr="003540D7">
        <w:rPr>
          <w:rFonts w:asciiTheme="minorBidi" w:hAnsiTheme="minorBidi" w:cstheme="minorBidi"/>
          <w:b/>
          <w:bCs/>
          <w:color w:val="222222"/>
          <w:sz w:val="36"/>
          <w:szCs w:val="36"/>
        </w:rPr>
        <w:t>Провела воспитатель 8 класса</w:t>
      </w:r>
    </w:p>
    <w:p w:rsidR="006C41ED" w:rsidRPr="003540D7" w:rsidRDefault="006C41ED" w:rsidP="006C41ED">
      <w:pPr>
        <w:pStyle w:val="a3"/>
        <w:spacing w:before="0" w:beforeAutospacing="0" w:after="240" w:afterAutospacing="0"/>
        <w:jc w:val="right"/>
        <w:rPr>
          <w:rFonts w:asciiTheme="minorBidi" w:hAnsiTheme="minorBidi" w:cstheme="minorBidi"/>
          <w:b/>
          <w:bCs/>
          <w:color w:val="222222"/>
          <w:sz w:val="36"/>
          <w:szCs w:val="36"/>
        </w:rPr>
      </w:pPr>
      <w:r w:rsidRPr="003540D7">
        <w:rPr>
          <w:rFonts w:asciiTheme="minorBidi" w:hAnsiTheme="minorBidi" w:cstheme="minorBidi"/>
          <w:b/>
          <w:bCs/>
          <w:color w:val="222222"/>
          <w:sz w:val="36"/>
          <w:szCs w:val="36"/>
        </w:rPr>
        <w:t>Мелешкина Надежда Иосифовна</w:t>
      </w:r>
    </w:p>
    <w:p w:rsidR="006C41ED" w:rsidRPr="003540D7" w:rsidRDefault="006C41ED" w:rsidP="006C41ED">
      <w:pPr>
        <w:pStyle w:val="a3"/>
        <w:spacing w:before="0" w:beforeAutospacing="0" w:after="240" w:afterAutospacing="0"/>
        <w:jc w:val="right"/>
        <w:rPr>
          <w:rFonts w:asciiTheme="minorBidi" w:hAnsiTheme="minorBidi" w:cstheme="minorBidi"/>
          <w:b/>
          <w:bCs/>
          <w:color w:val="222222"/>
          <w:sz w:val="36"/>
          <w:szCs w:val="36"/>
        </w:rPr>
      </w:pPr>
    </w:p>
    <w:p w:rsidR="006C41ED" w:rsidRPr="003540D7" w:rsidRDefault="006C41ED" w:rsidP="006C41ED">
      <w:pPr>
        <w:pStyle w:val="a3"/>
        <w:spacing w:before="0" w:beforeAutospacing="0" w:after="240" w:afterAutospacing="0"/>
        <w:jc w:val="center"/>
        <w:rPr>
          <w:rFonts w:asciiTheme="minorBidi" w:hAnsiTheme="minorBidi" w:cstheme="minorBidi"/>
          <w:b/>
          <w:bCs/>
          <w:color w:val="222222"/>
          <w:sz w:val="36"/>
          <w:szCs w:val="36"/>
        </w:rPr>
      </w:pPr>
    </w:p>
    <w:p w:rsidR="006C41ED" w:rsidRDefault="006C41ED" w:rsidP="006C41ED">
      <w:pPr>
        <w:pStyle w:val="a3"/>
        <w:spacing w:before="0" w:beforeAutospacing="0" w:after="240" w:afterAutospacing="0"/>
        <w:jc w:val="center"/>
        <w:rPr>
          <w:rFonts w:asciiTheme="minorBidi" w:hAnsiTheme="minorBidi" w:cstheme="minorBidi"/>
          <w:b/>
          <w:bCs/>
          <w:color w:val="222222"/>
          <w:sz w:val="28"/>
          <w:szCs w:val="28"/>
        </w:rPr>
      </w:pPr>
      <w:r w:rsidRPr="003540D7">
        <w:rPr>
          <w:rFonts w:asciiTheme="minorBidi" w:hAnsiTheme="minorBidi" w:cstheme="minorBidi"/>
          <w:b/>
          <w:bCs/>
          <w:color w:val="222222"/>
          <w:sz w:val="28"/>
          <w:szCs w:val="28"/>
        </w:rPr>
        <w:t>г. Рассказово     2022г.</w:t>
      </w:r>
    </w:p>
    <w:p w:rsidR="006C41ED" w:rsidRPr="003540D7" w:rsidRDefault="006C41ED" w:rsidP="006C41ED">
      <w:pPr>
        <w:pStyle w:val="a3"/>
        <w:spacing w:before="0" w:beforeAutospacing="0" w:after="240" w:afterAutospacing="0"/>
        <w:jc w:val="center"/>
        <w:rPr>
          <w:rFonts w:asciiTheme="minorBidi" w:hAnsiTheme="minorBidi" w:cstheme="minorBidi"/>
          <w:b/>
          <w:bCs/>
          <w:color w:val="222222"/>
          <w:sz w:val="28"/>
          <w:szCs w:val="28"/>
        </w:rPr>
      </w:pPr>
    </w:p>
    <w:p w:rsidR="006C41ED" w:rsidRPr="00FE6B85" w:rsidRDefault="006C41ED" w:rsidP="006C41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</w:rPr>
      </w:pPr>
      <w:r>
        <w:rPr>
          <w:rFonts w:ascii="Monotype Corsiva" w:hAnsi="Monotype Corsiva" w:cs="Arial"/>
          <w:b/>
          <w:bCs/>
          <w:i/>
          <w:iCs/>
          <w:color w:val="000000"/>
          <w:sz w:val="36"/>
          <w:szCs w:val="36"/>
        </w:rPr>
        <w:lastRenderedPageBreak/>
        <w:t xml:space="preserve">                                                       </w:t>
      </w:r>
      <w:r w:rsidRPr="00705556">
        <w:rPr>
          <w:rFonts w:ascii="Monotype Corsiva" w:hAnsi="Monotype Corsiva" w:cs="Arial"/>
          <w:b/>
          <w:bCs/>
          <w:i/>
          <w:iCs/>
          <w:color w:val="000000"/>
          <w:sz w:val="36"/>
          <w:szCs w:val="36"/>
        </w:rPr>
        <w:t xml:space="preserve"> </w:t>
      </w:r>
      <w:r w:rsidRPr="00FE6B85"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</w:rPr>
        <w:t xml:space="preserve">«Кто с законом дружит, </w:t>
      </w:r>
    </w:p>
    <w:p w:rsidR="006C41ED" w:rsidRPr="00705556" w:rsidRDefault="006C41ED" w:rsidP="006C41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FE6B85">
        <w:rPr>
          <w:rFonts w:ascii="Monotype Corsiva" w:hAnsi="Monotype Corsiva" w:cs="Arial"/>
          <w:b/>
          <w:bCs/>
          <w:i/>
          <w:iCs/>
          <w:color w:val="000000"/>
          <w:sz w:val="32"/>
          <w:szCs w:val="32"/>
        </w:rPr>
        <w:t xml:space="preserve">                                                            тот живет не тужит»</w:t>
      </w:r>
      <w:r w:rsidRPr="00705556">
        <w:rPr>
          <w:rFonts w:ascii="Monotype Corsiva" w:hAnsi="Monotype Corsiva" w:cs="Arial"/>
          <w:b/>
          <w:bCs/>
          <w:i/>
          <w:iCs/>
          <w:color w:val="000000"/>
          <w:sz w:val="36"/>
          <w:szCs w:val="36"/>
        </w:rPr>
        <w:t xml:space="preserve">   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E6B85">
        <w:rPr>
          <w:rFonts w:asciiTheme="minorHAnsi" w:hAnsiTheme="minorHAnsi" w:cs="Segoe UI"/>
          <w:b/>
          <w:bCs/>
          <w:i/>
          <w:iCs/>
          <w:color w:val="000000" w:themeColor="text1"/>
          <w:sz w:val="28"/>
          <w:szCs w:val="28"/>
        </w:rPr>
        <w:t>Цель: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 -профилактика преступлений и правонарушений среди несовершеннолетних,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-закрепление знаний о юридической ответственности </w:t>
      </w:r>
      <w:proofErr w:type="gramStart"/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( уголовной</w:t>
      </w:r>
      <w:proofErr w:type="gramEnd"/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 ,  административной, юридической, дисциплинарной),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-воспитание правового сознания обучающихся.</w:t>
      </w:r>
    </w:p>
    <w:p w:rsidR="006C41ED" w:rsidRPr="00FF1231" w:rsidRDefault="006C41ED" w:rsidP="006C41ED">
      <w:pPr>
        <w:pStyle w:val="a3"/>
        <w:spacing w:before="0" w:beforeAutospacing="0" w:after="24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E6B85">
        <w:rPr>
          <w:rFonts w:asciiTheme="minorHAnsi" w:hAnsiTheme="minorHAnsi" w:cs="Segoe UI"/>
          <w:i/>
          <w:iCs/>
          <w:color w:val="000000" w:themeColor="text1"/>
          <w:sz w:val="28"/>
          <w:szCs w:val="28"/>
        </w:rPr>
        <w:t xml:space="preserve">Форма </w:t>
      </w:r>
      <w:proofErr w:type="gramStart"/>
      <w:r w:rsidRPr="00FE6B85">
        <w:rPr>
          <w:rFonts w:asciiTheme="minorHAnsi" w:hAnsiTheme="minorHAnsi" w:cs="Segoe UI"/>
          <w:i/>
          <w:iCs/>
          <w:color w:val="000000" w:themeColor="text1"/>
          <w:sz w:val="28"/>
          <w:szCs w:val="28"/>
        </w:rPr>
        <w:t>проведения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 :</w:t>
      </w:r>
      <w:proofErr w:type="gramEnd"/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 беседа, ситуативный практикум.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8"/>
          <w:szCs w:val="28"/>
          <w:u w:val="single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  <w:u w:val="single"/>
        </w:rPr>
        <w:t>План внеклассного занятия.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1.Вступительное слово.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2 Информационный блок: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-Виды ответственности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-Ситуативные задачи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Style w:val="c10"/>
          <w:rFonts w:asciiTheme="minorHAnsi" w:hAnsiTheme="minorHAnsi" w:cs="Arial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3.Подведение итогов. </w:t>
      </w:r>
      <w:r w:rsidRPr="00FF1231">
        <w:rPr>
          <w:rStyle w:val="c10"/>
          <w:rFonts w:asciiTheme="minorHAnsi" w:hAnsiTheme="minorHAnsi" w:cs="Arial"/>
          <w:color w:val="000000" w:themeColor="text1"/>
          <w:sz w:val="28"/>
          <w:szCs w:val="28"/>
        </w:rPr>
        <w:t>Рефлексия</w:t>
      </w:r>
    </w:p>
    <w:p w:rsidR="006C41ED" w:rsidRPr="00FF1231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</w:p>
    <w:p w:rsidR="006C41ED" w:rsidRPr="00FF1231" w:rsidRDefault="006C41ED" w:rsidP="006C41ED">
      <w:pPr>
        <w:pStyle w:val="a3"/>
        <w:spacing w:before="0" w:beforeAutospacing="0" w:after="240" w:afterAutospacing="0"/>
        <w:rPr>
          <w:rFonts w:asciiTheme="minorHAnsi" w:hAnsiTheme="minorHAnsi" w:cs="Segoe UI"/>
          <w:i/>
          <w:iCs/>
          <w:color w:val="000000" w:themeColor="text1"/>
          <w:sz w:val="28"/>
          <w:szCs w:val="28"/>
          <w:u w:val="single"/>
        </w:rPr>
      </w:pPr>
      <w:r w:rsidRPr="00FF1231">
        <w:rPr>
          <w:rFonts w:asciiTheme="minorHAnsi" w:hAnsiTheme="minorHAnsi" w:cs="Segoe UI"/>
          <w:i/>
          <w:iCs/>
          <w:color w:val="000000" w:themeColor="text1"/>
          <w:sz w:val="28"/>
          <w:szCs w:val="28"/>
          <w:u w:val="single"/>
        </w:rPr>
        <w:t>Высказывания:</w:t>
      </w:r>
    </w:p>
    <w:p w:rsidR="006C41ED" w:rsidRPr="00FE6B85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Segoe UI"/>
          <w:b/>
          <w:bCs/>
          <w:i/>
          <w:iCs/>
          <w:color w:val="000000" w:themeColor="text1"/>
          <w:sz w:val="28"/>
          <w:szCs w:val="28"/>
        </w:rPr>
      </w:pPr>
      <w:r w:rsidRPr="00FE6B85">
        <w:rPr>
          <w:rFonts w:asciiTheme="minorHAnsi" w:hAnsiTheme="minorHAnsi" w:cs="Segoe UI"/>
          <w:b/>
          <w:bCs/>
          <w:i/>
          <w:iCs/>
          <w:color w:val="000000" w:themeColor="text1"/>
          <w:sz w:val="28"/>
          <w:szCs w:val="28"/>
        </w:rPr>
        <w:t xml:space="preserve">«С людьми живи в мире, а с пороками- сражайся </w:t>
      </w:r>
      <w:r w:rsidRPr="00FE6B85">
        <w:rPr>
          <w:rFonts w:asciiTheme="minorHAnsi" w:hAnsiTheme="minorHAnsi" w:cs="Segoe UI"/>
          <w:i/>
          <w:iCs/>
          <w:color w:val="000000" w:themeColor="text1"/>
          <w:sz w:val="28"/>
          <w:szCs w:val="28"/>
        </w:rPr>
        <w:t>(Латинская пословица)</w:t>
      </w:r>
    </w:p>
    <w:p w:rsidR="006C41ED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i/>
          <w:iCs/>
          <w:color w:val="000000" w:themeColor="text1"/>
          <w:sz w:val="28"/>
          <w:szCs w:val="28"/>
        </w:rPr>
      </w:pPr>
      <w:r w:rsidRPr="00FE6B85">
        <w:rPr>
          <w:rFonts w:asciiTheme="minorHAnsi" w:hAnsiTheme="minorHAnsi" w:cs="Segoe UI"/>
          <w:b/>
          <w:bCs/>
          <w:i/>
          <w:iCs/>
          <w:color w:val="000000" w:themeColor="text1"/>
          <w:sz w:val="28"/>
          <w:szCs w:val="28"/>
        </w:rPr>
        <w:t>«Закон не проявляется до тех пор, пока не нарушается»</w:t>
      </w:r>
      <w:r w:rsidRPr="00FE6B85">
        <w:rPr>
          <w:rFonts w:asciiTheme="minorHAnsi" w:hAnsiTheme="minorHAnsi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6C41ED" w:rsidRPr="006C41ED" w:rsidRDefault="006C41ED" w:rsidP="006C41ED">
      <w:pPr>
        <w:pStyle w:val="a3"/>
        <w:spacing w:before="0" w:beforeAutospacing="0" w:after="0" w:afterAutospacing="0"/>
        <w:rPr>
          <w:rFonts w:asciiTheme="minorHAnsi" w:hAnsiTheme="minorHAnsi" w:cs="Arial"/>
          <w:b/>
          <w:bCs/>
          <w:i/>
          <w:iCs/>
          <w:color w:val="000000" w:themeColor="text1"/>
          <w:sz w:val="28"/>
          <w:szCs w:val="28"/>
        </w:rPr>
      </w:pPr>
    </w:p>
    <w:p w:rsidR="006C41ED" w:rsidRPr="00FF1231" w:rsidRDefault="006C41ED" w:rsidP="006C41ED">
      <w:pPr>
        <w:pStyle w:val="a3"/>
        <w:spacing w:before="0" w:beforeAutospacing="0" w:after="24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Сегодня на занятии мы будем говорить об основных правах и обязанностях школьника, о законодательных документах. Знать права, уметь ориентироваться в них – необходимо каждому члену общества. Вы сейчас на пороге взрослой жизни и должны быть готовы нести ответственность за свои поступки перед государством </w:t>
      </w:r>
      <w:proofErr w:type="gramStart"/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и  перед</w:t>
      </w:r>
      <w:proofErr w:type="gramEnd"/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 другими людьми.</w:t>
      </w:r>
    </w:p>
    <w:p w:rsidR="006C41ED" w:rsidRPr="00FF1231" w:rsidRDefault="006C41ED" w:rsidP="006C41ED">
      <w:pPr>
        <w:pStyle w:val="a3"/>
        <w:spacing w:before="0" w:beforeAutospacing="0" w:after="240" w:afterAutospacing="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Как вы думаете, что такое право?</w:t>
      </w:r>
    </w:p>
    <w:p w:rsidR="006C41ED" w:rsidRPr="00FF1231" w:rsidRDefault="006C41ED" w:rsidP="006C41ED">
      <w:pPr>
        <w:shd w:val="clear" w:color="auto" w:fill="FFFFFF"/>
        <w:spacing w:after="100" w:afterAutospacing="1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Право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совокупность общеобязательных правил поведения установленных государством, которые регулируют общественные отношения.</w:t>
      </w:r>
    </w:p>
    <w:p w:rsidR="006C41ED" w:rsidRPr="00FF1231" w:rsidRDefault="006C41ED" w:rsidP="006C41ED">
      <w:p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FF1231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что такое обязанность?</w:t>
      </w:r>
    </w:p>
    <w:p w:rsidR="006C41ED" w:rsidRPr="00FF1231" w:rsidRDefault="006C41ED" w:rsidP="006C41ED">
      <w:p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b/>
          <w:bCs/>
          <w:color w:val="000000" w:themeColor="text1"/>
          <w:sz w:val="28"/>
          <w:szCs w:val="28"/>
          <w:shd w:val="clear" w:color="auto" w:fill="FFFFFF"/>
        </w:rPr>
        <w:t>Обязанность</w:t>
      </w:r>
      <w:r w:rsidRPr="00FF1231">
        <w:rPr>
          <w:color w:val="000000" w:themeColor="text1"/>
          <w:sz w:val="28"/>
          <w:szCs w:val="28"/>
          <w:shd w:val="clear" w:color="auto" w:fill="FFFFFF"/>
        </w:rPr>
        <w:t> — это определенный круг действий, обязательных для выполнения.</w:t>
      </w:r>
    </w:p>
    <w:p w:rsidR="006C41ED" w:rsidRPr="00FF1231" w:rsidRDefault="006C41ED" w:rsidP="006C41ED">
      <w:p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Скажите, ребята, в чем отличие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прав и обязанностей?</w:t>
      </w:r>
    </w:p>
    <w:p w:rsidR="006C41ED" w:rsidRPr="00FF1231" w:rsidRDefault="006C41ED" w:rsidP="006C41ED">
      <w:pPr>
        <w:shd w:val="clear" w:color="auto" w:fill="FFFFFF"/>
        <w:spacing w:after="0"/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Своими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правами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мы пользуемся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по желанию, а обязанности мы обязаны выполнять.</w:t>
      </w:r>
    </w:p>
    <w:p w:rsidR="006C41ED" w:rsidRPr="00FF1231" w:rsidRDefault="006C41ED" w:rsidP="006C41ED">
      <w:pPr>
        <w:shd w:val="clear" w:color="auto" w:fill="FFFFFF"/>
        <w:spacing w:after="0"/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Скажите, ребята, в каких документах говорится </w:t>
      </w:r>
      <w:r w:rsidRPr="00FF123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 правах и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обязанностях?</w:t>
      </w:r>
    </w:p>
    <w:p w:rsidR="006C41ED" w:rsidRPr="00FF1231" w:rsidRDefault="006C41ED" w:rsidP="006C41ED">
      <w:pPr>
        <w:shd w:val="clear" w:color="auto" w:fill="FFFFFF"/>
        <w:spacing w:after="0"/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«Всеобщая декларация прав человека», «Конвенция по правам ребенка», «Конституция российской Федерации», Устав школы.</w:t>
      </w:r>
    </w:p>
    <w:p w:rsidR="006C41ED" w:rsidRPr="00FF1231" w:rsidRDefault="006C41ED" w:rsidP="006C41ED">
      <w:pPr>
        <w:shd w:val="clear" w:color="auto" w:fill="FFFFFF"/>
        <w:spacing w:after="0"/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lastRenderedPageBreak/>
        <w:t xml:space="preserve">Права человека записаны </w:t>
      </w:r>
      <w:proofErr w:type="spellStart"/>
      <w:proofErr w:type="gramStart"/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во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proofErr w:type="gramEnd"/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Всеобщей</w:t>
      </w:r>
      <w:proofErr w:type="spellEnd"/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декларации прав человека», ДЕКЛАРАЦИЯ- это основные принципы, к которым стремится каждое государство.</w:t>
      </w:r>
    </w:p>
    <w:p w:rsidR="006C41ED" w:rsidRPr="00FF1231" w:rsidRDefault="006C41ED" w:rsidP="006C41ED">
      <w:pPr>
        <w:shd w:val="clear" w:color="auto" w:fill="FFFFFF"/>
        <w:spacing w:after="100" w:afterAutospacing="1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Ребята, давайте вспомним более подробно права и обязанности   </w:t>
      </w:r>
      <w:proofErr w:type="gramStart"/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  (</w:t>
      </w:r>
      <w:proofErr w:type="gramEnd"/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на доске вывешиваются карточки с названными правами и обязанностями) </w:t>
      </w:r>
    </w:p>
    <w:p w:rsidR="006C41ED" w:rsidRPr="00FF1231" w:rsidRDefault="006C41ED" w:rsidP="006C41ED">
      <w:pPr>
        <w:shd w:val="clear" w:color="auto" w:fill="FFFFFF"/>
        <w:spacing w:after="0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FF1231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Права:</w:t>
      </w:r>
    </w:p>
    <w:p w:rsidR="006C41ED" w:rsidRPr="00FF1231" w:rsidRDefault="006C41ED" w:rsidP="006C41ED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на жизнь;</w:t>
      </w:r>
    </w:p>
    <w:p w:rsidR="006C41ED" w:rsidRPr="00FF1231" w:rsidRDefault="006C41ED" w:rsidP="006C41ED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свободы выражений своих убеждений;</w:t>
      </w:r>
    </w:p>
    <w:p w:rsidR="006C41ED" w:rsidRPr="00FF1231" w:rsidRDefault="006C41ED" w:rsidP="006C41ED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на имя и гражданство;</w:t>
      </w:r>
    </w:p>
    <w:p w:rsidR="006C41ED" w:rsidRPr="00FF1231" w:rsidRDefault="006C41ED" w:rsidP="006C41ED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жить в своей стране и своей семье;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на жилье и неприкосновенность;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на отдых и досуг;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на образование;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на охрану здоровья и бесплатное медицинское обслуживание;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на свободу мысли;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на общение на родном языке;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>право на защиту от жестокости, насилия…</w:t>
      </w:r>
    </w:p>
    <w:p w:rsidR="006C41ED" w:rsidRPr="00FF1231" w:rsidRDefault="006C41ED" w:rsidP="006C41ED">
      <w:pPr>
        <w:shd w:val="clear" w:color="auto" w:fill="FFFFFF"/>
        <w:spacing w:after="0"/>
        <w:rPr>
          <w:color w:val="000000" w:themeColor="text1"/>
          <w:sz w:val="28"/>
          <w:szCs w:val="28"/>
          <w:shd w:val="clear" w:color="auto" w:fill="FFFFFF"/>
        </w:rPr>
      </w:pPr>
    </w:p>
    <w:p w:rsidR="006C41ED" w:rsidRPr="00FF1231" w:rsidRDefault="006C41ED" w:rsidP="006C41ED">
      <w:pPr>
        <w:shd w:val="clear" w:color="auto" w:fill="FFFFFF"/>
        <w:spacing w:after="0"/>
        <w:rPr>
          <w:rStyle w:val="c10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FF1231">
        <w:rPr>
          <w:rStyle w:val="c10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Обязанности: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добросовестно учиться;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беречь школьное имущество;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выполнять Устав школы, законы общества;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вести здоровый образ жизни;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охранять природу и окружающую </w:t>
      </w:r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>среду, бережно относиться к природным богатствам;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любить свою Родину, уважать свое государство, его законы, участвовать в жизни своей страны, вставать на ее защиту,</w:t>
      </w:r>
    </w:p>
    <w:p w:rsidR="006C41ED" w:rsidRPr="00FF1231" w:rsidRDefault="006C41ED" w:rsidP="006C41ED">
      <w:pPr>
        <w:pStyle w:val="a4"/>
        <w:numPr>
          <w:ilvl w:val="0"/>
          <w:numId w:val="2"/>
        </w:numPr>
        <w:shd w:val="clear" w:color="auto" w:fill="FFFFFF"/>
        <w:spacing w:after="0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беречь памятники истории и культуры…</w:t>
      </w:r>
    </w:p>
    <w:p w:rsidR="006C41ED" w:rsidRPr="00FF1231" w:rsidRDefault="006C41ED" w:rsidP="006C41ED">
      <w:pPr>
        <w:shd w:val="clear" w:color="auto" w:fill="FFFFFF"/>
        <w:spacing w:after="100" w:afterAutospacing="1"/>
        <w:rPr>
          <w:rStyle w:val="c10"/>
          <w:color w:val="000000" w:themeColor="text1"/>
          <w:sz w:val="28"/>
          <w:szCs w:val="28"/>
          <w:shd w:val="clear" w:color="auto" w:fill="FFFFFF"/>
        </w:rPr>
      </w:pPr>
      <w:r>
        <w:rPr>
          <w:rFonts w:cs="Segoe UI"/>
          <w:color w:val="000000" w:themeColor="text1"/>
          <w:sz w:val="28"/>
          <w:szCs w:val="28"/>
        </w:rPr>
        <w:t>Каждому</w:t>
      </w:r>
      <w:r w:rsidRPr="00FF1231">
        <w:rPr>
          <w:rFonts w:cs="Segoe UI"/>
          <w:color w:val="000000" w:themeColor="text1"/>
          <w:sz w:val="28"/>
          <w:szCs w:val="28"/>
        </w:rPr>
        <w:t xml:space="preserve"> из вас, чтобы стать настоящим гражданином своей </w:t>
      </w:r>
      <w:proofErr w:type="gramStart"/>
      <w:r w:rsidRPr="00FF1231">
        <w:rPr>
          <w:rFonts w:cs="Segoe UI"/>
          <w:color w:val="000000" w:themeColor="text1"/>
          <w:sz w:val="28"/>
          <w:szCs w:val="28"/>
        </w:rPr>
        <w:t xml:space="preserve">страны, </w:t>
      </w:r>
      <w:r>
        <w:rPr>
          <w:rFonts w:cs="Segoe UI"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cs="Segoe UI"/>
          <w:color w:val="000000" w:themeColor="text1"/>
          <w:sz w:val="28"/>
          <w:szCs w:val="28"/>
        </w:rPr>
        <w:t xml:space="preserve">                            </w:t>
      </w:r>
      <w:r w:rsidRPr="00FF1231">
        <w:rPr>
          <w:rFonts w:cs="Segoe UI"/>
          <w:b/>
          <w:bCs/>
          <w:color w:val="000000" w:themeColor="text1"/>
          <w:sz w:val="28"/>
          <w:szCs w:val="28"/>
        </w:rPr>
        <w:t xml:space="preserve">надо не только иметь права , но  выполнять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обязанности.  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За невыполнение обязанностей, совершение правонарушений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, гражданин, в том числе несовершеннолетний,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несет юридическую ответственность.                                             Какие виды ответственности вы знаете?</w:t>
      </w:r>
    </w:p>
    <w:p w:rsidR="006C41ED" w:rsidRDefault="006C41ED" w:rsidP="006C41ED">
      <w:pPr>
        <w:pStyle w:val="a3"/>
        <w:spacing w:before="0" w:beforeAutospacing="0" w:after="240" w:afterAutospacing="0"/>
        <w:rPr>
          <w:rFonts w:asciiTheme="minorHAnsi" w:hAnsiTheme="minorHAnsi" w:cs="Segoe UI"/>
          <w:b/>
          <w:bCs/>
          <w:i/>
          <w:iCs/>
          <w:color w:val="000000" w:themeColor="text1"/>
          <w:sz w:val="28"/>
          <w:szCs w:val="28"/>
        </w:rPr>
      </w:pPr>
    </w:p>
    <w:p w:rsidR="006C41ED" w:rsidRDefault="006C41ED" w:rsidP="006C41ED">
      <w:pPr>
        <w:pStyle w:val="a3"/>
        <w:spacing w:before="0" w:beforeAutospacing="0" w:after="240" w:afterAutospacing="0"/>
        <w:rPr>
          <w:rFonts w:asciiTheme="minorHAnsi" w:hAnsiTheme="minorHAnsi" w:cs="Segoe UI"/>
          <w:b/>
          <w:bCs/>
          <w:i/>
          <w:iCs/>
          <w:color w:val="000000" w:themeColor="text1"/>
          <w:sz w:val="28"/>
          <w:szCs w:val="28"/>
        </w:rPr>
      </w:pPr>
    </w:p>
    <w:p w:rsidR="006C41ED" w:rsidRDefault="006C41ED" w:rsidP="006C41ED">
      <w:pPr>
        <w:pStyle w:val="a3"/>
        <w:spacing w:before="0" w:beforeAutospacing="0" w:after="240" w:afterAutospacing="0"/>
        <w:rPr>
          <w:rFonts w:asciiTheme="minorHAnsi" w:hAnsiTheme="minorHAnsi" w:cs="Segoe UI"/>
          <w:b/>
          <w:bCs/>
          <w:i/>
          <w:iCs/>
          <w:color w:val="000000" w:themeColor="text1"/>
          <w:sz w:val="28"/>
          <w:szCs w:val="28"/>
        </w:rPr>
      </w:pPr>
    </w:p>
    <w:p w:rsidR="006C41ED" w:rsidRPr="00FF1231" w:rsidRDefault="006C41ED" w:rsidP="006C41ED">
      <w:pPr>
        <w:pStyle w:val="a3"/>
        <w:spacing w:before="0" w:beforeAutospacing="0" w:after="240" w:afterAutospacing="0"/>
        <w:rPr>
          <w:rStyle w:val="c10"/>
          <w:rFonts w:asciiTheme="minorHAnsi" w:hAnsiTheme="minorHAnsi"/>
          <w:i/>
          <w:iCs/>
          <w:color w:val="000000" w:themeColor="text1"/>
          <w:sz w:val="28"/>
          <w:szCs w:val="28"/>
          <w:shd w:val="clear" w:color="auto" w:fill="FFFFFF"/>
        </w:rPr>
      </w:pPr>
      <w:r w:rsidRPr="00FF1231">
        <w:rPr>
          <w:rFonts w:asciiTheme="minorHAnsi" w:hAnsiTheme="minorHAnsi" w:cs="Segoe UI"/>
          <w:b/>
          <w:bCs/>
          <w:i/>
          <w:iCs/>
          <w:color w:val="000000" w:themeColor="text1"/>
          <w:sz w:val="28"/>
          <w:szCs w:val="28"/>
        </w:rPr>
        <w:lastRenderedPageBreak/>
        <w:t xml:space="preserve">Существует 4 вида юридической </w:t>
      </w:r>
      <w:r w:rsidRPr="00FF1231">
        <w:rPr>
          <w:rStyle w:val="c10"/>
          <w:rFonts w:asciiTheme="minorHAnsi" w:hAnsiTheme="minorHAns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ответственности при нарушениях:</w:t>
      </w:r>
      <w:r w:rsidRPr="00FF1231">
        <w:rPr>
          <w:rStyle w:val="c10"/>
          <w:rFonts w:asciiTheme="minorHAnsi" w:hAnsiTheme="minorHAnsi"/>
          <w:i/>
          <w:i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6C41ED" w:rsidRPr="006C41ED" w:rsidRDefault="006C41ED" w:rsidP="006C41ED">
      <w:pPr>
        <w:pStyle w:val="a3"/>
        <w:spacing w:before="0" w:beforeAutospacing="0" w:after="240" w:afterAutospacing="0" w:line="276" w:lineRule="auto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6C41ED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6C41ED">
        <w:rPr>
          <w:rStyle w:val="c10"/>
          <w:rFonts w:asciiTheme="minorHAnsi" w:hAnsiTheme="minorHAnsi"/>
          <w:color w:val="000000" w:themeColor="text1"/>
          <w:sz w:val="28"/>
          <w:szCs w:val="28"/>
          <w:highlight w:val="lightGray"/>
          <w:u w:val="single"/>
          <w:shd w:val="clear" w:color="auto" w:fill="FFFFFF"/>
        </w:rPr>
        <w:t>1.</w:t>
      </w:r>
      <w:r w:rsidRPr="006C41ED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highlight w:val="lightGray"/>
          <w:u w:val="single"/>
          <w:shd w:val="clear" w:color="auto" w:fill="FFFFFF"/>
        </w:rPr>
        <w:t>Уголовная ответственность</w:t>
      </w:r>
      <w:r w:rsidRPr="006C41ED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- самый строгий вид ответственности, предусмотренный Уголовным кодексом. Она наступает за совершение преступлений и наиболее опасных правонарушений (убийство, грабеж, кража, </w:t>
      </w:r>
      <w:proofErr w:type="gramStart"/>
      <w:r w:rsidRPr="006C41ED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изнасилование ,</w:t>
      </w:r>
      <w:proofErr w:type="gramEnd"/>
      <w:r w:rsidRPr="006C41ED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оскорбления, хулиганство) с</w:t>
      </w:r>
      <w:r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41ED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16 лет,                                                            за некоторые деяния - с 14 лет. </w:t>
      </w:r>
      <w:r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6C41ED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Отягчающее обстоятельство- совершение преступления в составе группы (Уголовная ответственность </w:t>
      </w:r>
      <w:r w:rsidRPr="006C41ED">
        <w:rPr>
          <w:rFonts w:asciiTheme="minorHAnsi" w:hAnsiTheme="minorHAnsi" w:cs="Segoe UI"/>
          <w:color w:val="000000" w:themeColor="text1"/>
          <w:sz w:val="28"/>
          <w:szCs w:val="28"/>
        </w:rPr>
        <w:t>несовершеннолетних ст. 87)</w:t>
      </w:r>
    </w:p>
    <w:p w:rsidR="006C41ED" w:rsidRPr="00FF1231" w:rsidRDefault="006C41ED" w:rsidP="006C41ED">
      <w:pPr>
        <w:pStyle w:val="a3"/>
        <w:spacing w:before="0" w:beforeAutospacing="0" w:after="240" w:afterAutospacing="0" w:line="276" w:lineRule="auto"/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Статья 88. 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  <w:u w:val="single"/>
        </w:rPr>
        <w:t>Виды наказаний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</w:rPr>
        <w:t xml:space="preserve">, назначаемые </w:t>
      </w: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несовершеннолетним,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являются: штраф, обязательные работы, исправительные работы, арест, лишение свободы на определенный срок.</w:t>
      </w:r>
    </w:p>
    <w:p w:rsidR="006C41ED" w:rsidRPr="00FF1231" w:rsidRDefault="006C41ED" w:rsidP="006C41ED">
      <w:pPr>
        <w:pStyle w:val="a3"/>
        <w:spacing w:before="0" w:beforeAutospacing="0" w:after="240" w:afterAutospacing="0" w:line="276" w:lineRule="auto"/>
        <w:rPr>
          <w:rStyle w:val="c10"/>
          <w:rFonts w:asciiTheme="minorHAnsi" w:hAnsiTheme="minorHAnsi" w:cs="Segoe UI"/>
          <w:b/>
          <w:bCs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</w:rPr>
        <w:t xml:space="preserve">         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  <w:highlight w:val="lightGray"/>
          <w:u w:val="single"/>
        </w:rPr>
        <w:t xml:space="preserve"> 2.Административная </w:t>
      </w: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highlight w:val="lightGray"/>
          <w:u w:val="single"/>
          <w:shd w:val="clear" w:color="auto" w:fill="FFFFFF"/>
        </w:rPr>
        <w:t>ответственность</w:t>
      </w: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применяется за нарушения, предусмотренные </w:t>
      </w:r>
      <w:r w:rsidRPr="00FF1231">
        <w:rPr>
          <w:rStyle w:val="c10"/>
          <w:rFonts w:asciiTheme="minorHAnsi" w:hAnsiTheme="minorHAnsi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кодексом об а</w:t>
      </w:r>
      <w:r w:rsidRPr="00FF1231">
        <w:rPr>
          <w:rFonts w:asciiTheme="minorHAnsi" w:hAnsiTheme="minorHAnsi" w:cs="Segoe UI"/>
          <w:i/>
          <w:iCs/>
          <w:color w:val="000000" w:themeColor="text1"/>
          <w:sz w:val="28"/>
          <w:szCs w:val="28"/>
          <w:u w:val="single"/>
        </w:rPr>
        <w:t>дминистративных право</w:t>
      </w:r>
      <w:r w:rsidRPr="00FF1231">
        <w:rPr>
          <w:rStyle w:val="c10"/>
          <w:rFonts w:asciiTheme="minorHAnsi" w:hAnsiTheme="minorHAnsi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нарушениях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.  К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а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дминистративным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нарушениям относятся: нарушение правил ДД, противопожарной безопасности, нарушение общественного порядка и др.  За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 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а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дминистративные право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нарушения к ответственности привлекаются с 16 лет.</w:t>
      </w:r>
    </w:p>
    <w:p w:rsidR="006C41ED" w:rsidRPr="00FF1231" w:rsidRDefault="006C41ED" w:rsidP="006C41ED">
      <w:pPr>
        <w:pStyle w:val="a3"/>
        <w:spacing w:before="0" w:beforeAutospacing="0" w:after="240" w:afterAutospacing="0" w:line="276" w:lineRule="auto"/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>Статья3.2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  <w:u w:val="single"/>
        </w:rPr>
        <w:t xml:space="preserve"> Виды наказаний: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штраф, предупреждение, исправительные работы.</w:t>
      </w:r>
    </w:p>
    <w:p w:rsidR="006C41ED" w:rsidRPr="00FF1231" w:rsidRDefault="006C41ED" w:rsidP="006C41ED">
      <w:pPr>
        <w:pStyle w:val="a3"/>
        <w:spacing w:before="0" w:beforeAutospacing="0" w:after="240" w:afterAutospacing="0" w:line="276" w:lineRule="auto"/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highlight w:val="lightGray"/>
          <w:shd w:val="clear" w:color="auto" w:fill="FFFFFF"/>
        </w:rPr>
        <w:t xml:space="preserve"> Кодекс РФ «Об а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  <w:highlight w:val="lightGray"/>
        </w:rPr>
        <w:t>дминистративных право</w:t>
      </w: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highlight w:val="lightGray"/>
          <w:shd w:val="clear" w:color="auto" w:fill="FFFFFF"/>
        </w:rPr>
        <w:t>нарушениях»</w:t>
      </w:r>
    </w:p>
    <w:p w:rsidR="006C41ED" w:rsidRPr="00FF1231" w:rsidRDefault="006C41ED" w:rsidP="006C41ED">
      <w:pPr>
        <w:pStyle w:val="a3"/>
        <w:spacing w:before="0" w:beforeAutospacing="0" w:after="240" w:afterAutospacing="0" w:line="276" w:lineRule="auto"/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Статья 7.27 Мелкое хищение.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Мелкое хищение чужого имущества путем кражи, мошенничества, присвоения или растраты –влечет наложения </w:t>
      </w:r>
      <w:r w:rsidRPr="00FF1231">
        <w:rPr>
          <w:rStyle w:val="c10"/>
          <w:rFonts w:asciiTheme="minorHAnsi" w:hAnsiTheme="minorHAnsi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а</w:t>
      </w:r>
      <w:r w:rsidRPr="00FF1231">
        <w:rPr>
          <w:rFonts w:asciiTheme="minorHAnsi" w:hAnsiTheme="minorHAnsi" w:cs="Segoe UI"/>
          <w:i/>
          <w:iCs/>
          <w:color w:val="000000" w:themeColor="text1"/>
          <w:sz w:val="28"/>
          <w:szCs w:val="28"/>
          <w:u w:val="single"/>
        </w:rPr>
        <w:t xml:space="preserve">дминистративного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штрафа в размере до трехкратной стоимости похищенного имущества или административный арест до пятнадцати суток.</w:t>
      </w:r>
    </w:p>
    <w:p w:rsidR="006C41ED" w:rsidRPr="00FF1231" w:rsidRDefault="006C41ED" w:rsidP="006C41ED">
      <w:pPr>
        <w:pStyle w:val="a3"/>
        <w:spacing w:before="0" w:beforeAutospacing="0" w:after="240" w:afterAutospacing="0" w:line="276" w:lineRule="auto"/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>Статья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 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</w:rPr>
        <w:t>20.1</w:t>
      </w: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Мелкое хулиганство-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нарушение общественного порядка, выражающее явное неуважение к обществу, сопровождающее нецензурной бранью в общественных местах- влечет наложение </w:t>
      </w:r>
      <w:r w:rsidRPr="00FF1231">
        <w:rPr>
          <w:rStyle w:val="c10"/>
          <w:rFonts w:asciiTheme="minorHAnsi" w:hAnsiTheme="minorHAnsi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а</w:t>
      </w:r>
      <w:r w:rsidRPr="00FF1231">
        <w:rPr>
          <w:rFonts w:asciiTheme="minorHAnsi" w:hAnsiTheme="minorHAnsi" w:cs="Segoe UI"/>
          <w:i/>
          <w:iCs/>
          <w:color w:val="000000" w:themeColor="text1"/>
          <w:sz w:val="28"/>
          <w:szCs w:val="28"/>
          <w:u w:val="single"/>
        </w:rPr>
        <w:t xml:space="preserve">дминистративного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штрафа в размере от пяти до десяти минимальных размеров труда или административный арест до пятнадцати суток.</w:t>
      </w:r>
      <w:r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>Статья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 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</w:rPr>
        <w:t>20.20 Распитие алкогольной и спиртосодержащей продукции либо потребление наркотических средств или психотропных веществ в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общественных местах- влечет наложение </w:t>
      </w:r>
      <w:r w:rsidRPr="00FF1231">
        <w:rPr>
          <w:rStyle w:val="c10"/>
          <w:rFonts w:asciiTheme="minorHAnsi" w:hAnsiTheme="minorHAnsi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а</w:t>
      </w:r>
      <w:r w:rsidRPr="00FF1231">
        <w:rPr>
          <w:rFonts w:asciiTheme="minorHAnsi" w:hAnsiTheme="minorHAnsi" w:cs="Segoe UI"/>
          <w:i/>
          <w:iCs/>
          <w:color w:val="000000" w:themeColor="text1"/>
          <w:sz w:val="28"/>
          <w:szCs w:val="28"/>
          <w:u w:val="single"/>
        </w:rPr>
        <w:t xml:space="preserve">дминистративного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штрафа в размере от трех до пяти минимальных размеров труда.</w:t>
      </w:r>
    </w:p>
    <w:p w:rsidR="006C41ED" w:rsidRPr="00FF1231" w:rsidRDefault="006C41ED" w:rsidP="006C41ED">
      <w:pPr>
        <w:pStyle w:val="a3"/>
        <w:spacing w:before="0" w:beforeAutospacing="0" w:after="240" w:afterAutospacing="0" w:line="276" w:lineRule="auto"/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Статья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 xml:space="preserve"> 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</w:rPr>
        <w:t xml:space="preserve">20.22 Появление в состоянии опьянения </w:t>
      </w: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несовершеннолетних, а равно 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</w:rPr>
        <w:t>Распитие алкогольной и спиртосодержащей продукции либо потребление наркотических средств или психотропных веществ в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общественных местах- влечет наложение </w:t>
      </w:r>
      <w:r w:rsidRPr="00FF1231">
        <w:rPr>
          <w:rStyle w:val="c10"/>
          <w:rFonts w:asciiTheme="minorHAnsi" w:hAnsiTheme="minorHAnsi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а</w:t>
      </w:r>
      <w:r w:rsidRPr="00FF1231">
        <w:rPr>
          <w:rFonts w:asciiTheme="minorHAnsi" w:hAnsiTheme="minorHAnsi" w:cs="Segoe UI"/>
          <w:i/>
          <w:iCs/>
          <w:color w:val="000000" w:themeColor="text1"/>
          <w:sz w:val="28"/>
          <w:szCs w:val="28"/>
          <w:u w:val="single"/>
        </w:rPr>
        <w:t xml:space="preserve">дминистративного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штрафа на родителей в размере от трех до пяти минимальных размеров труда.</w:t>
      </w:r>
    </w:p>
    <w:p w:rsidR="006C41ED" w:rsidRPr="00FF1231" w:rsidRDefault="006C41ED" w:rsidP="006C41ED">
      <w:pPr>
        <w:pStyle w:val="a3"/>
        <w:spacing w:before="0" w:beforeAutospacing="0" w:after="240" w:afterAutospacing="0" w:line="276" w:lineRule="auto"/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Статья 19.13 Заведомо ложный вызов специализированных служб – пожарной охраны, </w:t>
      </w:r>
      <w:proofErr w:type="spellStart"/>
      <w:proofErr w:type="gramStart"/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>полиции,скорой</w:t>
      </w:r>
      <w:proofErr w:type="spellEnd"/>
      <w:proofErr w:type="gramEnd"/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медицинской помощи или иных спец. служб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влечет наложение </w:t>
      </w:r>
      <w:r w:rsidRPr="00FF1231">
        <w:rPr>
          <w:rStyle w:val="c10"/>
          <w:rFonts w:asciiTheme="minorHAnsi" w:hAnsiTheme="minorHAnsi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а</w:t>
      </w:r>
      <w:r w:rsidRPr="00FF1231">
        <w:rPr>
          <w:rFonts w:asciiTheme="minorHAnsi" w:hAnsiTheme="minorHAnsi" w:cs="Segoe UI"/>
          <w:i/>
          <w:iCs/>
          <w:color w:val="000000" w:themeColor="text1"/>
          <w:sz w:val="28"/>
          <w:szCs w:val="28"/>
          <w:u w:val="single"/>
        </w:rPr>
        <w:t xml:space="preserve">дминистративного </w:t>
      </w: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штрафа в размере от десяти до пятнадцати минимальных размеров труда. </w:t>
      </w:r>
    </w:p>
    <w:p w:rsidR="006C41ED" w:rsidRPr="00FF1231" w:rsidRDefault="006C41ED" w:rsidP="006C41ED">
      <w:pPr>
        <w:pStyle w:val="a3"/>
        <w:spacing w:before="0" w:beforeAutospacing="0" w:after="240" w:afterAutospacing="0" w:line="276" w:lineRule="auto"/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FF1231">
        <w:rPr>
          <w:rStyle w:val="c10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Если тебе нет 16 лет, то кто несет 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  <w:u w:val="single"/>
        </w:rPr>
        <w:t xml:space="preserve">административная </w:t>
      </w:r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ответственность? (по Конституции РФ </w:t>
      </w:r>
      <w:proofErr w:type="spellStart"/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ст</w:t>
      </w:r>
      <w:proofErr w:type="spellEnd"/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38 и семейному кодексу </w:t>
      </w:r>
      <w:proofErr w:type="spellStart"/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ст</w:t>
      </w:r>
      <w:proofErr w:type="spellEnd"/>
      <w:r w:rsidRPr="00FF1231">
        <w:rPr>
          <w:rStyle w:val="c10"/>
          <w:rFonts w:asciiTheme="minorHAnsi" w:hAnsi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63 ответственность несут родители.</w:t>
      </w:r>
    </w:p>
    <w:p w:rsidR="006C41ED" w:rsidRPr="00FF1231" w:rsidRDefault="006C41ED" w:rsidP="006C41ED">
      <w:pPr>
        <w:shd w:val="clear" w:color="auto" w:fill="FFFFFF"/>
        <w:spacing w:after="100" w:afterAutospacing="1" w:line="276" w:lineRule="auto"/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</w:pPr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Лица, предлагающие тебе спиртные напитки или другие одурманивающие вещества, также подлежат </w:t>
      </w:r>
      <w:r w:rsidRPr="00FF1231">
        <w:rPr>
          <w:rFonts w:cs="Segoe UI"/>
          <w:color w:val="000000" w:themeColor="text1"/>
          <w:sz w:val="28"/>
          <w:szCs w:val="28"/>
        </w:rPr>
        <w:t xml:space="preserve">административной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ответственности.</w:t>
      </w:r>
    </w:p>
    <w:p w:rsidR="006C41ED" w:rsidRPr="00FF1231" w:rsidRDefault="006C41ED" w:rsidP="006C41ED">
      <w:pPr>
        <w:shd w:val="clear" w:color="auto" w:fill="FFFFFF"/>
        <w:spacing w:after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FF1231">
        <w:rPr>
          <w:rStyle w:val="c10"/>
          <w:b/>
          <w:bCs/>
          <w:color w:val="000000" w:themeColor="text1"/>
          <w:sz w:val="28"/>
          <w:szCs w:val="28"/>
          <w:highlight w:val="lightGray"/>
          <w:shd w:val="clear" w:color="auto" w:fill="FFFFFF"/>
        </w:rPr>
        <w:t>3. Дисциплинарная ответственность несовершеннолетних.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C41ED" w:rsidRPr="00FF1231" w:rsidRDefault="006C41ED" w:rsidP="006C41ED">
      <w:pPr>
        <w:shd w:val="clear" w:color="auto" w:fill="FFFFFF"/>
        <w:spacing w:after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Она может применяться, только если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несовершеннолетний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работает по трудовому договору. Наступает она за нарушение трудовой дисциплины                </w:t>
      </w:r>
      <w:proofErr w:type="gramStart"/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  (</w:t>
      </w:r>
      <w:proofErr w:type="gramEnd"/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опоздание, невыполнение своих обязанностей и т.д.)Существуют три формы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дисциплинарной ответственности: 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замечание, выговор, увольнение. Если будет причинен вред имуществу работодателя, может наступить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ответственность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в форме возмещения ущерба.</w:t>
      </w:r>
    </w:p>
    <w:p w:rsidR="006C41ED" w:rsidRPr="00FF1231" w:rsidRDefault="006C41ED" w:rsidP="006C41ED">
      <w:pPr>
        <w:shd w:val="clear" w:color="auto" w:fill="FFFFFF"/>
        <w:spacing w:after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6C41ED" w:rsidRPr="006C41ED" w:rsidRDefault="006C41ED" w:rsidP="006C41ED">
      <w:pPr>
        <w:shd w:val="clear" w:color="auto" w:fill="FFFFFF"/>
        <w:spacing w:after="100" w:afterAutospacing="1" w:line="276" w:lineRule="auto"/>
        <w:ind w:right="567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FF1231">
        <w:rPr>
          <w:rStyle w:val="c10"/>
          <w:b/>
          <w:bCs/>
          <w:color w:val="000000" w:themeColor="text1"/>
          <w:sz w:val="28"/>
          <w:szCs w:val="28"/>
          <w:highlight w:val="lightGray"/>
          <w:shd w:val="clear" w:color="auto" w:fill="FFFFFF"/>
        </w:rPr>
        <w:t xml:space="preserve">  Дисциплинарная ответственность обучающихся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1231">
        <w:rPr>
          <w:color w:val="000000" w:themeColor="text1"/>
          <w:sz w:val="28"/>
          <w:szCs w:val="28"/>
          <w:shd w:val="clear" w:color="auto" w:fill="FFFFFF"/>
        </w:rPr>
        <w:t>— это вид </w:t>
      </w:r>
      <w:r w:rsidRPr="00FF1231">
        <w:rPr>
          <w:b/>
          <w:bCs/>
          <w:color w:val="000000" w:themeColor="text1"/>
          <w:sz w:val="28"/>
          <w:szCs w:val="28"/>
          <w:shd w:val="clear" w:color="auto" w:fill="FFFFFF"/>
        </w:rPr>
        <w:t>ответственности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, основным содержанием которой являются меры </w:t>
      </w:r>
      <w:r w:rsidRPr="00FF1231">
        <w:rPr>
          <w:b/>
          <w:bCs/>
          <w:color w:val="000000" w:themeColor="text1"/>
          <w:sz w:val="28"/>
          <w:szCs w:val="28"/>
          <w:shd w:val="clear" w:color="auto" w:fill="FFFFFF"/>
        </w:rPr>
        <w:t>дисциплинарного</w:t>
      </w:r>
      <w:r w:rsidRPr="00FF1231">
        <w:rPr>
          <w:color w:val="000000" w:themeColor="text1"/>
          <w:sz w:val="28"/>
          <w:szCs w:val="28"/>
          <w:shd w:val="clear" w:color="auto" w:fill="FFFFFF"/>
        </w:rPr>
        <w:t> взыскания – замечание, выговор, отчисление из организации, осуществляющей образовательную деятельность.</w:t>
      </w:r>
      <w:r w:rsidRPr="00FF1231">
        <w:rPr>
          <w:rFonts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По решению организации, осуществляющей образовательную деятельность, за неоднократное совершение дисциплинарных проступков, допускается применение отчисления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несовершеннолетнего обучающегося, достигшего возраста пятнадцати лет, из 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организации, осуществляющей образовательную деятельность, как меры дисциплинарного взыскания. </w:t>
      </w:r>
      <w:r w:rsidRPr="00FF123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Отчисление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несовершеннолетнего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обучающегося применяется, если меры педагогического воздействия не дали результата и дальнейшее его пребывание оказывает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lastRenderedPageBreak/>
        <w:t xml:space="preserve">отрицательное влияние на других обучающихся, нарушает их права и права работников 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организации, осуществляющей образовательную деятельность.                                                                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1231">
        <w:rPr>
          <w:b/>
          <w:bCs/>
          <w:color w:val="000000" w:themeColor="text1"/>
          <w:sz w:val="28"/>
          <w:szCs w:val="28"/>
          <w:shd w:val="clear" w:color="auto" w:fill="FFFFFF"/>
        </w:rPr>
        <w:t>Основания для отчисления ребенка из общеобразовательного учреждения регламентируе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т ст. 61 закона «Об </w:t>
      </w:r>
      <w:proofErr w:type="spellStart"/>
      <w:r>
        <w:rPr>
          <w:b/>
          <w:bCs/>
          <w:color w:val="000000" w:themeColor="text1"/>
          <w:sz w:val="28"/>
          <w:szCs w:val="28"/>
          <w:shd w:val="clear" w:color="auto" w:fill="FFFFFF"/>
        </w:rPr>
        <w:t>образовани</w:t>
      </w:r>
      <w:proofErr w:type="spellEnd"/>
      <w:r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6C41ED" w:rsidRPr="00FF1231" w:rsidRDefault="006C41ED" w:rsidP="006C41ED">
      <w:pPr>
        <w:shd w:val="clear" w:color="auto" w:fill="FFFFFF"/>
        <w:spacing w:after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FF1231">
        <w:rPr>
          <w:rStyle w:val="c10"/>
          <w:b/>
          <w:bCs/>
          <w:color w:val="000000" w:themeColor="text1"/>
          <w:sz w:val="28"/>
          <w:szCs w:val="28"/>
          <w:highlight w:val="lightGray"/>
          <w:shd w:val="clear" w:color="auto" w:fill="FFFFFF"/>
        </w:rPr>
        <w:t>4.Гражданско-правовая ответственность несовершеннолетних.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C41ED" w:rsidRPr="00FF1231" w:rsidRDefault="006C41ED" w:rsidP="006C41ED">
      <w:pPr>
        <w:shd w:val="clear" w:color="auto" w:fill="FFFFFF"/>
        <w:spacing w:after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Она наступает за причинение имущественного вреда кому-либо или причинение вреда здоровью, чести и достоинству и т. д.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Гражданско-правовая ответственность –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это имущественное (как правило, денежное) возмещение вреда пострадавшему лицу. Даже, если причинен вред чьему-либо здоровью, нанесено оскорбление, то компенсировать вред нужно в виде определенной денежной суммы.                                                                                             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Если несовершеннолетний,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не достиг 14 лет,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то гражданскую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ответственность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за причиненный вред несут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родители или опекуны.   (статья 1073 ГК </w:t>
      </w:r>
      <w:proofErr w:type="gramStart"/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РФ)   </w:t>
      </w:r>
      <w:proofErr w:type="gramEnd"/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1231">
        <w:rPr>
          <w:rStyle w:val="c10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Порядок п</w:t>
      </w:r>
      <w:r>
        <w:rPr>
          <w:rStyle w:val="c10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ривлечения к гражданско-правовой</w:t>
      </w:r>
      <w:r w:rsidRPr="00FF1231">
        <w:rPr>
          <w:rStyle w:val="c10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ответственности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.                                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К гражданско-правовой ответственности человек привлекается по решению суда. Если родители (</w:t>
      </w:r>
      <w:r w:rsidRPr="00FF1231">
        <w:rPr>
          <w:rFonts w:cs="Arial"/>
          <w:color w:val="000000" w:themeColor="text1"/>
          <w:sz w:val="28"/>
          <w:szCs w:val="28"/>
          <w:shd w:val="clear" w:color="auto" w:fill="FFFFFF"/>
        </w:rPr>
        <w:t>законные представители),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не соглашаются добровольно возместить ущерб пострадавшему, он может обратиться в суд с иском. </w:t>
      </w:r>
      <w:r w:rsidRPr="006C41ED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Н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есовершеннолетние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от 14 до 18 лет самостоятельно несут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ответственность за причиненный вред (статья 1074 ГК РФ),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своим имуществом или заработком. Если имущества у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 xml:space="preserve"> несовершеннолетнего </w:t>
      </w:r>
      <w:r w:rsidRPr="00FF1231">
        <w:rPr>
          <w:color w:val="000000" w:themeColor="text1"/>
          <w:sz w:val="28"/>
          <w:szCs w:val="28"/>
          <w:shd w:val="clear" w:color="auto" w:fill="FFFFFF"/>
        </w:rPr>
        <w:t>недостаточно, тогда родители (</w:t>
      </w:r>
      <w:r w:rsidRPr="00FF1231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законные представители) </w:t>
      </w:r>
      <w:r w:rsidRPr="00FF1231">
        <w:rPr>
          <w:color w:val="000000" w:themeColor="text1"/>
          <w:sz w:val="28"/>
          <w:szCs w:val="28"/>
          <w:shd w:val="clear" w:color="auto" w:fill="FFFFFF"/>
        </w:rPr>
        <w:t xml:space="preserve">возмещают ущерб. </w:t>
      </w:r>
    </w:p>
    <w:p w:rsidR="006C41ED" w:rsidRPr="00FF1231" w:rsidRDefault="006C41ED" w:rsidP="006C41ED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6C41ED" w:rsidRPr="00FF1231" w:rsidRDefault="006C41ED" w:rsidP="006C41ED">
      <w:pPr>
        <w:rPr>
          <w:rFonts w:cs="Segoe UI"/>
          <w:color w:val="000000" w:themeColor="text1"/>
          <w:sz w:val="28"/>
          <w:szCs w:val="28"/>
        </w:rPr>
      </w:pPr>
      <w:r w:rsidRPr="00FF1231">
        <w:rPr>
          <w:rFonts w:cs="Segoe UI"/>
          <w:b/>
          <w:bCs/>
          <w:color w:val="000000" w:themeColor="text1"/>
          <w:sz w:val="28"/>
          <w:szCs w:val="28"/>
          <w:u w:val="single"/>
        </w:rPr>
        <w:t>Разбор ситуаций</w:t>
      </w:r>
      <w:r w:rsidRPr="00FF1231">
        <w:rPr>
          <w:rFonts w:cs="Segoe UI"/>
          <w:color w:val="000000" w:themeColor="text1"/>
          <w:sz w:val="28"/>
          <w:szCs w:val="28"/>
        </w:rPr>
        <w:t>.</w:t>
      </w:r>
      <w:r w:rsidRPr="00FF1231">
        <w:rPr>
          <w:rFonts w:cs="Tahoma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FF1231">
        <w:rPr>
          <w:rFonts w:cs="Segoe UI"/>
          <w:color w:val="000000" w:themeColor="text1"/>
          <w:sz w:val="28"/>
          <w:szCs w:val="28"/>
        </w:rPr>
        <w:t>ситуации разбираются и обсуждаются)</w:t>
      </w:r>
    </w:p>
    <w:p w:rsidR="006C41ED" w:rsidRPr="00FF1231" w:rsidRDefault="006C41ED" w:rsidP="006C41ED">
      <w:pPr>
        <w:spacing w:after="0"/>
        <w:rPr>
          <w:rFonts w:cs="Segoe UI"/>
          <w:color w:val="000000" w:themeColor="text1"/>
          <w:sz w:val="28"/>
          <w:szCs w:val="28"/>
        </w:rPr>
      </w:pPr>
      <w:r w:rsidRPr="00FF1231">
        <w:rPr>
          <w:rFonts w:cs="Segoe UI"/>
          <w:color w:val="000000" w:themeColor="text1"/>
          <w:sz w:val="28"/>
          <w:szCs w:val="28"/>
        </w:rPr>
        <w:t>1.Какой вид ответственности несет гражданин России за данное нарушение? Подросток появился на улице в нетрезвом состоянии (административная ответственность).</w:t>
      </w:r>
    </w:p>
    <w:p w:rsidR="006C41ED" w:rsidRPr="00FF1231" w:rsidRDefault="006C41ED" w:rsidP="006C41ED">
      <w:pPr>
        <w:spacing w:after="0"/>
        <w:rPr>
          <w:rFonts w:cs="Segoe UI"/>
          <w:color w:val="000000" w:themeColor="text1"/>
          <w:sz w:val="28"/>
          <w:szCs w:val="28"/>
        </w:rPr>
      </w:pPr>
      <w:r w:rsidRPr="00FF1231">
        <w:rPr>
          <w:rFonts w:cs="Segoe UI"/>
          <w:color w:val="000000" w:themeColor="text1"/>
          <w:sz w:val="28"/>
          <w:szCs w:val="28"/>
        </w:rPr>
        <w:t>2.Избил одноклассника (уголовная ответственность).</w:t>
      </w:r>
    </w:p>
    <w:p w:rsidR="006C41ED" w:rsidRPr="00FF1231" w:rsidRDefault="006C41ED" w:rsidP="006C41ED">
      <w:pPr>
        <w:spacing w:after="0"/>
        <w:rPr>
          <w:rFonts w:cs="Segoe UI"/>
          <w:color w:val="000000" w:themeColor="text1"/>
          <w:sz w:val="28"/>
          <w:szCs w:val="28"/>
        </w:rPr>
      </w:pPr>
      <w:r w:rsidRPr="00FF1231">
        <w:rPr>
          <w:rFonts w:cs="Segoe UI"/>
          <w:color w:val="000000" w:themeColor="text1"/>
          <w:sz w:val="28"/>
          <w:szCs w:val="28"/>
        </w:rPr>
        <w:t>3.Совершил кражу мобильного телефона (уголовная ответственность).</w:t>
      </w:r>
    </w:p>
    <w:p w:rsidR="006C41ED" w:rsidRPr="00FF1231" w:rsidRDefault="006C41ED" w:rsidP="006C41ED">
      <w:pPr>
        <w:spacing w:after="0"/>
        <w:rPr>
          <w:rFonts w:cs="Segoe UI"/>
          <w:color w:val="000000" w:themeColor="text1"/>
          <w:sz w:val="28"/>
          <w:szCs w:val="28"/>
        </w:rPr>
      </w:pPr>
      <w:r w:rsidRPr="00FF1231">
        <w:rPr>
          <w:rFonts w:cs="Segoe UI"/>
          <w:color w:val="000000" w:themeColor="text1"/>
          <w:sz w:val="28"/>
          <w:szCs w:val="28"/>
        </w:rPr>
        <w:t>4.Переходил дорогу в неположенном месте (административная ответственность).                                                                                                                 5.Нецензурно выражался в общественном месте (административная ответственность).</w:t>
      </w:r>
    </w:p>
    <w:p w:rsidR="006C41ED" w:rsidRPr="00FF1231" w:rsidRDefault="006C41ED" w:rsidP="006C41ED">
      <w:pPr>
        <w:spacing w:after="0"/>
        <w:rPr>
          <w:rFonts w:cs="Segoe UI"/>
          <w:color w:val="000000" w:themeColor="text1"/>
          <w:sz w:val="28"/>
          <w:szCs w:val="28"/>
        </w:rPr>
      </w:pPr>
      <w:r w:rsidRPr="00FF1231">
        <w:rPr>
          <w:rFonts w:cs="Segoe UI"/>
          <w:color w:val="000000" w:themeColor="text1"/>
          <w:sz w:val="28"/>
          <w:szCs w:val="28"/>
        </w:rPr>
        <w:t>6.Старшеклассник отбирал у детей младшего звена деньги (уголовная ответственность).</w:t>
      </w:r>
    </w:p>
    <w:p w:rsidR="006C41ED" w:rsidRPr="00FF1231" w:rsidRDefault="006C41ED" w:rsidP="006C41ED">
      <w:pPr>
        <w:spacing w:after="0"/>
        <w:rPr>
          <w:rFonts w:cs="Segoe UI"/>
          <w:color w:val="000000" w:themeColor="text1"/>
          <w:sz w:val="28"/>
          <w:szCs w:val="28"/>
        </w:rPr>
      </w:pPr>
      <w:r w:rsidRPr="00FF1231">
        <w:rPr>
          <w:rFonts w:cs="Segoe UI"/>
          <w:color w:val="000000" w:themeColor="text1"/>
          <w:sz w:val="28"/>
          <w:szCs w:val="28"/>
        </w:rPr>
        <w:lastRenderedPageBreak/>
        <w:t>7. Старшеклассники на дискотеке распили бутылку вина (административная ответственность).</w:t>
      </w:r>
    </w:p>
    <w:p w:rsidR="006C41ED" w:rsidRPr="00FF1231" w:rsidRDefault="006C41ED" w:rsidP="006C41E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Arial"/>
          <w:color w:val="000000" w:themeColor="text1"/>
          <w:sz w:val="28"/>
          <w:szCs w:val="28"/>
        </w:rPr>
        <w:t xml:space="preserve">8.Порвал учебник одноклассника (гражданская 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ответственность).</w:t>
      </w:r>
      <w:r w:rsidRPr="00FF1231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</w:p>
    <w:p w:rsidR="006C41ED" w:rsidRPr="00FF1231" w:rsidRDefault="006C41ED" w:rsidP="006C41ED">
      <w:pPr>
        <w:spacing w:after="0" w:line="276" w:lineRule="auto"/>
        <w:ind w:left="-851"/>
        <w:rPr>
          <w:rFonts w:cs="Segoe UI"/>
          <w:color w:val="000000" w:themeColor="text1"/>
          <w:sz w:val="28"/>
          <w:szCs w:val="28"/>
        </w:rPr>
      </w:pPr>
      <w:r w:rsidRPr="00FF1231">
        <w:rPr>
          <w:rFonts w:cs="Arial"/>
          <w:color w:val="000000" w:themeColor="text1"/>
          <w:sz w:val="28"/>
          <w:szCs w:val="28"/>
        </w:rPr>
        <w:t xml:space="preserve">             9.Пассажир автобуса не оплатил проезд </w:t>
      </w:r>
      <w:r w:rsidRPr="00FF1231">
        <w:rPr>
          <w:rFonts w:cs="Segoe UI"/>
          <w:color w:val="000000" w:themeColor="text1"/>
          <w:sz w:val="28"/>
          <w:szCs w:val="28"/>
        </w:rPr>
        <w:t xml:space="preserve">(административная ответственность).    </w:t>
      </w:r>
    </w:p>
    <w:p w:rsidR="006C41ED" w:rsidRPr="00FF1231" w:rsidRDefault="006C41ED" w:rsidP="006C41ED">
      <w:pPr>
        <w:spacing w:after="0" w:line="276" w:lineRule="auto"/>
        <w:ind w:left="-851"/>
        <w:rPr>
          <w:rFonts w:cs="Segoe UI"/>
          <w:color w:val="000000" w:themeColor="text1"/>
          <w:sz w:val="28"/>
          <w:szCs w:val="28"/>
        </w:rPr>
      </w:pPr>
      <w:r w:rsidRPr="00FF1231">
        <w:rPr>
          <w:rFonts w:cs="Segoe UI"/>
          <w:color w:val="000000" w:themeColor="text1"/>
          <w:sz w:val="28"/>
          <w:szCs w:val="28"/>
        </w:rPr>
        <w:t xml:space="preserve">             </w:t>
      </w:r>
      <w:r w:rsidRPr="00FF1231">
        <w:rPr>
          <w:rFonts w:cs="Arial"/>
          <w:color w:val="000000" w:themeColor="text1"/>
          <w:sz w:val="28"/>
          <w:szCs w:val="28"/>
        </w:rPr>
        <w:t xml:space="preserve">10.Разбил мячом окно (гражданская </w:t>
      </w:r>
      <w:r w:rsidRPr="00FF1231">
        <w:rPr>
          <w:rFonts w:cs="Segoe UI"/>
          <w:color w:val="000000" w:themeColor="text1"/>
          <w:sz w:val="28"/>
          <w:szCs w:val="28"/>
        </w:rPr>
        <w:t>ответственность).</w:t>
      </w:r>
      <w:r w:rsidRPr="00FF1231">
        <w:rPr>
          <w:rFonts w:cs="Arial"/>
          <w:color w:val="000000" w:themeColor="text1"/>
          <w:sz w:val="28"/>
          <w:szCs w:val="28"/>
        </w:rPr>
        <w:t xml:space="preserve"> </w:t>
      </w:r>
    </w:p>
    <w:p w:rsidR="006C41ED" w:rsidRDefault="006C41ED" w:rsidP="006C41E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Arial"/>
          <w:color w:val="000000" w:themeColor="text1"/>
          <w:sz w:val="28"/>
          <w:szCs w:val="28"/>
        </w:rPr>
        <w:t xml:space="preserve">11.Совершил прогул в школе опоздал (дисциплинарная </w:t>
      </w: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ответственность).</w:t>
      </w:r>
    </w:p>
    <w:p w:rsidR="006C41ED" w:rsidRPr="006C41ED" w:rsidRDefault="006C41ED" w:rsidP="006C41E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6C41ED" w:rsidRPr="00FF1231" w:rsidRDefault="006C41ED" w:rsidP="006C41ED">
      <w:pPr>
        <w:shd w:val="clear" w:color="auto" w:fill="FFFFFF"/>
        <w:spacing w:after="100" w:afterAutospacing="1" w:line="240" w:lineRule="auto"/>
        <w:rPr>
          <w:color w:val="000000" w:themeColor="text1"/>
          <w:sz w:val="28"/>
          <w:szCs w:val="28"/>
        </w:rPr>
      </w:pPr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Pr="00FF1231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«Подумай».</w:t>
      </w:r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Подберите к пословице статью из «Всеобщей декларации прав </w:t>
      </w:r>
      <w:proofErr w:type="gramStart"/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>человека..</w:t>
      </w:r>
      <w:proofErr w:type="gramEnd"/>
      <w:r w:rsidRPr="00FF1231">
        <w:rPr>
          <w:color w:val="000000" w:themeColor="text1"/>
          <w:sz w:val="28"/>
          <w:szCs w:val="28"/>
        </w:rPr>
        <w:t xml:space="preserve"> </w:t>
      </w:r>
    </w:p>
    <w:p w:rsidR="006C41ED" w:rsidRPr="00FF1231" w:rsidRDefault="006C41ED" w:rsidP="006C41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«Правда суда не боится» (статья 8: право на защиту своих интересов и свобод с помощью суда))</w:t>
      </w:r>
    </w:p>
    <w:p w:rsidR="006C41ED" w:rsidRPr="00FF1231" w:rsidRDefault="006C41ED" w:rsidP="006C41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«Любишь кататься_ люби и саночки возить» (статья 23: право на труд)</w:t>
      </w:r>
    </w:p>
    <w:p w:rsidR="006C41ED" w:rsidRPr="00FF1231" w:rsidRDefault="006C41ED" w:rsidP="006C41ED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Style w:val="c10"/>
          <w:rFonts w:eastAsia="Times New Roman" w:cs="Arial"/>
          <w:color w:val="000000" w:themeColor="text1"/>
          <w:sz w:val="28"/>
          <w:szCs w:val="28"/>
          <w:lang w:eastAsia="ru-RU"/>
        </w:rPr>
      </w:pPr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>«Грамоте учиться- всегда пригодиться</w:t>
      </w:r>
      <w:proofErr w:type="gramStart"/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>»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»</w:t>
      </w:r>
      <w:proofErr w:type="gramEnd"/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(статья 26: право на образование)</w:t>
      </w:r>
    </w:p>
    <w:p w:rsidR="006C41ED" w:rsidRPr="00FF1231" w:rsidRDefault="006C41ED" w:rsidP="006C41ED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Style w:val="c10"/>
          <w:rFonts w:eastAsia="Times New Roman" w:cs="Arial"/>
          <w:color w:val="000000" w:themeColor="text1"/>
          <w:sz w:val="28"/>
          <w:szCs w:val="28"/>
          <w:lang w:eastAsia="ru-RU"/>
        </w:rPr>
      </w:pPr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«Делу время- потехе час»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(статья 24: право на отдых и досуг)</w:t>
      </w:r>
    </w:p>
    <w:p w:rsidR="006C41ED" w:rsidRPr="00FF1231" w:rsidRDefault="006C41ED" w:rsidP="006C41ED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Style w:val="c10"/>
          <w:rFonts w:eastAsia="Times New Roman" w:cs="Arial"/>
          <w:color w:val="000000" w:themeColor="text1"/>
          <w:sz w:val="28"/>
          <w:szCs w:val="28"/>
          <w:lang w:eastAsia="ru-RU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«Дело мастера боится» (статья 23: право на труд)</w:t>
      </w:r>
    </w:p>
    <w:p w:rsidR="006C41ED" w:rsidRPr="00FF1231" w:rsidRDefault="006C41ED" w:rsidP="006C41ED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Style w:val="c10"/>
          <w:rFonts w:eastAsia="Times New Roman" w:cs="Arial"/>
          <w:color w:val="000000" w:themeColor="text1"/>
          <w:sz w:val="28"/>
          <w:szCs w:val="28"/>
          <w:lang w:eastAsia="ru-RU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«При солнышке </w:t>
      </w:r>
      <w:proofErr w:type="gramStart"/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тепло ,</w:t>
      </w:r>
      <w:proofErr w:type="gramEnd"/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при матери- добро» (статья 25: право на достойный жизненный уровень в семье)</w:t>
      </w:r>
    </w:p>
    <w:p w:rsidR="006C41ED" w:rsidRPr="00FF1231" w:rsidRDefault="006C41ED" w:rsidP="006C41ED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Style w:val="c10"/>
          <w:rFonts w:eastAsia="Times New Roman" w:cs="Arial"/>
          <w:color w:val="000000" w:themeColor="text1"/>
          <w:sz w:val="28"/>
          <w:szCs w:val="28"/>
          <w:lang w:eastAsia="ru-RU"/>
        </w:rPr>
      </w:pPr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«Всякому мила своя </w:t>
      </w:r>
      <w:proofErr w:type="gramStart"/>
      <w:r w:rsidRPr="00FF1231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сторона» 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End"/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статья:13  право на свободу передвижения). </w:t>
      </w:r>
    </w:p>
    <w:p w:rsidR="006C41ED" w:rsidRPr="00FF1231" w:rsidRDefault="006C41ED" w:rsidP="006C41ED">
      <w:pPr>
        <w:shd w:val="clear" w:color="auto" w:fill="FFFFFF"/>
        <w:spacing w:after="0" w:line="240" w:lineRule="auto"/>
        <w:rPr>
          <w:rStyle w:val="c10"/>
          <w:color w:val="000000" w:themeColor="text1"/>
          <w:sz w:val="28"/>
          <w:szCs w:val="28"/>
          <w:shd w:val="clear" w:color="auto" w:fill="FFFFFF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>Ребята, как вы считаете, что является причиной правонарушений несовершеннолетними?</w:t>
      </w:r>
    </w:p>
    <w:p w:rsidR="006C41ED" w:rsidRPr="00FF1231" w:rsidRDefault="006C41ED" w:rsidP="006C41ED">
      <w:pPr>
        <w:shd w:val="clear" w:color="auto" w:fill="FFFFFF"/>
        <w:spacing w:after="0" w:line="240" w:lineRule="auto"/>
        <w:rPr>
          <w:rStyle w:val="c10"/>
          <w:rFonts w:eastAsia="Times New Roman" w:cs="Arial"/>
          <w:i/>
          <w:iCs/>
          <w:color w:val="000000" w:themeColor="text1"/>
          <w:sz w:val="28"/>
          <w:szCs w:val="28"/>
          <w:lang w:eastAsia="ru-RU"/>
        </w:rPr>
      </w:pP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Главной причиной является незнание закона, неуважение к закону.  Ни один человек в нашем обществе не должен отступать от правовых норм. Иначе его ждет наказание.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«Незнание закона не освобождает от ответственности».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Законы нужно знать и их соблюдать.»                                                                                                    В каждом из вас есть волшебная сила- сила ваших </w:t>
      </w:r>
      <w:r w:rsidRPr="00FF1231">
        <w:rPr>
          <w:rStyle w:val="c10"/>
          <w:b/>
          <w:bCs/>
          <w:color w:val="000000" w:themeColor="text1"/>
          <w:sz w:val="28"/>
          <w:szCs w:val="28"/>
          <w:shd w:val="clear" w:color="auto" w:fill="FFFFFF"/>
        </w:rPr>
        <w:t>ответственных</w:t>
      </w:r>
      <w:r w:rsidRPr="00FF1231">
        <w:rPr>
          <w:rStyle w:val="c10"/>
          <w:color w:val="000000" w:themeColor="text1"/>
          <w:sz w:val="28"/>
          <w:szCs w:val="28"/>
          <w:shd w:val="clear" w:color="auto" w:fill="FFFFFF"/>
        </w:rPr>
        <w:t xml:space="preserve"> слов и поступков.  «Только слабые совершают преступления. Сильному и счастливому они ни к чему…» (</w:t>
      </w:r>
      <w:r w:rsidRPr="00FF1231">
        <w:rPr>
          <w:rStyle w:val="c10"/>
          <w:i/>
          <w:iCs/>
          <w:color w:val="000000" w:themeColor="text1"/>
          <w:sz w:val="28"/>
          <w:szCs w:val="28"/>
          <w:shd w:val="clear" w:color="auto" w:fill="FFFFFF"/>
        </w:rPr>
        <w:t>французский философ 18 века Вольтер)</w:t>
      </w:r>
    </w:p>
    <w:p w:rsidR="006C41ED" w:rsidRDefault="006C41ED" w:rsidP="006C41ED">
      <w:pPr>
        <w:pStyle w:val="a3"/>
        <w:spacing w:before="0" w:beforeAutospacing="0" w:after="240" w:afterAutospacing="0"/>
        <w:rPr>
          <w:rStyle w:val="c10"/>
          <w:rFonts w:asciiTheme="minorHAnsi" w:hAnsiTheme="minorHAnsi" w:cs="Arial"/>
          <w:b/>
          <w:bCs/>
          <w:color w:val="000000" w:themeColor="text1"/>
          <w:sz w:val="28"/>
          <w:szCs w:val="28"/>
        </w:rPr>
      </w:pPr>
    </w:p>
    <w:p w:rsidR="006C41ED" w:rsidRPr="00FF1231" w:rsidRDefault="006C41ED" w:rsidP="006C41ED">
      <w:pPr>
        <w:pStyle w:val="a3"/>
        <w:spacing w:before="0" w:beforeAutospacing="0" w:after="240" w:afterAutospacing="0"/>
        <w:rPr>
          <w:rFonts w:asciiTheme="minorHAnsi" w:hAnsiTheme="minorHAnsi" w:cs="Segoe UI"/>
          <w:b/>
          <w:bCs/>
          <w:color w:val="000000" w:themeColor="text1"/>
          <w:sz w:val="28"/>
          <w:szCs w:val="28"/>
        </w:rPr>
      </w:pPr>
      <w:r w:rsidRPr="00FF1231">
        <w:rPr>
          <w:rStyle w:val="c10"/>
          <w:rFonts w:asciiTheme="minorHAnsi" w:hAnsiTheme="minorHAnsi" w:cs="Arial"/>
          <w:b/>
          <w:bCs/>
          <w:color w:val="000000" w:themeColor="text1"/>
          <w:sz w:val="28"/>
          <w:szCs w:val="28"/>
        </w:rPr>
        <w:t>Рефлексия.</w:t>
      </w:r>
      <w:r w:rsidRPr="00FF1231">
        <w:rPr>
          <w:rFonts w:asciiTheme="minorHAnsi" w:hAnsiTheme="minorHAnsi" w:cs="Segoe UI"/>
          <w:b/>
          <w:bCs/>
          <w:color w:val="000000" w:themeColor="text1"/>
          <w:sz w:val="28"/>
          <w:szCs w:val="28"/>
        </w:rPr>
        <w:t xml:space="preserve"> Закончи предложение.</w:t>
      </w:r>
    </w:p>
    <w:p w:rsidR="006C41ED" w:rsidRPr="00FF1231" w:rsidRDefault="006C41ED" w:rsidP="006C41ED">
      <w:pPr>
        <w:pStyle w:val="a3"/>
        <w:spacing w:before="0" w:beforeAutospacing="0" w:after="240" w:afterAutospacing="0"/>
        <w:ind w:left="72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Сегодня на занятии я узнал…</w:t>
      </w:r>
    </w:p>
    <w:p w:rsidR="006C41ED" w:rsidRPr="00FF1231" w:rsidRDefault="006C41ED" w:rsidP="006C41ED">
      <w:pPr>
        <w:pStyle w:val="a3"/>
        <w:spacing w:before="0" w:beforeAutospacing="0" w:after="240" w:afterAutospacing="0"/>
        <w:ind w:left="72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У меня появилось желание…</w:t>
      </w:r>
    </w:p>
    <w:p w:rsidR="006C41ED" w:rsidRPr="00FF1231" w:rsidRDefault="006C41ED" w:rsidP="006C41ED">
      <w:pPr>
        <w:pStyle w:val="a3"/>
        <w:spacing w:before="0" w:beforeAutospacing="0" w:after="240" w:afterAutospacing="0"/>
        <w:ind w:left="720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FF1231">
        <w:rPr>
          <w:rFonts w:asciiTheme="minorHAnsi" w:hAnsiTheme="minorHAnsi" w:cs="Segoe UI"/>
          <w:color w:val="000000" w:themeColor="text1"/>
          <w:sz w:val="28"/>
          <w:szCs w:val="28"/>
        </w:rPr>
        <w:t>Я хочу сказать…</w:t>
      </w:r>
    </w:p>
    <w:sectPr w:rsidR="006C41ED" w:rsidRPr="00FF1231" w:rsidSect="006C41E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00C"/>
    <w:multiLevelType w:val="hybridMultilevel"/>
    <w:tmpl w:val="D1482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D0753"/>
    <w:multiLevelType w:val="hybridMultilevel"/>
    <w:tmpl w:val="5A52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D194A"/>
    <w:multiLevelType w:val="hybridMultilevel"/>
    <w:tmpl w:val="4650D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15"/>
    <w:rsid w:val="00100FBA"/>
    <w:rsid w:val="00560C04"/>
    <w:rsid w:val="006C41ED"/>
    <w:rsid w:val="00CC52B0"/>
    <w:rsid w:val="00D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9F51"/>
  <w15:chartTrackingRefBased/>
  <w15:docId w15:val="{549797F4-95B3-4299-96D0-CBE46F25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1ED"/>
    <w:pPr>
      <w:ind w:left="720"/>
      <w:contextualSpacing/>
    </w:pPr>
  </w:style>
  <w:style w:type="character" w:customStyle="1" w:styleId="c10">
    <w:name w:val="c10"/>
    <w:basedOn w:val="a0"/>
    <w:rsid w:val="006C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2022-05-24T08:13:00Z</dcterms:created>
  <dcterms:modified xsi:type="dcterms:W3CDTF">2022-05-24T08:21:00Z</dcterms:modified>
</cp:coreProperties>
</file>