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54A8" w14:textId="77777777" w:rsidR="00102084" w:rsidRPr="00102084" w:rsidRDefault="00102084" w:rsidP="001020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Возможности формирующего оценивания в контексте подготовки обучающихся к выпускным экзаменам по математике</w:t>
      </w:r>
    </w:p>
    <w:p w14:paraId="334C9A3B" w14:textId="77777777" w:rsidR="00102084" w:rsidRPr="00102084" w:rsidRDefault="00102084" w:rsidP="00102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9DD47" w14:textId="77777777" w:rsidR="00102084" w:rsidRPr="00102084" w:rsidRDefault="00102084" w:rsidP="00102084">
      <w:pPr>
        <w:spacing w:before="100" w:beforeAutospacing="1" w:after="100" w:afterAutospacing="1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«Повышение результативности процессов учения происходит не в результате улучшения способов обучения, которыми пользуются учителя, а в результате того, что у учащихся появляется больше возможностей выстраивать своё знание». </w:t>
      </w:r>
    </w:p>
    <w:p w14:paraId="489AA7B0" w14:textId="77777777" w:rsidR="00102084" w:rsidRPr="00102084" w:rsidRDefault="00102084" w:rsidP="00102084">
      <w:pPr>
        <w:spacing w:before="100" w:beforeAutospacing="1" w:after="100" w:afterAutospacing="1" w:line="240" w:lineRule="auto"/>
        <w:ind w:left="37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Пейперт, американский педагог</w:t>
      </w:r>
    </w:p>
    <w:p w14:paraId="701FDBEF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школьного образования в последнее время претерпело существенные изменения: в условиях введения федеральных государственных образовательных стандартов учитель не просто прививает ученику предметные знания, умения и навыки, а формирует у него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 В связи с этим, появилась необходимость в новых инструментах оценки образовательных результатов. Очевидно, что привычная пятибалльная система не позволяет «понятно» для ученика и окружающих и, следовательно, объективно оценить уровень сформированности тех или иных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Здесь на помощь учителю приходит современная образовательная стратегия – формирующее оценивание («оценивание для обучения»), которое во всем мире зарекомендовало себя как альтернатива традиционным формам оценки учебных достижений учащихся.</w:t>
      </w:r>
    </w:p>
    <w:p w14:paraId="1145473A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говорить о качестве образования, то независимо от концепции определения данного понятия ключевым и самым значимым элементом качественного образования являются образовательные результаты, которые требуют проведения оценочных процедур на предмет соответствия государственным образовательным стандартам. И здесь речь идет об итоговой внешней оценке качества подготовки выпускника, универсальными инструментами которой, согласно действующему законодательству, являются ЕГЭ и ОГЭ. Итоговая аттестация для каждого ученика общеобразовательной школы является заключительным этапом образовательного процесса, и от успешного прохождения экзаменационных процедур часто зависит будущее выпускника. Не даром итоговую аттестацию называют экзаменами с высокими ставками: мотивация на успешный результат в данном испытании высока.</w:t>
      </w:r>
    </w:p>
    <w:p w14:paraId="29CA4906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качество образования нельзя рассматривать только как результат деятельности, это и процесс, направленный на достижение планируемого результата с учетом внешних условий и имеющегося потенциала. И здесь важно все: методы работы учителя, познавательная активность учеников, мотивация на успех. А отслеживать динамику образовательных достижений ученика, тем самым «формировать» весь процесс обучения, ориентируясь на более широкие образовательные результаты, чем просто приобретение знаний по предметным дисциплинам, позволяет формирующее оценивание.</w:t>
      </w:r>
    </w:p>
    <w:p w14:paraId="5060338F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подход в обучении определяет следующие роли для участников образовательного процесса: ученик «учится», учитель «обучает» (преподает). Учение предполагает осознанную и ответственную деятельность самого учащегося, некие мотивированные усилия по приобретению жизненного опыта. А обучение представляет собой внешнее воздействие на ученика со стороны педагога. И конечной целью учебного процесса, объединяющего «учение» и «обучение», является привитие ученику способности к непрерывному самообразованию в течение всей жизни.</w:t>
      </w:r>
    </w:p>
    <w:p w14:paraId="15A6E0A0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и мотивированность ученика в учебном процессе предполагает понимание им целей обучения и путей их достижения. Для того чтобы правильно распределять и направлять свои усилия, расставлять приоритеты и принимать решения, ученику необходимо непрерывно оценивать себя. При этом успешность </w:t>
      </w: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определяется не «четверками» и «пятерками», а возможностью почувствовать и продемонстрировать собственный прогресс в учебных достижениях.</w:t>
      </w:r>
    </w:p>
    <w:p w14:paraId="3E040E47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учитель заинтересован в положительном результате своего труда, то он непременно будет задавать себе вопросы: «Чему я хочу научить своих учеников?»; «Как я могу выяснить, научились ли они этому?»; «Как я могу помочь им учиться лучше?». Помогая ученикам оценить их достижения, учитель тем самым подвергает оценке свою деятельность, чем провоцирует свой профессиональный рост. Основной функцией оценивания становится обратная связь и коррекция учебной деятельности. Таким образом, оценивание является неотъемлемой частью образовательного процесса, без него учение теряет смысл.</w:t>
      </w:r>
    </w:p>
    <w:p w14:paraId="3CA47D74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можно определить, как процесс сбора и анализа информации о том, чему научились ученики в результате обучения. Другое дело, для чего эта информация собирается и как ее использовать? Все участники образовательного процесса при оценке результатов обучения преследуют свои цели (Таблица 1).</w:t>
      </w:r>
    </w:p>
    <w:p w14:paraId="0D6DA5CF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7EA16F" w14:textId="77777777" w:rsidR="00102084" w:rsidRPr="00102084" w:rsidRDefault="00102084" w:rsidP="00102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1.</w:t>
      </w: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 участников образовательного процесса</w:t>
      </w:r>
    </w:p>
    <w:p w14:paraId="0F03F1C0" w14:textId="77777777" w:rsidR="00102084" w:rsidRPr="00102084" w:rsidRDefault="00102084" w:rsidP="00102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различных видах оценивания.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3975"/>
        <w:gridCol w:w="3975"/>
      </w:tblGrid>
      <w:tr w:rsidR="00102084" w:rsidRPr="00102084" w14:paraId="15DF5676" w14:textId="77777777" w:rsidTr="0010208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DFEBC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3DAD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4E559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оценивание</w:t>
            </w:r>
          </w:p>
        </w:tc>
      </w:tr>
      <w:tr w:rsidR="00102084" w:rsidRPr="00102084" w14:paraId="6F4DDB1E" w14:textId="77777777" w:rsidTr="0010208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49927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ученика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42E0F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в чем он (ученик) успешен, и над чем еще надо работать, чтобы двигаться дальше.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7B477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Зафиксировать свой уровень подготовки по учебным дисциплинам.</w:t>
            </w:r>
          </w:p>
          <w:p w14:paraId="037309DB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2084" w:rsidRPr="00102084" w14:paraId="2588D26A" w14:textId="77777777" w:rsidTr="0010208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EF75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учителя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E2229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 устранить пробелы в освоении учеником содержания образования.</w:t>
            </w:r>
          </w:p>
          <w:p w14:paraId="29F163C0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82F6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достигнутый учеником уровень с минимальными требованиями к образовательным результатам.</w:t>
            </w:r>
          </w:p>
        </w:tc>
      </w:tr>
      <w:tr w:rsidR="00102084" w:rsidRPr="00102084" w14:paraId="7313C94F" w14:textId="77777777" w:rsidTr="0010208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CE515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родителей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0F6C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Отслеживать динамику успехов своего ребенка в различных сферах образовательной деятельности.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964D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уровень подготовки своего ребенка с неким эталоном и образовательными результатами других учащихся.</w:t>
            </w:r>
          </w:p>
        </w:tc>
      </w:tr>
      <w:tr w:rsidR="00102084" w:rsidRPr="00102084" w14:paraId="54A59C5D" w14:textId="77777777" w:rsidTr="00102084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EC486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школы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62705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образовательные результаты и разрабатывать инструментарий для повышения качества обучения.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923B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политику внешней и внутренней отчетности по результатам образовательной деятельности.</w:t>
            </w:r>
          </w:p>
          <w:p w14:paraId="2C3DA9BE" w14:textId="77777777" w:rsidR="00102084" w:rsidRPr="00102084" w:rsidRDefault="00102084" w:rsidP="0010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6C7A6B" w14:textId="77777777" w:rsidR="00102084" w:rsidRPr="00102084" w:rsidRDefault="00102084" w:rsidP="00102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A14486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выбор концепции оценивания учебных результатов определяется теми целями, которые предстоит реализовать. При этом нельзя пренебрегать «итоговым» оцениванием в пользу «формирующего» и наоборот. Для эффективного функционирования образовательного процесса необходимо умело сочетать различные виды и техники оценки учебных результатов.</w:t>
      </w:r>
    </w:p>
    <w:p w14:paraId="21CE80A7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Формирующее оценивание, в отличие от привычного текущего оценивания, ориентировано не на фиксацию достигнутого учебного результата, а на улучшение процесса обучения. Поэтому основными инструментами формирующего оценивания являются:</w:t>
      </w:r>
    </w:p>
    <w:p w14:paraId="0A2A5472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 оценочные критерии, которые разрабатываются совместно учениками и учителем в соответствии с ожидаемыми учебными результатами;</w:t>
      </w:r>
    </w:p>
    <w:p w14:paraId="14F661B9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сотрудничество учеников и учителя при проведении оценочных процедур;</w:t>
      </w:r>
    </w:p>
    <w:p w14:paraId="4B0FB48C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рефлексия и самооценка учеником прогресса в обучении.</w:t>
      </w:r>
    </w:p>
    <w:p w14:paraId="348E3D7F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концепции ученик «получает доступ» к оцениванию: понимает, как и зачем его оценивает учитель, самостоятельно анализирует результаты своей работы, осознанно отслеживает динамику собственного развития.</w:t>
      </w:r>
    </w:p>
    <w:p w14:paraId="4FD9F46C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инструментами итогового (контрольного) оценивания являются различного рода контрольно-проверочные работы и экзаменационные контрольно-измерительные материалы. Сущность оценочных процедур в данной концепции заключается в «регистрации» образовательных достижений учеников с помощью отметочной или балльной системы. Несмотря на кажущуюся малоэффективность данной процедуры для дальнейшей организации учебной работы, обратная связь все же существует: учитель может (вернее, должен) проанализировать полученные результаты и внести коррективы в процесс преподавания. В таком случае отметка, полученная на контрольной или проверочной работе, перестает быть малоинформативной и бесполезной для последующего обучения. Следует заметить, что экзаменационное оценивание, которое призвано только зафиксировать результат освоения учеником программ обучения, так же информативно для учителя: анализ достигнутого на данном этапе уровня обучения в сочетании с имеющимся мониторингом роста учебных результатов позволяет педагогу совершенствовать технологии и искать новые подходы к организации итогового повторения в выпускных классах.</w:t>
      </w:r>
    </w:p>
    <w:p w14:paraId="7782B16B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традиционных отметок при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внутриклассном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оценивании также может мотивировать ученика на активную познавательную деятельность, но только в том случае, когда ему понятны критерии выставления отметки, и существует возможность ее улучшить. Отметка является инструментом, которым необходимо правильно пользоваться. Если она позволяет ставить ученика в позицию активного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можно стимулировать у ученика совершенствование учебных умений.</w:t>
      </w:r>
    </w:p>
    <w:p w14:paraId="6BDD3C12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оценке учебной деятельности и результатов обучения необходимо применять комплексный подход. При планировании результатов освоения учащимися образовательной программы учитель должен предусмотреть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критериальную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содержательную составляющие предполагаемой процедуры оценивания. Чтобы отслеживать динамику развития ученика и сформированность у него навыков самооценки учителю рекомендуется применять подходящие техники формирующего оценивания. А для диагностики соответствия результата обучения требованиям государственного стандарта и учебной программы необходимо использовать отметочную (балльную) систему.</w:t>
      </w:r>
    </w:p>
    <w:p w14:paraId="21567574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учебной работы при таком подходе к обучению должна включать следующие компоненты:</w:t>
      </w:r>
    </w:p>
    <w:p w14:paraId="0CE4A0CF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определение процедур оценивания и знакомство с ними учеников и их родителей;</w:t>
      </w:r>
    </w:p>
    <w:p w14:paraId="39F9EB7C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научение учащихся определению собственных образовательных интересов, постановке образовательных задач и приемам контрольно-оценочной деятельности;</w:t>
      </w:r>
    </w:p>
    <w:p w14:paraId="43CBB60F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 использование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критериального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и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143842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обсуждение и согласование с учениками всех этапов и критериев оценивания;</w:t>
      </w:r>
    </w:p>
    <w:p w14:paraId="17BF41E0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использование активных технологий обучения: технологии проблемного обучения, технологии критического мышления, проектной деятельности и пр.;</w:t>
      </w:r>
    </w:p>
    <w:p w14:paraId="1F4EF8A2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     адаптация различных техник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(недельные отчеты, карты понятий, рубрики и пр.) под цели обучения;</w:t>
      </w:r>
    </w:p>
    <w:p w14:paraId="33A5128E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создание портфеля индивидуальных достижений учащихся (портфолио);</w:t>
      </w:r>
    </w:p>
    <w:p w14:paraId="5EC591CC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организация активного участия учеников в образовательных мероприятиях разного уровня;</w:t>
      </w:r>
    </w:p>
    <w:p w14:paraId="5C77327F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рефлексия учеников и рефлексия учителей относительно достижения поставленных в процессе обучения целей и задач.</w:t>
      </w:r>
    </w:p>
    <w:p w14:paraId="63D927D9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при подготовке учащихся выпускных классов к экзаменам наибольшие трудности испытывают учителя математики и русского языка, так как экзамены по данным учебным дисциплинам являются обязательными для всех выпускников, независимо от уровня их подготовки и учебных возможностей. Контингент учащихся среднестатистической общеобразовательной школы достаточно разнообразен, но государственная образовательная политика требует от учителей математики и русского языка «научить всех» так, чтобы экзаменационные испытания прошли успешно для каждого выпускника.</w:t>
      </w:r>
    </w:p>
    <w:p w14:paraId="1CDA9763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Глубоко заблуждаются те, кто считают, что можно «натаскать ученика на экзамен». Экзаменационные контрольно-измерительные материалы по математике, например, мало похожи на тесты (в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КИМах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вообще отсутствуют задания с выбором ответа), объем проверяемых тем наполнен разнообразными практическими заданиями, для выполнения которых недостаточно шаблонных приемов. И здесь уместнее говорить о необходимости «тренировать» учеников для выполнения тех или иных заданий, отработки полезных навыков, в том числе умения анализировать и рассуждать. Нужны такие методы работы и формы оценивания, которые позволят ученику обнаружить собственный прогресс и мотивировать его на активную деятельность по подготовке к выпускным экзаменам.</w:t>
      </w:r>
    </w:p>
    <w:p w14:paraId="08EE657E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вышесказанное подтолкнуло учителей математики МАОУ СОШ № 3 г. Новый Уренгой на эксперимент с использованием приемов формирующего оценивания при подготовке выпускников к итоговой аттестации. Учителями-экспериментаторами были изучены различные техники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внутриклассного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 и разработана собственная стратегия включения процедур и результатов формирующего оценивания в школьную систему подготовки учащихся к государственной итоговой аттестации.</w:t>
      </w:r>
    </w:p>
    <w:p w14:paraId="3CB852EA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этапе работы были сформулированы проблемы, решение которых определяет актуальность эксперимента:</w:t>
      </w:r>
    </w:p>
    <w:p w14:paraId="0651A112" w14:textId="77777777" w:rsidR="00102084" w:rsidRPr="00102084" w:rsidRDefault="00102084" w:rsidP="00102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 в силу объективных причин все ученики в начале выпускного учебного года имеют разный уровень математической подготовки;</w:t>
      </w:r>
    </w:p>
    <w:p w14:paraId="049CDCA6" w14:textId="77777777" w:rsidR="00102084" w:rsidRPr="00102084" w:rsidRDefault="00102084" w:rsidP="00102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 количество учеников, сдающих обязательный экзамен по математике, затрудняет индивидуальный подход к обучению каждого, когда необходимо выявить «пробелы» в знаниях конкретного ученика и помочь ему устранить их;</w:t>
      </w:r>
    </w:p>
    <w:p w14:paraId="10C98D1F" w14:textId="77777777" w:rsidR="00102084" w:rsidRPr="00102084" w:rsidRDefault="00102084" w:rsidP="00102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 большинство учащихся нерегулярно посещают дополнительные занятия по подготовке к экзамену, что затрудняет качественное повторение основных тем курса математики;</w:t>
      </w:r>
    </w:p>
    <w:p w14:paraId="1F37964F" w14:textId="77777777" w:rsidR="00102084" w:rsidRPr="00102084" w:rsidRDefault="00102084" w:rsidP="00102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 привычная фронтальная работа учителя с классом не дает желаемого эффекта (один решает, остальные «срисовывают» с доски);</w:t>
      </w:r>
    </w:p>
    <w:p w14:paraId="328E2972" w14:textId="77777777" w:rsidR="00102084" w:rsidRPr="00102084" w:rsidRDefault="00102084" w:rsidP="0010208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у большинства учеников проявляется низкая мотивация на результат освоения программы по математике, часто неуспешность на уроках порождает неуверенность на экзаменах.</w:t>
      </w:r>
    </w:p>
    <w:p w14:paraId="12D8BE9A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эксперимента стало создание условий для применения технологии формирующего оценивания при организации осознанной самостоятельной подготовки выпускников к экзамену по математике. Учитель в </w:t>
      </w: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данной концепции выступает в роли «тренера», который только направляет работу учеников и оказывает необходимую помощь.</w:t>
      </w:r>
    </w:p>
    <w:p w14:paraId="2014D8AA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учителями-экспериментаторами технология состоит из нескольких этапов.</w:t>
      </w:r>
    </w:p>
    <w:p w14:paraId="5AC8A682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(подготовительный). Весь теоретический и практический материал учитель разбивает на блоки по темам в соответствии с кодификатором экзаменационных КИМ. На работу с одним блоком отводится в среднем одна учебная неделя. Для удобства передачи информации ученикам все задания оформляются в электронном виде.</w:t>
      </w:r>
    </w:p>
    <w:p w14:paraId="5EA89E45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(поисковый). Учащиеся получают от учителя на неделю задания по определенной теме курса математики. Часть заданий включается в рабочий материал уроков. В течение недели обучающиеся могут подойти к учителю для получения индивидуальной консультации по выполнению тех или иных заданий (забыли правило или формулу), они могут работать после уроков в кабинете под наблюдением учителя или самостоятельно дома. Но каждый ученик обязательно должен сверить ответы у учителя, обсудить и исправить допущенные ошибки. Таким образом, каждый ученик может получить у учителя индивидуальную консультацию, что практически невозможно при фронтальной работе с классом.</w:t>
      </w:r>
    </w:p>
    <w:p w14:paraId="05CC9D21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такой работы является недельный отчет ученика, в котором отражаются ответы на следующие вопросы:</w:t>
      </w:r>
    </w:p>
    <w:p w14:paraId="15B4A939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Чему я научился за эту неделю (повторил, узнал нового)?</w:t>
      </w:r>
    </w:p>
    <w:p w14:paraId="4ECCA5F4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Что из рассмотренного осталось для меня непонятным?</w:t>
      </w:r>
    </w:p>
    <w:p w14:paraId="1C076EF7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Какие задания по данной теме можно предложить ученикам? Составь свой вариант теста.</w:t>
      </w:r>
    </w:p>
    <w:p w14:paraId="6438ADBB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Недельные отчеты по всем темам оформляются учеником в специальной тетради, что позволяет ему через некоторое время вернуться к теме для повторения некоторых теоретических аспектов или для того, чтобы пересмотреть свою оценку освоения представленного материала. Таким образом, в недельном отчете совмещаются функции мини-справочника по основным темам курса математики и инструмента рефлексии, позволяющего ученику самостоятельно оценить свой уровень освоения темы, выделить проблемные зоны и сфокусироваться на устранении выявленных «пробелов».</w:t>
      </w:r>
    </w:p>
    <w:p w14:paraId="6D6DBB05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(контрольный). Из проработанных учениками на данной неделе заданий учитель формирует карточки и проводит на уроке мини-зачет на 7-10 минут. Вариантов карточек должно быть не менее шести. В каждой карточке пять заданий, которые требуется решить и вписать полученный ответ (работа не является тестом в явном виде). Такое количество заданий было определено как оптимальное для того, чтобы приблизить оценку к отметочной шкале (ведь экзамен оценивается отметкой, и она определяет уровень успешности прохождения испытания). Результаты всех мини-зачетов заносятся в таблицу числом выполненных заданий: «5» – все задания выполнены верно, «4» – четыре задания выполнены верно, «1» – только одно задание из пяти выполнено верно, «0» – нет верных ответов. Данные баллы не являются отметкой, но позволяют ученику привычным для него способом оценить уровень своей подготовки по указанной теме.</w:t>
      </w:r>
    </w:p>
    <w:p w14:paraId="25AC91B9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(рефлексивный). Проанализировав допущенные ошибки (самостоятельно или с помощью учителя), ученик имеет возможность пересдать «неудачный» зачет столько раз, сколько необходимо для того, чтобы улучшить результат. Для этого он получает карточку с новым вариантом, учитель сразу проверяет работу, указывает на ошибки и рекомендует потренироваться в нужных заданиях. На данном этапе практикуется взаимопроверка работ самими учащимися, что позволяет им прочувствовать суть итоговых оценочных процедур и глубже проникнуть в содержание темы. Таким образом, через некоторое количество попыток результат качественно улучшается, а вместе с тем и отрабатывается навык выполнения экзаменационных заданий.</w:t>
      </w:r>
    </w:p>
    <w:p w14:paraId="685F370D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представленной технологии подготовки выпускников к экзаменам присутствуют все базовые элементы формирующего оценивания:</w:t>
      </w:r>
    </w:p>
    <w:p w14:paraId="27CFED8D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критерии оценивания всем ученикам ясны;</w:t>
      </w:r>
    </w:p>
    <w:p w14:paraId="6ED90F6A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присутствует постоянная обратная связь между учеником и учителем (каждый ученик в поле зрения учителя, помощь учителя конкретна и целенаправленна, для ученика очевидны возможности улучшения результата);</w:t>
      </w:r>
    </w:p>
    <w:p w14:paraId="18314381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ученик самостоятельно оценивает свои потребности в обучении;</w:t>
      </w:r>
    </w:p>
    <w:p w14:paraId="34F77837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рефлексия позволяет ученику оценить собственный прогресс;</w:t>
      </w:r>
    </w:p>
    <w:p w14:paraId="14CBB358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 в процессе оценивания присутствуют элементы сотрудничества.</w:t>
      </w:r>
    </w:p>
    <w:p w14:paraId="65ABF6E1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с недельными отчетами ученика представляет собою дневник самонаблюдения, а проработанные варианты заданий составляют личный банк экзаменационных материалов, по которым удобно осуществлять итоговое повторение. Все вышеуказанное можно рассматривать как личное портфолио процесса подготовки ученика к экзаменационным испытаниям.</w:t>
      </w:r>
    </w:p>
    <w:p w14:paraId="112B139F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такой совместной работы педагогов и учащихся явилась стабильная мотивация выпускников на успех, отслеживание ими личных достижений (самооценка прогресса в обучении) и желание научиться новым приемам решения экзаменационных заданий. У учителя появилась реальная возможность проводить индивидуальные консультации для учеников и помогать им, устранять конкретные пробелы в знаниях, тем самым, повышая качество своей работы.</w:t>
      </w:r>
    </w:p>
    <w:p w14:paraId="3C9C743B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отметить, что представленная технология работы по организации итогового повторения в выпускных классах требует от учителя больших временных затрат при подготовке раздаточного материала и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прорешивании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 Команда учителей математики МАОУ СОШ № 3 г. Новый Уренгой успешно преодолела эту проблему: учителя распределили между собою все темы учебного курса, разработали практикумы из заданий (в электронном виде) и варианты контрольных «тестов» вместе с «ключами» ответов. Дальнейшая работа учителя (проведение дополнительных занятий и консультирование учащихся) при наличии такого учебного материала была для него посильной и в некотором роде «привычной».</w:t>
      </w:r>
    </w:p>
    <w:p w14:paraId="5923E17C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представленного опыта, позволяет утверждать, что уверенность и успешность учеников на экзаменах можно «формировать», погружая их в ситуации критического оценивания собственных образовательных результатов, обучая приемам самоконтроля и самоорганизации при достижении запланированных целей. Техники и приемы формирующего оценивания предоставляют возможность учителю не просто обучать предметным дисциплинам, а выстраивать сознательную учебную деятельность.</w:t>
      </w:r>
    </w:p>
    <w:p w14:paraId="508E3B05" w14:textId="77777777" w:rsidR="00102084" w:rsidRPr="00102084" w:rsidRDefault="00102084" w:rsidP="00102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учебном процессе внутренняя (формирующая) оценка и внешняя независимая (итоговая) оценка позволяют учителю управлять любыми образовательными стратегиями в соответствии с поставленными перед ним задачами. Если одним из критериев оценки качества обучения рассматривать модель выпускника, то правильно организованный, личностно ориентированный подход к оцениванию его учебных достижений на протяжении всего периода обучения в школе позволит сформировать у ученика не только предметные знания и умения, но и жизненно необходимую потребность в самосовершенствовании и самообразовании.</w:t>
      </w:r>
    </w:p>
    <w:p w14:paraId="1C9BAF56" w14:textId="22099474" w:rsidR="00D614F9" w:rsidRDefault="00D614F9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14:paraId="6490DF02" w14:textId="77777777" w:rsidR="00102084" w:rsidRDefault="00102084" w:rsidP="00102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7B7B1B02" w14:textId="6C734144" w:rsidR="00102084" w:rsidRPr="00102084" w:rsidRDefault="00102084" w:rsidP="0010208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0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Библиографический список</w:t>
      </w:r>
    </w:p>
    <w:p w14:paraId="3CC82705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Формирующее оценивание: оценивание в классе: учебное пособие / М.А. Пинская. – М.: Логос, 2010.</w:t>
      </w:r>
    </w:p>
    <w:p w14:paraId="658DB811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Оценивание учебных достижений учащихся. Методическое руководство / Сост. Р.Х. Шакиров, А.А.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Буркитова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О.И. Дудкина. – Б.: «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Билим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</w:t>
      </w:r>
    </w:p>
    <w:p w14:paraId="08DB486F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 Новое в оценке образовательных результатов: международный аспект / А. Литтл, М.Э.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Локхед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Чайнапа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пер. с англ. М.С. Добряковой; под ред. А. Литтл, Э. Вулф;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эконом. наук. – М.: Просвещение, 2007.</w:t>
      </w:r>
    </w:p>
    <w:p w14:paraId="5F767F26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 Т. Г. Новикова, Е. Е. Федотова. Оценивание с помощью портфолио и изменение концепции деятельности школы, содержания и методов обучения // Вопросы образования. 2010 № 2.</w:t>
      </w:r>
    </w:p>
    <w:p w14:paraId="5FF8B0D1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 Томас А. Анджело, К. Патрисия Кросс. Техники оценивания в классе: Руководство для преподавателей колледжей.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2-</w:t>
      </w: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Джосси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</w:t>
      </w:r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1993.</w:t>
      </w:r>
    </w:p>
    <w:p w14:paraId="62A41DDC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     Wiggins, G. P. Educative assessment: Designing to inform and improve student performance, 1998.</w:t>
      </w:r>
    </w:p>
    <w:p w14:paraId="4D1A7C41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7.     Black P., Harrison C., Lee C., Marshall B.,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Wiliam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 Assessment for learning.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Putting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into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practice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2003.</w:t>
      </w:r>
    </w:p>
    <w:p w14:paraId="0C1DA2B5" w14:textId="77777777" w:rsidR="00102084" w:rsidRPr="00102084" w:rsidRDefault="00102084" w:rsidP="001020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   Капитонов А. Технология </w:t>
      </w:r>
      <w:proofErr w:type="spellStart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оценки. [Электронный ресурс] // Режим доступа:  &lt;</w:t>
      </w:r>
      <w:hyperlink r:id="rId4" w:history="1">
        <w:r w:rsidRPr="001020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http://www.kapitonov.ru/RUS/Page_004_Short_Term.htm</w:t>
        </w:r>
      </w:hyperlink>
      <w:r w:rsidRPr="0010208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sectPr w:rsidR="00102084" w:rsidRPr="00102084" w:rsidSect="00491F88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4A"/>
    <w:rsid w:val="000D72FE"/>
    <w:rsid w:val="00102084"/>
    <w:rsid w:val="00491F88"/>
    <w:rsid w:val="00824DDA"/>
    <w:rsid w:val="008B4AFE"/>
    <w:rsid w:val="00AA6D4A"/>
    <w:rsid w:val="00AC07EC"/>
    <w:rsid w:val="00D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A03"/>
  <w15:chartTrackingRefBased/>
  <w15:docId w15:val="{F4C4E791-2D3A-44DB-B9AF-FF2ABB03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02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5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itonov.ru/RUS/Page_004_Short_Te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3057</Words>
  <Characters>17431</Characters>
  <Application>Microsoft Office Word</Application>
  <DocSecurity>0</DocSecurity>
  <Lines>145</Lines>
  <Paragraphs>40</Paragraphs>
  <ScaleCrop>false</ScaleCrop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Филатова</dc:creator>
  <cp:keywords/>
  <dc:description/>
  <cp:lastModifiedBy>Татьяна Филатова</cp:lastModifiedBy>
  <cp:revision>3</cp:revision>
  <dcterms:created xsi:type="dcterms:W3CDTF">2022-07-04T09:59:00Z</dcterms:created>
  <dcterms:modified xsi:type="dcterms:W3CDTF">2022-07-04T10:02:00Z</dcterms:modified>
</cp:coreProperties>
</file>