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как ведущая вид деятельности.</w:t>
      </w:r>
      <w:bookmarkStart w:id="0" w:name="_GoBack"/>
      <w:bookmarkEnd w:id="0"/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Вы когда-нибудь наблюдали за тем, как играет ваш ребенок? За тем, как он общается со своими друзьями во время игры? Какие игрушки выбирает? Нет? А зря! Как доказано учеными, именно в процессе игры закладывается своеобразная модель дальнейшего поведения ребенка в коллективе сверстников, в семье, в обществе.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Игра в жизни дошкольника является ведущим видом деятельности, так как она вызывает качественные изменения в психике ребенка. Только в игре развивается такие важные психологические процессы как воображение, без которого невозможно деятельность человека. С возрастом игровая деятельность влияет на формирование произвольности внимания и памяти.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Если в два-три года ребенок играет один или с родителями, представляя себя водителем автобуса, он со страшным рычанием мотора носится по квартире, держа в руках самодельный руль, то к четырем-пяти годам особое значение приобретают сюжетно-ролевые игры.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Несмотря на то, что продолжительность игры детей 3 - 4 лет составляет всего 10 – 15 мин, за это время дети проживают свою, пусть игрушечную, ненастоящую, но жизнь, где ребенок познает прелесть человеческого общения: ребенок учится языку общения, учится согласовывать свои действия с действиями другого, учится взаимопониманию и взаимопомощи.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 xml:space="preserve">Игра развивает рефлексивное мышление. Рефлексия – это способность человека анализировать свои собственные действия, поступки и соотносить их с общечеловеческими ценностями, а также с действиями и поступками других людей. Рефлексия способствуют адекватному поведению человека в мире людей. </w:t>
      </w:r>
      <w:proofErr w:type="gramStart"/>
      <w:r w:rsidRPr="00F4679A">
        <w:rPr>
          <w:rFonts w:ascii="Times New Roman" w:hAnsi="Times New Roman" w:cs="Times New Roman"/>
          <w:sz w:val="28"/>
          <w:szCs w:val="28"/>
        </w:rPr>
        <w:t>В игре возникает реальная возможность контролировать то, как выполняется действие (игра в больницу, т. е. ребенку приходится занимать двойную позицию – исполнителя и контролера.</w:t>
      </w:r>
      <w:proofErr w:type="gramEnd"/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Одним из важных сре</w:t>
      </w:r>
      <w:proofErr w:type="gramStart"/>
      <w:r w:rsidRPr="00F4679A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Pr="00F4679A">
        <w:rPr>
          <w:rFonts w:ascii="Times New Roman" w:hAnsi="Times New Roman" w:cs="Times New Roman"/>
          <w:sz w:val="28"/>
          <w:szCs w:val="28"/>
        </w:rPr>
        <w:t xml:space="preserve">ияния на психическое развитие ребенка является игрушка. Игрушка возникает в истории человечества как средство подготовки ребенка к жизни в современной ему системе общественных отношений. Это не только предмет забавы и развлечений, это мощный «двигатель» детского развития. Мы поговорим о роли игрушки в плане нравственного развития личности ребенка. Особое место здесь занимают куклы и изображения животных. Игрушка здесь выступает как объект для эмоционального общения. Кукла – заменитель идеального друга, который все понимает и не помнит зла. Ребенок учится заботиться, сопереживать, покровительствовать. Благодаря воле и воображению кукла ведет </w:t>
      </w:r>
      <w:proofErr w:type="gramStart"/>
      <w:r w:rsidRPr="00F4679A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F4679A">
        <w:rPr>
          <w:rFonts w:ascii="Times New Roman" w:hAnsi="Times New Roman" w:cs="Times New Roman"/>
          <w:sz w:val="28"/>
          <w:szCs w:val="28"/>
        </w:rPr>
        <w:t xml:space="preserve"> таким образом, как это нужно в данный момент хозяину. Она умна и послушна. Она ласкова и весела. Она строптива или упряма. Она лгунья и </w:t>
      </w:r>
      <w:r w:rsidRPr="00F4679A">
        <w:rPr>
          <w:rFonts w:ascii="Times New Roman" w:hAnsi="Times New Roman" w:cs="Times New Roman"/>
          <w:sz w:val="28"/>
          <w:szCs w:val="28"/>
        </w:rPr>
        <w:lastRenderedPageBreak/>
        <w:t xml:space="preserve">неисправимая </w:t>
      </w:r>
      <w:proofErr w:type="spellStart"/>
      <w:proofErr w:type="gramStart"/>
      <w:r w:rsidRPr="00F4679A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F4679A">
        <w:rPr>
          <w:rFonts w:ascii="Times New Roman" w:hAnsi="Times New Roman" w:cs="Times New Roman"/>
          <w:sz w:val="28"/>
          <w:szCs w:val="28"/>
        </w:rPr>
        <w:t xml:space="preserve">. Ребенок переживает </w:t>
      </w:r>
      <w:proofErr w:type="gramStart"/>
      <w:r w:rsidRPr="00F467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679A">
        <w:rPr>
          <w:rFonts w:ascii="Times New Roman" w:hAnsi="Times New Roman" w:cs="Times New Roman"/>
          <w:sz w:val="28"/>
          <w:szCs w:val="28"/>
        </w:rPr>
        <w:t xml:space="preserve"> своей куклой все события собственной и чужой жизни во всех эмоциональных и нравственных проявлениях.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Большое влияние на эмоциональное отношение к игрушке оказывает фактура материала.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79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4679A">
        <w:rPr>
          <w:rFonts w:ascii="Times New Roman" w:hAnsi="Times New Roman" w:cs="Times New Roman"/>
          <w:sz w:val="28"/>
          <w:szCs w:val="28"/>
        </w:rPr>
        <w:t xml:space="preserve"> имеет соотношение пропорций головы и тела игрушки. Установлено, что определенное соотношение пропорций игрушки вызывает покровительственное отношение. Укороченный овал лица или мордочки </w:t>
      </w:r>
      <w:proofErr w:type="gramStart"/>
      <w:r w:rsidRPr="00F4679A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F4679A">
        <w:rPr>
          <w:rFonts w:ascii="Times New Roman" w:hAnsi="Times New Roman" w:cs="Times New Roman"/>
          <w:sz w:val="28"/>
          <w:szCs w:val="28"/>
        </w:rPr>
        <w:t>, пухлые щеки, маленький нос и большие глаза вызывают у ребенка прилив нежных чувств.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 xml:space="preserve">Куклы – герои сказок, мультфильмов (Буратино, Чебурашка, </w:t>
      </w:r>
      <w:proofErr w:type="gramStart"/>
      <w:r w:rsidRPr="00F4679A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F4679A">
        <w:rPr>
          <w:rFonts w:ascii="Times New Roman" w:hAnsi="Times New Roman" w:cs="Times New Roman"/>
          <w:sz w:val="28"/>
          <w:szCs w:val="28"/>
        </w:rPr>
        <w:t xml:space="preserve"> и др.) несут в себе </w:t>
      </w:r>
      <w:proofErr w:type="spellStart"/>
      <w:r w:rsidRPr="00F4679A">
        <w:rPr>
          <w:rFonts w:ascii="Times New Roman" w:hAnsi="Times New Roman" w:cs="Times New Roman"/>
          <w:sz w:val="28"/>
          <w:szCs w:val="28"/>
        </w:rPr>
        <w:t>заданность</w:t>
      </w:r>
      <w:proofErr w:type="spellEnd"/>
      <w:r w:rsidRPr="00F4679A">
        <w:rPr>
          <w:rFonts w:ascii="Times New Roman" w:hAnsi="Times New Roman" w:cs="Times New Roman"/>
          <w:sz w:val="28"/>
          <w:szCs w:val="28"/>
        </w:rPr>
        <w:t xml:space="preserve"> образа поведения. Это эталоны поведения для ребенка. Но что интересно, в самих сказках положительные герои (Буратино, Мальвина, </w:t>
      </w:r>
      <w:proofErr w:type="spellStart"/>
      <w:r w:rsidRPr="00F4679A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F4679A">
        <w:rPr>
          <w:rFonts w:ascii="Times New Roman" w:hAnsi="Times New Roman" w:cs="Times New Roman"/>
          <w:sz w:val="28"/>
          <w:szCs w:val="28"/>
        </w:rPr>
        <w:t xml:space="preserve">) не несут в себе всего множества положительных черт, которые ребенок затем им приписывает, так же как и отрицательные герои (Баба Яга, Кощей) не имеют большого набора негативных черт. Но благодаря тому, что кукла несет в себе </w:t>
      </w:r>
      <w:proofErr w:type="spellStart"/>
      <w:r w:rsidRPr="00F4679A">
        <w:rPr>
          <w:rFonts w:ascii="Times New Roman" w:hAnsi="Times New Roman" w:cs="Times New Roman"/>
          <w:sz w:val="28"/>
          <w:szCs w:val="28"/>
        </w:rPr>
        <w:t>эталонность</w:t>
      </w:r>
      <w:proofErr w:type="spellEnd"/>
      <w:r w:rsidRPr="00F4679A">
        <w:rPr>
          <w:rFonts w:ascii="Times New Roman" w:hAnsi="Times New Roman" w:cs="Times New Roman"/>
          <w:sz w:val="28"/>
          <w:szCs w:val="28"/>
        </w:rPr>
        <w:t xml:space="preserve"> нравственного облика, ребенок сосредотачивает на ней весь свой моральный опыт и проигрывает сюжеты с проблемными ситуациями межличностных отношений.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 xml:space="preserve">К сожалению, наш рынок сейчас наводнен игры и игрушки, совсем не предназначенные для детского потребления, а лишь для обогащения. 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 xml:space="preserve">В последнее время психологам все чаще стали сталкиваться с очень искаженным поведением детей. С одной стороны, скованность и недоразвитие речи. С </w:t>
      </w:r>
      <w:proofErr w:type="gramStart"/>
      <w:r w:rsidRPr="00F4679A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F4679A">
        <w:rPr>
          <w:rFonts w:ascii="Times New Roman" w:hAnsi="Times New Roman" w:cs="Times New Roman"/>
          <w:sz w:val="28"/>
          <w:szCs w:val="28"/>
        </w:rPr>
        <w:t xml:space="preserve"> - сильная агрессивность и </w:t>
      </w:r>
      <w:proofErr w:type="spellStart"/>
      <w:r w:rsidRPr="00F4679A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F4679A">
        <w:rPr>
          <w:rFonts w:ascii="Times New Roman" w:hAnsi="Times New Roman" w:cs="Times New Roman"/>
          <w:sz w:val="28"/>
          <w:szCs w:val="28"/>
        </w:rPr>
        <w:t xml:space="preserve">. Такой ребенок стесняется ответить на вопрос, но при этом не боится </w:t>
      </w:r>
      <w:proofErr w:type="gramStart"/>
      <w:r w:rsidRPr="00F4679A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F4679A">
        <w:rPr>
          <w:rFonts w:ascii="Times New Roman" w:hAnsi="Times New Roman" w:cs="Times New Roman"/>
          <w:sz w:val="28"/>
          <w:szCs w:val="28"/>
        </w:rPr>
        <w:t xml:space="preserve"> перед чужими взрослыми. Ведут себя неуправляемо, </w:t>
      </w:r>
      <w:proofErr w:type="spellStart"/>
      <w:r w:rsidRPr="00F4679A">
        <w:rPr>
          <w:rFonts w:ascii="Times New Roman" w:hAnsi="Times New Roman" w:cs="Times New Roman"/>
          <w:sz w:val="28"/>
          <w:szCs w:val="28"/>
        </w:rPr>
        <w:t>гипервозбудимо</w:t>
      </w:r>
      <w:proofErr w:type="spellEnd"/>
      <w:r w:rsidRPr="00F4679A">
        <w:rPr>
          <w:rFonts w:ascii="Times New Roman" w:hAnsi="Times New Roman" w:cs="Times New Roman"/>
          <w:sz w:val="28"/>
          <w:szCs w:val="28"/>
        </w:rPr>
        <w:t>, невнимательны, модели плохого поведения их притягивают как магнит, а взрослого они будто не слышат.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 xml:space="preserve">С раннего возраста эти дети играют гаджетами, </w:t>
      </w:r>
      <w:proofErr w:type="gramStart"/>
      <w:r w:rsidRPr="00F4679A">
        <w:rPr>
          <w:rFonts w:ascii="Times New Roman" w:hAnsi="Times New Roman" w:cs="Times New Roman"/>
          <w:sz w:val="28"/>
          <w:szCs w:val="28"/>
        </w:rPr>
        <w:t>игнорируя игрушками</w:t>
      </w:r>
      <w:proofErr w:type="gramEnd"/>
      <w:r w:rsidRPr="00F4679A">
        <w:rPr>
          <w:rFonts w:ascii="Times New Roman" w:hAnsi="Times New Roman" w:cs="Times New Roman"/>
          <w:sz w:val="28"/>
          <w:szCs w:val="28"/>
        </w:rPr>
        <w:t>, и отказываются смотреть наши отечественные мультфильмы. Современное искусство изменяет и деформирует психику ребенка, воздействуя на воображение, давая новые установки и модели поведения. Из виртуального мира в детское сознание врываются ложные и опасные ценности.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Часто персонажи западных мультфильмов уродливы и внешне отвратительны. Для чего это нужно? Дело в том, что ребенок идентифицирует себя не только с поведением персонажа. Механизмы имитации у детей рефлекторные и такие тонкие, что позволяют улавливать малейшие эмоциональные изменения, мельчайшие мимические гримасы.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lastRenderedPageBreak/>
        <w:t>Далее, хочу вам предложить для внимания рекомендации детских невропатологов и психологов по сохранению психосоматического здоровья детей.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- Детям до трех лет телевизор смотреть не следует. Если ребенок перенес перинатальную энцефалопатию, или у него судороги на повышенную температуру, или у него черепно-мозговая травма, менингит, повышенная возбудимость, плохой сон, ранний отказ от дневного сна, заикание, тики то и до 5-6 лет телевизор смотреть не следует;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- здоровым детям 3 - 4 лет можно проводить у телевизора 15 мин;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- 5 – 6 летние дети 30 мин.;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- младшие школьники 1 - 1,5 часа 2-3 раза в неделю.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Виртуальные образы привлекают и создают психологическую зависимость, прежде всего потому, что стимулируют перевозбуждение нервной системы и дисгармонию мозговых ритмов, происходящих благодаря скорости, яркости, эффекту «мелькания». Поэтому необходимо сначала взрослым самим просмотреть мультфильмы и фильмы, которые хотят показать детям, обращая внимание на то, не вызовут ли они перевозбуждение нервной системы.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До 7 лет у детского сознания нет защитного барьера от виртуальной агрессии, только после 12-ти лет дети учатся разделять виртуальную и действительную реальность. Поэтому не оставляйте вашего ребенка один на один с телевизором, компьютером. Сам он защитится перед виртуальной агрессией, не сможет.</w:t>
      </w:r>
    </w:p>
    <w:p w:rsidR="00F4679A" w:rsidRPr="00F4679A" w:rsidRDefault="00F4679A" w:rsidP="00F4679A">
      <w:pPr>
        <w:jc w:val="both"/>
        <w:rPr>
          <w:rFonts w:ascii="Times New Roman" w:hAnsi="Times New Roman" w:cs="Times New Roman"/>
          <w:sz w:val="28"/>
          <w:szCs w:val="28"/>
        </w:rPr>
      </w:pPr>
      <w:r w:rsidRPr="00F4679A">
        <w:rPr>
          <w:rFonts w:ascii="Times New Roman" w:hAnsi="Times New Roman" w:cs="Times New Roman"/>
          <w:sz w:val="28"/>
          <w:szCs w:val="28"/>
        </w:rPr>
        <w:t>На сегодняшний день, только мы с вами, дорогие родители, можем защитить наших детей от того насилия, от той деструктивной и хаотической энергии, которая врывается в нашу жизнь и сохранить наших детей здоровыми с желанием жить и любить этот мир.</w:t>
      </w:r>
    </w:p>
    <w:p w:rsidR="007D5CC6" w:rsidRPr="00F4679A" w:rsidRDefault="007D5CC6" w:rsidP="00F467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5CC6" w:rsidRPr="00F4679A" w:rsidSect="00F4679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9A"/>
    <w:rsid w:val="000503CD"/>
    <w:rsid w:val="00067E3A"/>
    <w:rsid w:val="00070D72"/>
    <w:rsid w:val="0009139A"/>
    <w:rsid w:val="000947A0"/>
    <w:rsid w:val="000A53E8"/>
    <w:rsid w:val="000A6835"/>
    <w:rsid w:val="000C6D02"/>
    <w:rsid w:val="000D35FB"/>
    <w:rsid w:val="000E66C4"/>
    <w:rsid w:val="00102436"/>
    <w:rsid w:val="001C68A3"/>
    <w:rsid w:val="001D33E7"/>
    <w:rsid w:val="00220ACE"/>
    <w:rsid w:val="00223E8F"/>
    <w:rsid w:val="00265BC9"/>
    <w:rsid w:val="00292C05"/>
    <w:rsid w:val="002D0439"/>
    <w:rsid w:val="004168F5"/>
    <w:rsid w:val="00453E4C"/>
    <w:rsid w:val="00525E0C"/>
    <w:rsid w:val="005403FD"/>
    <w:rsid w:val="0054181F"/>
    <w:rsid w:val="00543E27"/>
    <w:rsid w:val="00616A69"/>
    <w:rsid w:val="00652ED0"/>
    <w:rsid w:val="006609D1"/>
    <w:rsid w:val="00666039"/>
    <w:rsid w:val="006C6A84"/>
    <w:rsid w:val="00717E57"/>
    <w:rsid w:val="007D5875"/>
    <w:rsid w:val="007D5CC6"/>
    <w:rsid w:val="007E0F06"/>
    <w:rsid w:val="00804084"/>
    <w:rsid w:val="00873E12"/>
    <w:rsid w:val="008A0590"/>
    <w:rsid w:val="008E69C9"/>
    <w:rsid w:val="00967B93"/>
    <w:rsid w:val="009F1279"/>
    <w:rsid w:val="00A165D8"/>
    <w:rsid w:val="00A35723"/>
    <w:rsid w:val="00AE0638"/>
    <w:rsid w:val="00B258B9"/>
    <w:rsid w:val="00BA1BF1"/>
    <w:rsid w:val="00BE1042"/>
    <w:rsid w:val="00C36902"/>
    <w:rsid w:val="00CE64A9"/>
    <w:rsid w:val="00D13E5D"/>
    <w:rsid w:val="00D305FE"/>
    <w:rsid w:val="00D91B0B"/>
    <w:rsid w:val="00DD0C63"/>
    <w:rsid w:val="00DF5BFE"/>
    <w:rsid w:val="00E97899"/>
    <w:rsid w:val="00EB1D2E"/>
    <w:rsid w:val="00EB788F"/>
    <w:rsid w:val="00EE1C10"/>
    <w:rsid w:val="00F2751F"/>
    <w:rsid w:val="00F4679A"/>
    <w:rsid w:val="00F81E72"/>
    <w:rsid w:val="00F96594"/>
    <w:rsid w:val="00FB1179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79A"/>
    <w:rPr>
      <w:b/>
      <w:bCs/>
    </w:rPr>
  </w:style>
  <w:style w:type="character" w:styleId="a5">
    <w:name w:val="Emphasis"/>
    <w:basedOn w:val="a0"/>
    <w:uiPriority w:val="20"/>
    <w:qFormat/>
    <w:rsid w:val="00F46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79A"/>
    <w:rPr>
      <w:b/>
      <w:bCs/>
    </w:rPr>
  </w:style>
  <w:style w:type="character" w:styleId="a5">
    <w:name w:val="Emphasis"/>
    <w:basedOn w:val="a0"/>
    <w:uiPriority w:val="20"/>
    <w:qFormat/>
    <w:rsid w:val="00F46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2022-09-07T18:23:00Z</dcterms:created>
  <dcterms:modified xsi:type="dcterms:W3CDTF">2022-09-07T18:28:00Z</dcterms:modified>
</cp:coreProperties>
</file>