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 39» 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Магнитогорска </w:t>
      </w: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общеинтеллектуального  направления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«Наглядная геометрия» </w:t>
      </w: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E2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5-6 классов </w:t>
      </w: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E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Составитель: </w:t>
      </w: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E2E">
        <w:rPr>
          <w:rFonts w:ascii="Times New Roman" w:eastAsia="Times New Roman" w:hAnsi="Times New Roman" w:cs="Times New Roman"/>
          <w:b/>
          <w:sz w:val="24"/>
          <w:szCs w:val="24"/>
        </w:rPr>
        <w:t>Киселева Ю.С.</w:t>
      </w: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E2E" w:rsidRPr="005E0E2E" w:rsidRDefault="005E0E2E" w:rsidP="005E0E2E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E2E" w:rsidRPr="005E0E2E" w:rsidRDefault="005E0E2E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E2E" w:rsidRDefault="000D368F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Магнитогорск, 2022</w:t>
      </w:r>
      <w:bookmarkStart w:id="0" w:name="_GoBack"/>
      <w:bookmarkEnd w:id="0"/>
    </w:p>
    <w:p w:rsidR="000233EC" w:rsidRDefault="000233EC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3EC" w:rsidRDefault="000233EC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3EC" w:rsidRDefault="000233EC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3EC" w:rsidRDefault="000233EC" w:rsidP="005E0E2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3EC" w:rsidRPr="005E0E2E" w:rsidRDefault="000233EC" w:rsidP="005E0E2E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D80" w:rsidRPr="00143D80" w:rsidRDefault="00143D80" w:rsidP="00143D80">
      <w:pPr>
        <w:pStyle w:val="Default"/>
        <w:jc w:val="center"/>
        <w:rPr>
          <w:b/>
          <w:sz w:val="28"/>
          <w:szCs w:val="28"/>
        </w:rPr>
      </w:pPr>
      <w:r w:rsidRPr="00143D80">
        <w:rPr>
          <w:b/>
          <w:bCs/>
          <w:sz w:val="28"/>
          <w:szCs w:val="28"/>
        </w:rPr>
        <w:t>РАБОЧАЯ ПРОГРАММА ПО НАГЛЯДНОЙ ГЕОМЕТРИИ</w:t>
      </w:r>
    </w:p>
    <w:p w:rsidR="00143D80" w:rsidRDefault="00143D80" w:rsidP="00143D80">
      <w:pPr>
        <w:pStyle w:val="Default"/>
        <w:jc w:val="center"/>
        <w:rPr>
          <w:b/>
          <w:sz w:val="28"/>
          <w:szCs w:val="28"/>
        </w:rPr>
      </w:pPr>
      <w:r w:rsidRPr="00143D80">
        <w:rPr>
          <w:b/>
          <w:sz w:val="28"/>
          <w:szCs w:val="28"/>
        </w:rPr>
        <w:t>5–6 классы</w:t>
      </w:r>
    </w:p>
    <w:p w:rsidR="001E5494" w:rsidRPr="00143D80" w:rsidRDefault="001E5494" w:rsidP="00143D80">
      <w:pPr>
        <w:pStyle w:val="Default"/>
        <w:jc w:val="center"/>
        <w:rPr>
          <w:b/>
          <w:sz w:val="28"/>
          <w:szCs w:val="28"/>
        </w:rPr>
      </w:pPr>
    </w:p>
    <w:p w:rsidR="00143D80" w:rsidRDefault="001E5494" w:rsidP="00143D80">
      <w:pPr>
        <w:pStyle w:val="Default"/>
        <w:spacing w:line="360" w:lineRule="auto"/>
      </w:pPr>
      <w:r>
        <w:t xml:space="preserve">           </w:t>
      </w:r>
      <w:r w:rsidR="00143D80" w:rsidRPr="00143D80"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</w:t>
      </w:r>
      <w:proofErr w:type="gramStart"/>
      <w:r w:rsidR="00143D80" w:rsidRPr="00143D80">
        <w:t>образования</w:t>
      </w:r>
      <w:r w:rsidR="00143D80" w:rsidRPr="00143D80">
        <w:rPr>
          <w:i/>
          <w:iCs/>
        </w:rPr>
        <w:t xml:space="preserve">, </w:t>
      </w:r>
      <w:r w:rsidR="00143D80">
        <w:rPr>
          <w:i/>
          <w:iCs/>
        </w:rPr>
        <w:t xml:space="preserve"> </w:t>
      </w:r>
      <w:proofErr w:type="spellStart"/>
      <w:r w:rsidR="00143D80" w:rsidRPr="00143D80">
        <w:t>разработа</w:t>
      </w:r>
      <w:proofErr w:type="spellEnd"/>
      <w:proofErr w:type="gramEnd"/>
      <w:r w:rsidR="00143D80" w:rsidRPr="00143D80">
        <w:t xml:space="preserve">-на на основе </w:t>
      </w:r>
      <w:r w:rsidR="00143D80" w:rsidRPr="00143D80">
        <w:rPr>
          <w:b/>
          <w:bCs/>
        </w:rPr>
        <w:t xml:space="preserve">примерной программы </w:t>
      </w:r>
      <w:r w:rsidR="00143D80" w:rsidRPr="00143D80">
        <w:t xml:space="preserve">основного общего образования по наглядной </w:t>
      </w:r>
      <w:proofErr w:type="spellStart"/>
      <w:r w:rsidR="00143D80" w:rsidRPr="00143D80">
        <w:t>гео</w:t>
      </w:r>
      <w:proofErr w:type="spellEnd"/>
      <w:r w:rsidR="00143D80" w:rsidRPr="00143D80">
        <w:t>-метрии</w:t>
      </w:r>
      <w:r>
        <w:t xml:space="preserve"> </w:t>
      </w:r>
      <w:r w:rsidR="00143D80" w:rsidRPr="00143D80">
        <w:t xml:space="preserve"> </w:t>
      </w:r>
      <w:r w:rsidR="00143D80" w:rsidRPr="00143D80">
        <w:rPr>
          <w:b/>
          <w:bCs/>
        </w:rPr>
        <w:t xml:space="preserve">авторской программы И. Ф. </w:t>
      </w:r>
      <w:proofErr w:type="spellStart"/>
      <w:r w:rsidR="00143D80" w:rsidRPr="00143D80">
        <w:rPr>
          <w:b/>
          <w:bCs/>
        </w:rPr>
        <w:t>Шарыгин</w:t>
      </w:r>
      <w:proofErr w:type="spellEnd"/>
      <w:r w:rsidR="00143D80" w:rsidRPr="00143D80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143D80">
        <w:rPr>
          <w:b/>
          <w:bCs/>
        </w:rPr>
        <w:t xml:space="preserve"> </w:t>
      </w:r>
      <w:r w:rsidR="00143D80" w:rsidRPr="00143D80">
        <w:rPr>
          <w:b/>
          <w:bCs/>
        </w:rPr>
        <w:t xml:space="preserve">Л. Н. </w:t>
      </w:r>
      <w:proofErr w:type="spellStart"/>
      <w:r w:rsidR="00143D80" w:rsidRPr="00143D80">
        <w:rPr>
          <w:b/>
          <w:bCs/>
        </w:rPr>
        <w:t>Ерганжиева</w:t>
      </w:r>
      <w:proofErr w:type="spellEnd"/>
      <w:r w:rsidR="00143D80">
        <w:rPr>
          <w:b/>
          <w:bCs/>
        </w:rPr>
        <w:t xml:space="preserve"> </w:t>
      </w:r>
      <w:r w:rsidR="00143D80" w:rsidRPr="00143D80">
        <w:rPr>
          <w:b/>
          <w:bCs/>
        </w:rPr>
        <w:t xml:space="preserve">по наглядной </w:t>
      </w:r>
      <w:proofErr w:type="spellStart"/>
      <w:r w:rsidR="00143D80" w:rsidRPr="00143D80">
        <w:rPr>
          <w:b/>
          <w:bCs/>
        </w:rPr>
        <w:t>гео</w:t>
      </w:r>
      <w:proofErr w:type="spellEnd"/>
      <w:r w:rsidR="00143D80" w:rsidRPr="00143D80">
        <w:rPr>
          <w:b/>
          <w:bCs/>
        </w:rPr>
        <w:t>-метрии</w:t>
      </w:r>
      <w:r>
        <w:rPr>
          <w:b/>
          <w:bCs/>
        </w:rPr>
        <w:t xml:space="preserve"> </w:t>
      </w:r>
      <w:r w:rsidR="00143D80" w:rsidRPr="00143D80">
        <w:rPr>
          <w:b/>
          <w:bCs/>
        </w:rPr>
        <w:t xml:space="preserve"> для основной школы</w:t>
      </w:r>
      <w:r w:rsidR="00143D80" w:rsidRPr="00143D80">
        <w:t xml:space="preserve">. </w:t>
      </w:r>
    </w:p>
    <w:p w:rsidR="00143D80" w:rsidRPr="00143D80" w:rsidRDefault="00143D80" w:rsidP="00143D80">
      <w:pPr>
        <w:pStyle w:val="Default"/>
        <w:spacing w:line="360" w:lineRule="auto"/>
      </w:pPr>
    </w:p>
    <w:p w:rsidR="00143D80" w:rsidRPr="00143D80" w:rsidRDefault="00143D80" w:rsidP="00143D80">
      <w:pPr>
        <w:pStyle w:val="Default"/>
        <w:spacing w:line="360" w:lineRule="auto"/>
        <w:jc w:val="center"/>
        <w:rPr>
          <w:sz w:val="28"/>
          <w:szCs w:val="28"/>
        </w:rPr>
      </w:pPr>
      <w:r w:rsidRPr="00143D80">
        <w:rPr>
          <w:b/>
          <w:bCs/>
          <w:sz w:val="28"/>
          <w:szCs w:val="28"/>
        </w:rPr>
        <w:t>Планируемые результаты освоения учебного предмета «Наглядная геометрия»</w:t>
      </w:r>
    </w:p>
    <w:p w:rsidR="00143D80" w:rsidRPr="00143D80" w:rsidRDefault="00143D80" w:rsidP="00143D80">
      <w:pPr>
        <w:pStyle w:val="Default"/>
        <w:spacing w:line="360" w:lineRule="auto"/>
      </w:pPr>
      <w:r>
        <w:t xml:space="preserve">      </w:t>
      </w:r>
      <w:r w:rsidRPr="00143D80">
        <w:t xml:space="preserve">Изучение геометрии в основной школе дает возможность обучающимся достичь следующих результатов: </w:t>
      </w:r>
    </w:p>
    <w:p w:rsidR="00143D80" w:rsidRPr="00143D80" w:rsidRDefault="00143D80" w:rsidP="00143D80">
      <w:pPr>
        <w:pStyle w:val="Default"/>
        <w:spacing w:line="360" w:lineRule="auto"/>
      </w:pPr>
      <w:r w:rsidRPr="00143D80">
        <w:rPr>
          <w:b/>
          <w:bCs/>
          <w:i/>
          <w:iCs/>
        </w:rPr>
        <w:t xml:space="preserve">Личностные: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>ответственное отношение к учению, готовность и способность обучающихся к саморазвитию и самообразованию на основе мотивац</w:t>
      </w:r>
      <w:r>
        <w:t>ии к обучению и познанию, к осо</w:t>
      </w:r>
      <w:r w:rsidRPr="00143D80">
        <w:t xml:space="preserve">знанному построению индивидуальной образовательной траектории с учетом устойчивых познавательных интересов;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целостное мировоззрение, соответствующее современному уровню развития науки и общества;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>умение ясно, точно, грамотно излагать свои</w:t>
      </w:r>
      <w:r>
        <w:t xml:space="preserve"> мысли в устной и письменной ре</w:t>
      </w:r>
      <w:r w:rsidRPr="00143D80">
        <w:t>чи, понимать смысл поставленной задачи, выстраиват</w:t>
      </w:r>
      <w:r>
        <w:t>ь аргументацию, приводить приме</w:t>
      </w:r>
      <w:r w:rsidRPr="00143D80">
        <w:t xml:space="preserve">ры и </w:t>
      </w:r>
      <w:proofErr w:type="spellStart"/>
      <w:r w:rsidRPr="00143D80">
        <w:t>контрпримеры</w:t>
      </w:r>
      <w:proofErr w:type="spellEnd"/>
      <w:r w:rsidRPr="00143D80">
        <w:t xml:space="preserve">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креативность мышления, инициатива, находчивость, активность при решении математических задач; </w:t>
      </w:r>
    </w:p>
    <w:p w:rsidR="00143D80" w:rsidRPr="00143D80" w:rsidRDefault="00143D80" w:rsidP="00143D80">
      <w:pPr>
        <w:pStyle w:val="Default"/>
        <w:spacing w:line="360" w:lineRule="auto"/>
      </w:pPr>
      <w:r w:rsidRPr="00143D80">
        <w:t xml:space="preserve">способность к эмоциональному (эстетическому) восприятию геометрических объектов, задач, решений, рассуждений; </w:t>
      </w:r>
    </w:p>
    <w:p w:rsidR="00143D80" w:rsidRPr="00143D80" w:rsidRDefault="00143D80" w:rsidP="00143D80">
      <w:pPr>
        <w:pStyle w:val="Default"/>
        <w:spacing w:line="360" w:lineRule="auto"/>
      </w:pPr>
    </w:p>
    <w:p w:rsidR="00143D80" w:rsidRPr="00143D80" w:rsidRDefault="00143D80" w:rsidP="00143D80">
      <w:pPr>
        <w:pStyle w:val="Default"/>
        <w:spacing w:line="360" w:lineRule="auto"/>
      </w:pPr>
      <w:proofErr w:type="spellStart"/>
      <w:r w:rsidRPr="00143D80">
        <w:rPr>
          <w:b/>
          <w:bCs/>
          <w:i/>
          <w:iCs/>
        </w:rPr>
        <w:t>Метапредметные</w:t>
      </w:r>
      <w:proofErr w:type="spellEnd"/>
      <w:r w:rsidRPr="00143D80">
        <w:rPr>
          <w:b/>
          <w:bCs/>
          <w:i/>
          <w:iCs/>
        </w:rPr>
        <w:t xml:space="preserve">: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>умение самостоятельно ставить цели, вы</w:t>
      </w:r>
      <w:r w:rsidR="001E5494">
        <w:t>бирать пути решения учебных про</w:t>
      </w:r>
      <w:r w:rsidRPr="00143D80">
        <w:t xml:space="preserve">блем;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умение видеть геометрическую задачу в контексте проблемной ситуации и в окружающей жизни;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умение находить в различных источниках информацию, необходимую для решения геометрических проблем, представлять ее в удобной форме (в виде таблицы, графика, схемы, рисунка, модели и др.); принимать решение в условиях неполной и избыточной информации; </w:t>
      </w:r>
    </w:p>
    <w:p w:rsidR="00143D80" w:rsidRPr="00143D80" w:rsidRDefault="00143D80" w:rsidP="00143D80">
      <w:pPr>
        <w:pStyle w:val="Default"/>
        <w:spacing w:line="360" w:lineRule="auto"/>
      </w:pPr>
      <w:r w:rsidRPr="00143D80">
        <w:t xml:space="preserve">умение выдвигать гипотезы при решении учебных задач и понимать необходимость их проверки; </w:t>
      </w:r>
    </w:p>
    <w:p w:rsidR="00143D80" w:rsidRPr="00143D80" w:rsidRDefault="00143D80" w:rsidP="00143D80">
      <w:pPr>
        <w:pStyle w:val="Default"/>
        <w:spacing w:line="360" w:lineRule="auto"/>
      </w:pPr>
    </w:p>
    <w:p w:rsidR="00143D80" w:rsidRPr="00143D80" w:rsidRDefault="00143D80" w:rsidP="00143D80">
      <w:pPr>
        <w:pStyle w:val="Default"/>
        <w:spacing w:line="360" w:lineRule="auto"/>
      </w:pPr>
      <w:r w:rsidRPr="00143D80">
        <w:rPr>
          <w:b/>
          <w:bCs/>
          <w:i/>
          <w:iCs/>
        </w:rPr>
        <w:t xml:space="preserve">Предметные: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представление о геометрии как науке из сферы человеческой деятельности, о ее значимости в жизни человека;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умение работать с математическим текстом (структурировать, извлекать необходимую информацию); </w:t>
      </w:r>
    </w:p>
    <w:p w:rsidR="00143D80" w:rsidRPr="00143D80" w:rsidRDefault="00143D80" w:rsidP="00143D80">
      <w:pPr>
        <w:pStyle w:val="Default"/>
        <w:spacing w:after="47" w:line="360" w:lineRule="auto"/>
      </w:pPr>
      <w:r w:rsidRPr="00143D80">
        <w:t xml:space="preserve">владение некоторыми основными понятиями геометрии, знакомство с простейшими плоскими и объемными геометрическими фигурами; </w:t>
      </w:r>
    </w:p>
    <w:p w:rsidR="00143D80" w:rsidRPr="00143D80" w:rsidRDefault="00143D80" w:rsidP="00143D80">
      <w:pPr>
        <w:pStyle w:val="Default"/>
        <w:spacing w:line="360" w:lineRule="auto"/>
      </w:pPr>
      <w:r w:rsidRPr="00143D80">
        <w:t>владение следующими практическими ум</w:t>
      </w:r>
      <w:r>
        <w:t>ениями: использовать геометриче</w:t>
      </w:r>
      <w:r w:rsidRPr="00143D80">
        <w:t xml:space="preserve">ский язык для описания предметов окружающего мира; выполнять чертежи, делать </w:t>
      </w:r>
    </w:p>
    <w:p w:rsidR="00143D80" w:rsidRPr="00143D80" w:rsidRDefault="00143D80" w:rsidP="00143D80">
      <w:pPr>
        <w:pStyle w:val="Default"/>
        <w:spacing w:line="360" w:lineRule="auto"/>
        <w:rPr>
          <w:color w:val="auto"/>
        </w:rPr>
      </w:pPr>
      <w:r>
        <w:t xml:space="preserve">            </w:t>
      </w:r>
      <w:r w:rsidRPr="00143D80">
        <w:rPr>
          <w:color w:val="auto"/>
        </w:rPr>
        <w:t xml:space="preserve">рисунки, схемы к условию задачи; измерять длины отрезков, величины углов, </w:t>
      </w:r>
      <w:r>
        <w:rPr>
          <w:color w:val="auto"/>
        </w:rPr>
        <w:t xml:space="preserve">          использо</w:t>
      </w:r>
      <w:r w:rsidRPr="00143D80">
        <w:rPr>
          <w:color w:val="auto"/>
        </w:rPr>
        <w:t xml:space="preserve">вать формулы для вычисления периметров, площадей и объемов некоторых </w:t>
      </w:r>
      <w:r>
        <w:rPr>
          <w:color w:val="auto"/>
        </w:rPr>
        <w:t xml:space="preserve">  </w:t>
      </w:r>
      <w:r w:rsidRPr="00143D80">
        <w:rPr>
          <w:color w:val="auto"/>
        </w:rPr>
        <w:t xml:space="preserve">геометрических фигур. </w:t>
      </w:r>
    </w:p>
    <w:p w:rsidR="00143D80" w:rsidRDefault="00143D80" w:rsidP="00143D80">
      <w:pPr>
        <w:pStyle w:val="Default"/>
        <w:spacing w:line="360" w:lineRule="auto"/>
        <w:rPr>
          <w:color w:val="auto"/>
        </w:rPr>
      </w:pPr>
      <w:r w:rsidRPr="00143D80">
        <w:rPr>
          <w:color w:val="auto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143D80">
        <w:rPr>
          <w:color w:val="auto"/>
        </w:rPr>
        <w:t>Сформированность</w:t>
      </w:r>
      <w:proofErr w:type="spellEnd"/>
      <w:r w:rsidRPr="00143D80">
        <w:rPr>
          <w:color w:val="auto"/>
        </w:rPr>
        <w:t xml:space="preserve"> </w:t>
      </w:r>
      <w:r>
        <w:rPr>
          <w:color w:val="auto"/>
        </w:rPr>
        <w:t xml:space="preserve"> </w:t>
      </w:r>
      <w:proofErr w:type="spellStart"/>
      <w:r w:rsidRPr="00143D80">
        <w:rPr>
          <w:color w:val="auto"/>
        </w:rPr>
        <w:t>метапредметных</w:t>
      </w:r>
      <w:proofErr w:type="spellEnd"/>
      <w:r w:rsidRPr="00143D80">
        <w:rPr>
          <w:color w:val="auto"/>
        </w:rPr>
        <w:t xml:space="preserve"> и предметных умений оценивается в баллах по результатам текущего, тематического и итогового контроля. </w:t>
      </w:r>
    </w:p>
    <w:p w:rsidR="00143D80" w:rsidRPr="00143D80" w:rsidRDefault="00143D80" w:rsidP="00143D80">
      <w:pPr>
        <w:pStyle w:val="Default"/>
        <w:spacing w:line="360" w:lineRule="auto"/>
        <w:rPr>
          <w:color w:val="auto"/>
        </w:rPr>
      </w:pPr>
    </w:p>
    <w:p w:rsidR="00266D16" w:rsidRDefault="00266D16" w:rsidP="00143D8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66D16" w:rsidRDefault="00266D16" w:rsidP="00143D8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66D16" w:rsidRDefault="00266D16" w:rsidP="00143D8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66D16" w:rsidRDefault="00266D16" w:rsidP="00143D8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66D16" w:rsidRDefault="00266D16" w:rsidP="00143D8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A3852" w:rsidRDefault="004A3852" w:rsidP="00266D16">
      <w:pPr>
        <w:pStyle w:val="Default"/>
        <w:jc w:val="center"/>
        <w:rPr>
          <w:b/>
          <w:bCs/>
          <w:color w:val="auto"/>
        </w:rPr>
      </w:pPr>
    </w:p>
    <w:p w:rsidR="004A3852" w:rsidRDefault="004A3852" w:rsidP="00266D16">
      <w:pPr>
        <w:pStyle w:val="Default"/>
        <w:jc w:val="center"/>
        <w:rPr>
          <w:b/>
          <w:bCs/>
          <w:color w:val="auto"/>
        </w:rPr>
      </w:pPr>
    </w:p>
    <w:p w:rsidR="004A3852" w:rsidRDefault="004A3852" w:rsidP="00266D16">
      <w:pPr>
        <w:pStyle w:val="Default"/>
        <w:jc w:val="center"/>
        <w:rPr>
          <w:b/>
          <w:bCs/>
          <w:color w:val="auto"/>
        </w:rPr>
      </w:pPr>
    </w:p>
    <w:p w:rsidR="004A3852" w:rsidRDefault="004A3852" w:rsidP="00266D16">
      <w:pPr>
        <w:pStyle w:val="Default"/>
        <w:jc w:val="center"/>
        <w:rPr>
          <w:b/>
          <w:bCs/>
          <w:color w:val="auto"/>
        </w:rPr>
      </w:pPr>
    </w:p>
    <w:p w:rsidR="004A3852" w:rsidRDefault="004A3852" w:rsidP="00266D16">
      <w:pPr>
        <w:pStyle w:val="Default"/>
        <w:jc w:val="center"/>
        <w:rPr>
          <w:b/>
          <w:bCs/>
          <w:color w:val="auto"/>
        </w:rPr>
      </w:pPr>
    </w:p>
    <w:p w:rsidR="00266D16" w:rsidRPr="004A3852" w:rsidRDefault="00143D80" w:rsidP="00266D1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A3852">
        <w:rPr>
          <w:b/>
          <w:bCs/>
          <w:color w:val="auto"/>
          <w:sz w:val="28"/>
          <w:szCs w:val="28"/>
        </w:rPr>
        <w:t>Содержание учебного предмета «Наглядная геометрия»</w:t>
      </w:r>
    </w:p>
    <w:p w:rsidR="00266D16" w:rsidRPr="004A3852" w:rsidRDefault="00143D80" w:rsidP="00266D16">
      <w:pPr>
        <w:pStyle w:val="Default"/>
        <w:jc w:val="center"/>
        <w:rPr>
          <w:color w:val="auto"/>
          <w:sz w:val="28"/>
          <w:szCs w:val="28"/>
        </w:rPr>
      </w:pPr>
      <w:r w:rsidRPr="004A3852">
        <w:rPr>
          <w:color w:val="auto"/>
          <w:sz w:val="28"/>
          <w:szCs w:val="28"/>
        </w:rPr>
        <w:t xml:space="preserve">    </w:t>
      </w:r>
    </w:p>
    <w:p w:rsidR="00266D16" w:rsidRPr="00266D16" w:rsidRDefault="00266D16" w:rsidP="00266D1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42"/>
        <w:gridCol w:w="2693"/>
        <w:gridCol w:w="142"/>
        <w:gridCol w:w="2410"/>
        <w:gridCol w:w="3260"/>
      </w:tblGrid>
      <w:tr w:rsidR="00266D16" w:rsidRPr="00266D16" w:rsidTr="00266D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раздела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Формы </w:t>
            </w:r>
          </w:p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Основные виды учебной деятельности обучающихся</w:t>
            </w:r>
          </w:p>
        </w:tc>
      </w:tr>
      <w:tr w:rsidR="00266D16" w:rsidRPr="00266D16" w:rsidTr="00266D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44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Первые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шаги</w:t>
            </w:r>
          </w:p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ет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ри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273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История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развития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метрии.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трум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ений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и   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ний   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ет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</w:rPr>
              <w:t>Про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-3"/>
                <w:sz w:val="24"/>
                <w:szCs w:val="24"/>
              </w:rPr>
              <w:t>в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</w:rPr>
              <w:t>оч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</w:rPr>
              <w:t>ая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-1"/>
                <w:sz w:val="24"/>
                <w:szCs w:val="24"/>
              </w:rPr>
              <w:t>рабо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Calibri" w:hAnsi="Times New Roman" w:cs="Times New Roman"/>
                <w:i/>
                <w:color w:val="231F20"/>
                <w:spacing w:val="-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«Ра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витие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прост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ранств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 xml:space="preserve">нных 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пр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с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та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ий</w:t>
            </w:r>
            <w:r w:rsidRPr="00266D16">
              <w:rPr>
                <w:rFonts w:ascii="Times New Roman" w:eastAsia="Calibri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ащих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266D16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»</w:t>
            </w:r>
          </w:p>
          <w:p w:rsidR="00266D16" w:rsidRPr="00266D16" w:rsidRDefault="00266D16" w:rsidP="00266D16">
            <w:pPr>
              <w:widowControl w:val="0"/>
              <w:spacing w:before="63" w:after="0"/>
              <w:ind w:righ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D16" w:rsidRPr="00266D16" w:rsidRDefault="00266D16" w:rsidP="00266D1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мерять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инст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рум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нтов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    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щью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иней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цир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данн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ичины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ю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тира.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Вы-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ражать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ни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ин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цы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ме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рен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я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ин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6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рез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угие</w:t>
            </w:r>
            <w:proofErr w:type="spellEnd"/>
          </w:p>
        </w:tc>
      </w:tr>
      <w:tr w:rsidR="00266D16" w:rsidRPr="00266D16" w:rsidTr="00266D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43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Простра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ство</w:t>
            </w:r>
          </w:p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е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пр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странст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во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(т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чи)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ьни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льн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пара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епи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прост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анствен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ые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ктива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хм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 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кости.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диаг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нал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="005D0737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пира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бражения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66D16" w:rsidRPr="00266D16" w:rsidRDefault="00266D16" w:rsidP="00266D16">
            <w:pPr>
              <w:shd w:val="clear" w:color="auto" w:fill="FFFFFF"/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48" w:after="0"/>
              <w:ind w:right="1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бражат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ские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и простран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тве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исп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х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рум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нтов.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бъ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мные</w:t>
            </w:r>
            <w:r w:rsidRPr="00266D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6D16" w:rsidRPr="00266D16" w:rsidTr="00266D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suppressAutoHyphens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Прос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те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ш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ге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т</w:t>
            </w:r>
            <w:proofErr w:type="spellEnd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4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proofErr w:type="spellEnd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гуры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метри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ятия: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прямая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: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ый,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прям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разв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трансп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ртира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еж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ы.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Диаг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нал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7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ква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рата.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Би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  <w:lang w:val="en-US"/>
              </w:rPr>
              <w:t>сс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ктри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 xml:space="preserve">са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  <w:lang w:val="en-US"/>
              </w:rPr>
              <w:t>ла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Распо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навать,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ывать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ски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гур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прям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вид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прям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туп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рнут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ртика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бисс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лаз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рти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раздела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предмета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Формы </w:t>
            </w:r>
          </w:p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Основные виды учебной деятельности обучающихся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«Т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0"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нструирование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стран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тве,</w:t>
            </w:r>
          </w:p>
          <w:p w:rsidR="00266D16" w:rsidRPr="00266D16" w:rsidRDefault="00266D16" w:rsidP="00266D1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ато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бумаге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частей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uppressAutoHyphens/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ски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исп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магу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suppressAutoHyphens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уб 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сво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тв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ранники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. 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ш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гранника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ш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грани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тив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жные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ршин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ртк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ба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  <w:lang w:val="en-US"/>
              </w:rPr>
              <w:t xml:space="preserve"> 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-1"/>
                <w:sz w:val="24"/>
                <w:szCs w:val="24"/>
                <w:lang w:val="en-US"/>
              </w:rPr>
              <w:t>Пров</w:t>
            </w:r>
            <w:r w:rsidRPr="00266D16">
              <w:rPr>
                <w:rFonts w:ascii="Times New Roman" w:eastAsia="Arial" w:hAnsi="Times New Roman" w:cs="Times New Roman"/>
                <w:i/>
                <w:color w:val="231F20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-2"/>
                <w:sz w:val="24"/>
                <w:szCs w:val="24"/>
                <w:lang w:val="en-US"/>
              </w:rPr>
              <w:t>р</w:t>
            </w:r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1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-1"/>
                <w:sz w:val="24"/>
                <w:szCs w:val="24"/>
                <w:lang w:val="en-US"/>
              </w:rPr>
              <w:t>чная</w:t>
            </w:r>
            <w:proofErr w:type="spellEnd"/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-1"/>
                <w:w w:val="10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-1"/>
                <w:w w:val="95"/>
                <w:sz w:val="24"/>
                <w:szCs w:val="24"/>
                <w:lang w:val="en-US"/>
              </w:rPr>
              <w:t>рабо</w:t>
            </w:r>
            <w:r w:rsidRPr="00266D16">
              <w:rPr>
                <w:rFonts w:ascii="Times New Roman" w:eastAsia="Arial" w:hAnsi="Times New Roman" w:cs="Times New Roman"/>
                <w:i/>
                <w:color w:val="231F20"/>
                <w:w w:val="95"/>
                <w:sz w:val="24"/>
                <w:szCs w:val="24"/>
                <w:lang w:val="en-US"/>
              </w:rPr>
              <w:t>та</w:t>
            </w:r>
            <w:proofErr w:type="spellEnd"/>
            <w:r w:rsidRPr="00266D16">
              <w:rPr>
                <w:rFonts w:ascii="Times New Roman" w:eastAsia="Arial" w:hAnsi="Times New Roman" w:cs="Times New Roman"/>
                <w:i/>
                <w:color w:val="231F20"/>
                <w:spacing w:val="36"/>
                <w:w w:val="95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Исс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  <w:lang w:val="en-US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  <w:lang w:val="en-US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  <w:lang w:val="en-US"/>
              </w:rPr>
              <w:t>ие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уба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»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зывать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менты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ш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диаг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нали)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нава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тк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е.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куб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развертки.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Приво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уба.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а-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ние</w:t>
            </w:r>
            <w:proofErr w:type="spellEnd"/>
            <w:r w:rsidRPr="00266D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ск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Равенств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жен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разре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ания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драт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вны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равн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«П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нтамин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».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   Из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бражат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равн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ры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нов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нство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иро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ких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            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щат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8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ры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Треуго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ьн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к.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: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шин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уг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ов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(разн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онни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равн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равн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ронний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пря-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туп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й).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Пирами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а.</w:t>
            </w:r>
          </w:p>
          <w:p w:rsidR="00266D16" w:rsidRPr="00266D16" w:rsidRDefault="00266D16" w:rsidP="00266D16">
            <w:pPr>
              <w:widowControl w:val="0"/>
              <w:spacing w:after="0"/>
              <w:ind w:right="141"/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авил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я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ная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пирами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(т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р).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пирамид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</w:p>
          <w:p w:rsidR="00266D16" w:rsidRPr="00266D16" w:rsidRDefault="00266D16" w:rsidP="00266D16">
            <w:pPr>
              <w:widowControl w:val="0"/>
              <w:spacing w:after="0"/>
              <w:ind w:righ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оен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ними,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не 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ронам)</w:t>
            </w:r>
            <w:r w:rsidRPr="00266D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ранспо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тира,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цирк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жа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ражат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прямо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туп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уг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ный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вноб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18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ний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з-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ний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зывать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(в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ш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бра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66D16" w:rsidRPr="00266D16" w:rsidRDefault="00266D16" w:rsidP="00266D16">
            <w:pPr>
              <w:widowControl w:val="0"/>
              <w:spacing w:after="0"/>
              <w:ind w:right="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пирами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Приво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примеры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мет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ми-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имею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рму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пира-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66D16" w:rsidRPr="00266D16" w:rsidRDefault="00266D16" w:rsidP="00266D16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(по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двум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ронам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лу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43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</w:p>
          <w:p w:rsidR="00266D16" w:rsidRPr="00266D16" w:rsidRDefault="00266D16" w:rsidP="00266D16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ла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)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ощь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анс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ира,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ци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йки</w:t>
            </w:r>
            <w:r w:rsidRPr="00266D16">
              <w:rPr>
                <w:rFonts w:ascii="Times New Roman" w:eastAsia="Arial" w:hAnsi="Times New Roman" w:cs="Times New Roman"/>
                <w:color w:val="231F20"/>
                <w:position w:val="6"/>
                <w:sz w:val="24"/>
                <w:szCs w:val="24"/>
              </w:rPr>
              <w:t>1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both"/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Прав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ль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ые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ого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траэ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таэдр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Эйл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="00183912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пра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ики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Эй-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та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ливат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  <w:lang w:val="en-US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то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пра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ил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  <w:lang w:val="en-US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ые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гран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  <w:lang w:val="en-US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ники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из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их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разв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  <w:lang w:val="en-US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en-US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к</w:t>
            </w:r>
            <w:proofErr w:type="spellEnd"/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both"/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етр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во</w:t>
            </w:r>
            <w:proofErr w:type="spellEnd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0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мки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«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Танг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ам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зада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мно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нно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нструировать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анные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х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ур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both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дл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ц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мерения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ины.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ицы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рения.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 —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метр.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цы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прибор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рят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ражат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ц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мерения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Нах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мерять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крив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ний</w:t>
            </w:r>
            <w:proofErr w:type="spellEnd"/>
          </w:p>
        </w:tc>
      </w:tr>
      <w:tr w:rsidR="00266D16" w:rsidRPr="00266D16" w:rsidTr="00266D16">
        <w:trPr>
          <w:trHeight w:val="336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both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0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рен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ади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ъ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ницы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 с</w:t>
            </w:r>
          </w:p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стат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иженн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иницы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ния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бъема.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Нах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приближ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мерять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тком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татк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м;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цы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ъ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ма.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both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ыч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43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ы,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ощ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ъ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пал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тки,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бъема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мощ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бик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о          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тав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мо-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ника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Объем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8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пара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пип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ять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прям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ик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8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ы.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Вы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ять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объем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ба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пря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ьн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пара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епи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8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дн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иницы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пл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ща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объ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ма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ие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Окруж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ость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Ок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: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нтр,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иам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уг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    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впи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нн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навать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менты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(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цент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ди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диам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тр)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жат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ост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ь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. 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Расп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ать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авил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ик,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вписанный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пра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ил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ные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ц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трансп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ртира.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еомет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и-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еск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й</w:t>
            </w:r>
            <w:proofErr w:type="spellEnd"/>
            <w:proofErr w:type="gramEnd"/>
          </w:p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тре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w w:val="10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Занимат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ачи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метри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их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ц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Распо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нават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 xml:space="preserve">ь 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ге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трич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ски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ных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нфигурация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х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нять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нты.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То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ол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Ли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биу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4"/>
                <w:sz w:val="24"/>
                <w:szCs w:val="24"/>
              </w:rPr>
              <w:t xml:space="preserve"> 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Гра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ф,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графа.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ж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ность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постр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гр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ним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ер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Опыты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роит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трич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proofErr w:type="gramEnd"/>
            <w:r w:rsidRPr="00266D16">
              <w:rPr>
                <w:rFonts w:ascii="Times New Roman" w:eastAsia="Arial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пис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св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йства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эксп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нт,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ие,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лир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вани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граф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тст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че.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За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 xml:space="preserve"> сп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чкам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z w:val="24"/>
                <w:szCs w:val="24"/>
              </w:rPr>
              <w:t>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Занимате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ые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ач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ста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лени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7"/>
                <w:w w:val="9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три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ских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Трансф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рмация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пер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нстр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спи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ек.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Иссл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 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пи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4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й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ис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w w:val="10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я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имент,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б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мер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30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лир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вание</w:t>
            </w:r>
            <w:proofErr w:type="spellEnd"/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З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  <w:lang w:val="en-US"/>
              </w:rPr>
              <w:t>аш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  <w:lang w:val="en-US"/>
              </w:rPr>
              <w:t>и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  <w:lang w:val="en-US"/>
              </w:rPr>
              <w:t>фр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ов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  <w:lang w:val="en-US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  <w:lang w:val="en-US"/>
              </w:rPr>
              <w:t>н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95"/>
                <w:sz w:val="24"/>
                <w:szCs w:val="24"/>
                <w:lang w:val="en-US"/>
              </w:rPr>
              <w:t>а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5"/>
                <w:sz w:val="24"/>
                <w:szCs w:val="24"/>
                <w:lang w:val="en-US"/>
              </w:rPr>
              <w:t>я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9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  <w:lang w:val="en-US"/>
              </w:rPr>
              <w:t>п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  <w:lang w:val="en-US"/>
              </w:rPr>
              <w:t>р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  <w:lang w:val="en-US"/>
              </w:rPr>
              <w:t>е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5"/>
                <w:sz w:val="24"/>
                <w:szCs w:val="24"/>
                <w:lang w:val="en-US"/>
              </w:rPr>
              <w:t>пис</w:t>
            </w: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w w:val="105"/>
                <w:sz w:val="24"/>
                <w:szCs w:val="24"/>
                <w:lang w:val="en-US"/>
              </w:rPr>
              <w:t>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рот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.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Ши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вк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щ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ь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7"/>
                <w:sz w:val="24"/>
                <w:szCs w:val="24"/>
              </w:rPr>
              <w:t>6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4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-к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к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ва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рата.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Выступление</w:t>
            </w:r>
          </w:p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Рис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ать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фигуру,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ч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8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ю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при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те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18"/>
                <w:sz w:val="24"/>
                <w:szCs w:val="24"/>
              </w:rPr>
              <w:t xml:space="preserve"> </w:t>
            </w:r>
            <w:proofErr w:type="spellStart"/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ы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у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за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анном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на-</w:t>
            </w:r>
            <w:r w:rsidRPr="00266D16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</w:rPr>
              <w:t xml:space="preserve"> 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прав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1"/>
                <w:sz w:val="24"/>
                <w:szCs w:val="24"/>
              </w:rPr>
              <w:t>л</w:t>
            </w:r>
            <w:r w:rsidRPr="00266D16">
              <w:rPr>
                <w:rFonts w:ascii="Times New Roman" w:eastAsia="Arial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нии.</w:t>
            </w: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Задачи, </w:t>
            </w: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головоломки</w:t>
            </w:r>
            <w:proofErr w:type="spellEnd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</w:p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</w:pPr>
            <w:proofErr w:type="spellStart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>игры</w:t>
            </w:r>
            <w:proofErr w:type="spellEnd"/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Деление фигуры на части. Игры со спичками, с много-</w:t>
            </w:r>
          </w:p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гранниками. Проекции</w:t>
            </w:r>
          </w:p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многогранников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Сотрудничество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Исследовать и описывать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свойства фигур, используя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эксперимент, наблюдение,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измерение и моделирование</w:t>
            </w: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</w:p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266D16" w:rsidRPr="00266D16" w:rsidTr="00266D16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D16" w:rsidRPr="00266D16" w:rsidRDefault="00266D16" w:rsidP="00266D16">
            <w:pPr>
              <w:widowControl w:val="0"/>
              <w:spacing w:before="55" w:after="0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widowControl w:val="0"/>
              <w:spacing w:before="63" w:after="0"/>
              <w:ind w:right="18"/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</w:pPr>
            <w:r w:rsidRPr="00266D16">
              <w:rPr>
                <w:rFonts w:ascii="Times New Roman" w:eastAsia="Arial" w:hAnsi="Times New Roman" w:cs="Times New Roman"/>
                <w:color w:val="231F20"/>
                <w:spacing w:val="-1"/>
                <w:sz w:val="24"/>
                <w:szCs w:val="24"/>
              </w:rPr>
              <w:t>Защита 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16" w:rsidRPr="00266D16" w:rsidRDefault="00266D16" w:rsidP="00266D16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6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Творческий отчет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D16" w:rsidRPr="00266D16" w:rsidRDefault="00266D16" w:rsidP="00266D16">
            <w:pPr>
              <w:spacing w:after="0"/>
              <w:ind w:right="-108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266D16" w:rsidRPr="00266D16" w:rsidRDefault="00266D16" w:rsidP="00266D1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6D16" w:rsidRPr="00266D16" w:rsidRDefault="00266D16" w:rsidP="00266D1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6D16" w:rsidRPr="00266D16" w:rsidRDefault="00266D16" w:rsidP="00266D1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6D16" w:rsidRPr="00266D16" w:rsidRDefault="00266D16" w:rsidP="00266D1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43D80" w:rsidRPr="00143D80" w:rsidRDefault="00143D80" w:rsidP="00855469">
      <w:pPr>
        <w:pStyle w:val="Default"/>
        <w:spacing w:line="360" w:lineRule="auto"/>
      </w:pPr>
    </w:p>
    <w:p w:rsidR="00D51CC9" w:rsidRPr="00D51CC9" w:rsidRDefault="00D51CC9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51C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Тематическое планирование</w:t>
      </w:r>
    </w:p>
    <w:p w:rsidR="00D51CC9" w:rsidRPr="00D51CC9" w:rsidRDefault="00D51CC9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51CC9" w:rsidRPr="00D51CC9" w:rsidRDefault="00D51CC9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51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Первый год обучения (5 класс) – 34 часа</w:t>
      </w:r>
    </w:p>
    <w:p w:rsidR="00D51CC9" w:rsidRPr="00D51CC9" w:rsidRDefault="00D51CC9" w:rsidP="00D51CC9">
      <w:pPr>
        <w:suppressAutoHyphens/>
        <w:spacing w:before="100" w:after="100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51C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Учебно-тематический план  для 5 класса</w:t>
      </w:r>
    </w:p>
    <w:p w:rsidR="00D51CC9" w:rsidRPr="00D51CC9" w:rsidRDefault="00190872" w:rsidP="00D51CC9">
      <w:pPr>
        <w:suppressAutoHyphens/>
        <w:spacing w:before="100" w:after="10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           </w:t>
      </w:r>
      <w:r w:rsidR="00D51CC9" w:rsidRPr="00D51CC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Рабочая программа рассчитана на 34  часа  (1 час в неделю).</w:t>
      </w:r>
    </w:p>
    <w:tbl>
      <w:tblPr>
        <w:tblW w:w="98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2607"/>
        <w:gridCol w:w="1508"/>
        <w:gridCol w:w="1814"/>
        <w:gridCol w:w="1646"/>
        <w:gridCol w:w="1646"/>
      </w:tblGrid>
      <w:tr w:rsidR="00D51CC9" w:rsidRPr="00D51CC9" w:rsidTr="00D51CC9">
        <w:trPr>
          <w:trHeight w:val="13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Название разделов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часов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D51CC9" w:rsidRPr="00D51CC9" w:rsidTr="00D51CC9">
        <w:trPr>
          <w:trHeight w:val="601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практическая</w:t>
            </w:r>
          </w:p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проверочная</w:t>
            </w:r>
          </w:p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190872" w:rsidP="00D51CC9">
            <w:pPr>
              <w:spacing w:after="0" w:line="0" w:lineRule="atLeast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проект</w:t>
            </w:r>
          </w:p>
        </w:tc>
      </w:tr>
      <w:tr w:rsidR="00D51CC9" w:rsidRPr="00D51CC9" w:rsidTr="00D51CC9">
        <w:trPr>
          <w:trHeight w:val="2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D51CC9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190872" w:rsidRDefault="00D51CC9" w:rsidP="00D51C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Пространство и размерность.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D51CC9" w:rsidRDefault="00D51CC9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D51CC9">
        <w:trPr>
          <w:trHeight w:val="5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D51CC9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190872" w:rsidRDefault="00D51CC9" w:rsidP="00D51C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фигуры. Конструирование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D51CC9" w:rsidRDefault="00D51CC9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D51CC9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Default="00D51CC9" w:rsidP="00D51CC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Куб. Задачи на разрезание</w:t>
            </w:r>
          </w:p>
          <w:p w:rsidR="00190872" w:rsidRPr="00190872" w:rsidRDefault="00190872" w:rsidP="00D51C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D51CC9" w:rsidRDefault="00D51CC9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Default="00190872" w:rsidP="00D51CC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190872" w:rsidRPr="00190872" w:rsidRDefault="00190872" w:rsidP="00D51CC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190872" w:rsidRDefault="00190872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D51CC9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Default="00D51CC9" w:rsidP="00D51CC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190872" w:rsidRPr="00190872" w:rsidRDefault="00190872" w:rsidP="00D51C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D51CC9" w:rsidRDefault="00D51CC9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D51CC9" w:rsidP="00D51CC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190872" w:rsidRDefault="00D51CC9" w:rsidP="00D51C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D51CC9" w:rsidRDefault="00D51CC9" w:rsidP="00D51C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190872" w:rsidRDefault="00190872" w:rsidP="00D51CC9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Default="00D51CC9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</w:t>
            </w:r>
          </w:p>
          <w:p w:rsidR="00190872" w:rsidRP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90872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  <w:p w:rsidR="00190872" w:rsidRP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90872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190872" w:rsidRP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</w:t>
            </w:r>
          </w:p>
        </w:tc>
      </w:tr>
      <w:tr w:rsidR="00190872" w:rsidRPr="00D51CC9" w:rsidTr="00D51CC9">
        <w:trPr>
          <w:trHeight w:val="2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190872" w:rsidRDefault="00190872" w:rsidP="00D51CC9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8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190872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08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:rsidR="00D51CC9" w:rsidRPr="00D51CC9" w:rsidRDefault="00D51CC9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90872" w:rsidRDefault="00190872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51CC9" w:rsidRPr="00D51CC9" w:rsidRDefault="00D51CC9" w:rsidP="00D51CC9">
      <w:pPr>
        <w:suppressAutoHyphens/>
        <w:spacing w:after="0" w:line="100" w:lineRule="atLeast"/>
        <w:ind w:firstLine="3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51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Второй  год обучения (6 класс) – 34 часа</w:t>
      </w:r>
    </w:p>
    <w:p w:rsidR="00D51CC9" w:rsidRDefault="00D51CC9" w:rsidP="00D51CC9">
      <w:pPr>
        <w:suppressAutoHyphens/>
        <w:spacing w:before="100" w:after="100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D51C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Учебно-тематический план  для 6 класса</w:t>
      </w:r>
    </w:p>
    <w:p w:rsidR="00190872" w:rsidRPr="00D51CC9" w:rsidRDefault="00190872" w:rsidP="00190872">
      <w:pPr>
        <w:suppressAutoHyphens/>
        <w:spacing w:before="100" w:after="10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           </w:t>
      </w:r>
      <w:r w:rsidRPr="00D51CC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Рабочая программа рассчитана на 34  часа  (1 час в неделю).</w:t>
      </w:r>
    </w:p>
    <w:p w:rsidR="00190872" w:rsidRPr="00D51CC9" w:rsidRDefault="00190872" w:rsidP="00D51CC9">
      <w:pPr>
        <w:suppressAutoHyphens/>
        <w:spacing w:before="100" w:after="100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559"/>
        <w:gridCol w:w="1531"/>
        <w:gridCol w:w="1658"/>
        <w:gridCol w:w="1659"/>
      </w:tblGrid>
      <w:tr w:rsidR="00D51CC9" w:rsidRPr="00D51CC9" w:rsidTr="00090BCB">
        <w:trPr>
          <w:trHeight w:val="12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Название разделов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часов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D51CC9" w:rsidRPr="00D51CC9" w:rsidTr="00090BCB">
        <w:trPr>
          <w:trHeight w:val="58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практическ</w:t>
            </w:r>
          </w:p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проверочная</w:t>
            </w:r>
          </w:p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D51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работа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090BCB" w:rsidP="00D51CC9">
            <w:pPr>
              <w:spacing w:after="0" w:line="0" w:lineRule="atLeast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проект</w:t>
            </w:r>
          </w:p>
        </w:tc>
      </w:tr>
      <w:tr w:rsidR="00D51CC9" w:rsidRPr="00D51CC9" w:rsidTr="00090BCB">
        <w:trPr>
          <w:trHeight w:val="2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090BCB" w:rsidRDefault="00D51CC9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090BCB" w:rsidRDefault="00190872" w:rsidP="00090BCB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Зашифрованная переписка. Задачи, головоломки,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CC9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090BCB" w:rsidRDefault="00D51CC9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090BCB" w:rsidRDefault="00190872" w:rsidP="00090BCB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Фигурки из кубиков.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CC9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C9" w:rsidRPr="00D51CC9" w:rsidRDefault="00D51CC9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 xml:space="preserve"> Оригами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отражение. Симметрия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Важные свойства окружности.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190872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0872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090BCB" w:rsidRDefault="00190872" w:rsidP="00090BCB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090BCB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72" w:rsidRPr="00090BCB" w:rsidRDefault="00090BCB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872" w:rsidRPr="00D51CC9" w:rsidRDefault="00190872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872" w:rsidRPr="00D51CC9" w:rsidRDefault="00090BCB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090BCB" w:rsidRPr="00D51CC9" w:rsidTr="00090BCB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BCB" w:rsidRPr="00090BCB" w:rsidRDefault="00090BCB" w:rsidP="00090BCB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CB" w:rsidRPr="00090BCB" w:rsidRDefault="00090BCB" w:rsidP="00090BCB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B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BCB" w:rsidRPr="00090BCB" w:rsidRDefault="00090BCB" w:rsidP="00090BCB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BCB" w:rsidRPr="00D51CC9" w:rsidRDefault="00090BCB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BCB" w:rsidRPr="00D51CC9" w:rsidRDefault="00090BCB" w:rsidP="00D51CC9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BCB" w:rsidRPr="00D51CC9" w:rsidRDefault="00090BCB" w:rsidP="00D51CC9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51CC9" w:rsidRDefault="00D51CC9" w:rsidP="008554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5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FD"/>
    <w:multiLevelType w:val="hybridMultilevel"/>
    <w:tmpl w:val="BE88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A00"/>
    <w:multiLevelType w:val="hybridMultilevel"/>
    <w:tmpl w:val="1678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4A36"/>
    <w:multiLevelType w:val="hybridMultilevel"/>
    <w:tmpl w:val="BDEA4CEC"/>
    <w:lvl w:ilvl="0" w:tplc="487E5C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4001"/>
    <w:multiLevelType w:val="hybridMultilevel"/>
    <w:tmpl w:val="7252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0238"/>
    <w:multiLevelType w:val="hybridMultilevel"/>
    <w:tmpl w:val="9FBE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4B94"/>
    <w:multiLevelType w:val="hybridMultilevel"/>
    <w:tmpl w:val="4DA6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06F4"/>
    <w:multiLevelType w:val="hybridMultilevel"/>
    <w:tmpl w:val="F394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071A1"/>
    <w:multiLevelType w:val="hybridMultilevel"/>
    <w:tmpl w:val="E8B0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07AC"/>
    <w:multiLevelType w:val="hybridMultilevel"/>
    <w:tmpl w:val="E126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7637"/>
    <w:multiLevelType w:val="hybridMultilevel"/>
    <w:tmpl w:val="0106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129E"/>
    <w:multiLevelType w:val="hybridMultilevel"/>
    <w:tmpl w:val="6066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E81"/>
    <w:multiLevelType w:val="hybridMultilevel"/>
    <w:tmpl w:val="1CB0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3B53"/>
    <w:multiLevelType w:val="hybridMultilevel"/>
    <w:tmpl w:val="2026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02190"/>
    <w:multiLevelType w:val="hybridMultilevel"/>
    <w:tmpl w:val="983E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D5CE1"/>
    <w:multiLevelType w:val="hybridMultilevel"/>
    <w:tmpl w:val="E82A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5278C"/>
    <w:multiLevelType w:val="hybridMultilevel"/>
    <w:tmpl w:val="C43A86FC"/>
    <w:lvl w:ilvl="0" w:tplc="A7DA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0768D"/>
    <w:multiLevelType w:val="hybridMultilevel"/>
    <w:tmpl w:val="94DA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203A"/>
    <w:multiLevelType w:val="hybridMultilevel"/>
    <w:tmpl w:val="18BC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611DE"/>
    <w:multiLevelType w:val="hybridMultilevel"/>
    <w:tmpl w:val="60AA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406"/>
    <w:multiLevelType w:val="hybridMultilevel"/>
    <w:tmpl w:val="F91EAC6E"/>
    <w:lvl w:ilvl="0" w:tplc="487E5C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250D"/>
    <w:multiLevelType w:val="hybridMultilevel"/>
    <w:tmpl w:val="386A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F50D7"/>
    <w:multiLevelType w:val="hybridMultilevel"/>
    <w:tmpl w:val="334C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11D73"/>
    <w:multiLevelType w:val="hybridMultilevel"/>
    <w:tmpl w:val="FE56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025C9"/>
    <w:multiLevelType w:val="hybridMultilevel"/>
    <w:tmpl w:val="B38C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B4737"/>
    <w:multiLevelType w:val="hybridMultilevel"/>
    <w:tmpl w:val="8C0E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0991"/>
    <w:multiLevelType w:val="hybridMultilevel"/>
    <w:tmpl w:val="617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91353"/>
    <w:multiLevelType w:val="hybridMultilevel"/>
    <w:tmpl w:val="0106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867"/>
    <w:multiLevelType w:val="hybridMultilevel"/>
    <w:tmpl w:val="2B9E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9"/>
  </w:num>
  <w:num w:numId="5">
    <w:abstractNumId w:val="10"/>
  </w:num>
  <w:num w:numId="6">
    <w:abstractNumId w:val="17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22"/>
  </w:num>
  <w:num w:numId="12">
    <w:abstractNumId w:val="13"/>
  </w:num>
  <w:num w:numId="13">
    <w:abstractNumId w:val="12"/>
  </w:num>
  <w:num w:numId="14">
    <w:abstractNumId w:val="16"/>
  </w:num>
  <w:num w:numId="15">
    <w:abstractNumId w:val="24"/>
  </w:num>
  <w:num w:numId="16">
    <w:abstractNumId w:val="27"/>
  </w:num>
  <w:num w:numId="17">
    <w:abstractNumId w:val="4"/>
  </w:num>
  <w:num w:numId="18">
    <w:abstractNumId w:val="18"/>
  </w:num>
  <w:num w:numId="19">
    <w:abstractNumId w:val="21"/>
  </w:num>
  <w:num w:numId="20">
    <w:abstractNumId w:val="5"/>
  </w:num>
  <w:num w:numId="21">
    <w:abstractNumId w:val="6"/>
  </w:num>
  <w:num w:numId="22">
    <w:abstractNumId w:val="14"/>
  </w:num>
  <w:num w:numId="23">
    <w:abstractNumId w:val="23"/>
  </w:num>
  <w:num w:numId="24">
    <w:abstractNumId w:val="25"/>
  </w:num>
  <w:num w:numId="25">
    <w:abstractNumId w:val="8"/>
  </w:num>
  <w:num w:numId="26">
    <w:abstractNumId w:val="2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0"/>
    <w:rsid w:val="000233EC"/>
    <w:rsid w:val="00090BCB"/>
    <w:rsid w:val="000D368F"/>
    <w:rsid w:val="00103B84"/>
    <w:rsid w:val="00143D80"/>
    <w:rsid w:val="00183912"/>
    <w:rsid w:val="00190872"/>
    <w:rsid w:val="001E5494"/>
    <w:rsid w:val="00266D16"/>
    <w:rsid w:val="004217ED"/>
    <w:rsid w:val="004A3852"/>
    <w:rsid w:val="005D0737"/>
    <w:rsid w:val="005E0E2E"/>
    <w:rsid w:val="00855469"/>
    <w:rsid w:val="00C07265"/>
    <w:rsid w:val="00D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6B25"/>
  <w15:docId w15:val="{452920A9-F517-4EC7-96CB-A990881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5469"/>
    <w:pPr>
      <w:ind w:left="720"/>
      <w:contextualSpacing/>
    </w:pPr>
  </w:style>
  <w:style w:type="table" w:styleId="a4">
    <w:name w:val="Table Grid"/>
    <w:basedOn w:val="a1"/>
    <w:uiPriority w:val="59"/>
    <w:rsid w:val="00D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6D16"/>
  </w:style>
  <w:style w:type="character" w:styleId="a5">
    <w:name w:val="Strong"/>
    <w:qFormat/>
    <w:rsid w:val="00266D16"/>
    <w:rPr>
      <w:b/>
      <w:bCs/>
    </w:rPr>
  </w:style>
  <w:style w:type="paragraph" w:styleId="a6">
    <w:name w:val="No Spacing"/>
    <w:uiPriority w:val="1"/>
    <w:qFormat/>
    <w:rsid w:val="00266D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0">
    <w:name w:val="toc 1"/>
    <w:basedOn w:val="a"/>
    <w:next w:val="a"/>
    <w:autoRedefine/>
    <w:uiPriority w:val="39"/>
    <w:semiHidden/>
    <w:unhideWhenUsed/>
    <w:rsid w:val="00266D16"/>
    <w:pPr>
      <w:suppressAutoHyphens/>
      <w:spacing w:after="10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8494-A79D-4D8D-B8D9-0AFEAAEF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Kiseleva</cp:lastModifiedBy>
  <cp:revision>5</cp:revision>
  <dcterms:created xsi:type="dcterms:W3CDTF">2019-04-26T16:58:00Z</dcterms:created>
  <dcterms:modified xsi:type="dcterms:W3CDTF">2022-09-20T16:22:00Z</dcterms:modified>
</cp:coreProperties>
</file>