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34" w:rsidRDefault="00775C9A" w:rsidP="00775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C9A">
        <w:rPr>
          <w:rFonts w:ascii="Times New Roman" w:hAnsi="Times New Roman" w:cs="Times New Roman"/>
          <w:b/>
          <w:sz w:val="28"/>
          <w:szCs w:val="28"/>
        </w:rPr>
        <w:t>Особенности деятельности лиц с нарушениями речи.</w:t>
      </w:r>
    </w:p>
    <w:p w:rsidR="00775C9A" w:rsidRDefault="00775C9A" w:rsidP="00775C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формируется в процессе общего психофизического развития ребенка. Речь не является врожденной способностью человека. Для нормального в развитии  речи ребенка необходимо, чтобы кора головного мозга достигла определенной зрелости, а органы чувств были достаточно развиты.</w:t>
      </w:r>
    </w:p>
    <w:p w:rsidR="00775C9A" w:rsidRDefault="00775C9A" w:rsidP="00775C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причины могут вызывать нарушение речи?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биологические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социально-психологические.</w:t>
      </w:r>
    </w:p>
    <w:p w:rsidR="00775C9A" w:rsidRDefault="00775C9A" w:rsidP="00775C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5C9A">
        <w:rPr>
          <w:rFonts w:ascii="Times New Roman" w:hAnsi="Times New Roman" w:cs="Times New Roman"/>
          <w:b/>
          <w:sz w:val="28"/>
          <w:szCs w:val="28"/>
        </w:rPr>
        <w:t>Биологические:</w:t>
      </w:r>
      <w:r>
        <w:rPr>
          <w:rFonts w:ascii="Times New Roman" w:hAnsi="Times New Roman" w:cs="Times New Roman"/>
          <w:sz w:val="28"/>
          <w:szCs w:val="28"/>
        </w:rPr>
        <w:t xml:space="preserve"> это факторы, воздействующие главным образом в период внутриутробного развития и родов,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месяцы жизни после рождения.</w:t>
      </w:r>
    </w:p>
    <w:p w:rsidR="00775C9A" w:rsidRDefault="00775C9A" w:rsidP="00775C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Социально-психологические: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недостаточность эмоционального и речевого общения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D56190">
        <w:rPr>
          <w:rFonts w:ascii="Times New Roman" w:hAnsi="Times New Roman" w:cs="Times New Roman"/>
          <w:sz w:val="28"/>
          <w:szCs w:val="28"/>
        </w:rPr>
        <w:t>; неадекватный тип воспитания ребенка, педагогическая запущенность, отсутствие должного внимания к развитию речи ребенка, дефекты речи окружающих.</w:t>
      </w:r>
    </w:p>
    <w:p w:rsidR="00D56190" w:rsidRDefault="00D56190" w:rsidP="00775C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этих причин у ребенка могут наблюдаться нарушения развития различных сторон речи.</w:t>
      </w:r>
    </w:p>
    <w:p w:rsidR="00D56190" w:rsidRDefault="00D56190" w:rsidP="00D56190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6190">
        <w:rPr>
          <w:rFonts w:ascii="Times New Roman" w:hAnsi="Times New Roman" w:cs="Times New Roman"/>
          <w:b/>
          <w:i/>
          <w:sz w:val="28"/>
          <w:szCs w:val="28"/>
        </w:rPr>
        <w:t>Основные виды речевых нарушений.</w:t>
      </w:r>
    </w:p>
    <w:p w:rsidR="00D56190" w:rsidRDefault="00D56190" w:rsidP="00D5619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56190">
        <w:rPr>
          <w:rFonts w:ascii="Times New Roman" w:hAnsi="Times New Roman" w:cs="Times New Roman"/>
          <w:b/>
          <w:sz w:val="28"/>
          <w:szCs w:val="28"/>
        </w:rPr>
        <w:t>Дислалия</w:t>
      </w:r>
      <w:proofErr w:type="spellEnd"/>
      <w:r w:rsidRPr="00D56190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звукопроизношения при нормальном слухе и сохранной иннервации речевого аппарата.</w:t>
      </w:r>
    </w:p>
    <w:p w:rsidR="00D56190" w:rsidRDefault="00D56190" w:rsidP="00D561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6190">
        <w:rPr>
          <w:rFonts w:ascii="Times New Roman" w:hAnsi="Times New Roman" w:cs="Times New Roman"/>
          <w:b/>
          <w:sz w:val="28"/>
          <w:szCs w:val="28"/>
        </w:rPr>
        <w:t>Нарушения голоса</w:t>
      </w:r>
      <w:r>
        <w:rPr>
          <w:rFonts w:ascii="Times New Roman" w:hAnsi="Times New Roman" w:cs="Times New Roman"/>
          <w:sz w:val="28"/>
          <w:szCs w:val="28"/>
        </w:rPr>
        <w:t xml:space="preserve"> – это отсутствие или расстройство голосообразования вследствие патологических изменений голосового аппарата.</w:t>
      </w:r>
    </w:p>
    <w:p w:rsidR="00D56190" w:rsidRDefault="00D56190" w:rsidP="00D5619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56190">
        <w:rPr>
          <w:rFonts w:ascii="Times New Roman" w:hAnsi="Times New Roman" w:cs="Times New Roman"/>
          <w:b/>
          <w:sz w:val="28"/>
          <w:szCs w:val="28"/>
        </w:rPr>
        <w:t>Ринолали</w:t>
      </w:r>
      <w:proofErr w:type="gramStart"/>
      <w:r w:rsidRPr="00D56190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D5619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D561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звукопроизношения и тембра голоса, связанное с врожденным анатомическим дефектом строения артикуляционного аппарата.</w:t>
      </w:r>
    </w:p>
    <w:p w:rsidR="00D56190" w:rsidRDefault="00D56190" w:rsidP="00D561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Дизартрия – </w:t>
      </w:r>
      <w:r>
        <w:rPr>
          <w:rFonts w:ascii="Times New Roman" w:hAnsi="Times New Roman" w:cs="Times New Roman"/>
          <w:sz w:val="28"/>
          <w:szCs w:val="28"/>
        </w:rPr>
        <w:t xml:space="preserve">нарушение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мелодико-интонационной стороны речи, обусловленное недостаточностью иннервации мышц речевого аппарата.</w:t>
      </w:r>
    </w:p>
    <w:p w:rsidR="00D56190" w:rsidRDefault="00D56190" w:rsidP="00D561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6190">
        <w:rPr>
          <w:rFonts w:ascii="Times New Roman" w:hAnsi="Times New Roman" w:cs="Times New Roman"/>
          <w:b/>
          <w:sz w:val="28"/>
          <w:szCs w:val="28"/>
        </w:rPr>
        <w:t xml:space="preserve">Заикание 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плавности речи, обусловленное судорогами мышц речевого аппарата.</w:t>
      </w:r>
    </w:p>
    <w:p w:rsidR="00D56190" w:rsidRDefault="00D56190" w:rsidP="00D561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61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Алалия 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 или недоразвитие речи у детей, обусловленное органическим поражением головного мозга.</w:t>
      </w:r>
    </w:p>
    <w:p w:rsidR="00D56190" w:rsidRDefault="00D56190" w:rsidP="00D561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6190">
        <w:rPr>
          <w:rFonts w:ascii="Times New Roman" w:hAnsi="Times New Roman" w:cs="Times New Roman"/>
          <w:b/>
          <w:sz w:val="28"/>
          <w:szCs w:val="28"/>
        </w:rPr>
        <w:t xml:space="preserve">Афазия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561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полная или частичная утрата речи,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обусловленное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органическим</w:t>
      </w:r>
      <w:r w:rsidR="00893C1C">
        <w:rPr>
          <w:rFonts w:ascii="Times New Roman" w:hAnsi="Times New Roman" w:cs="Times New Roman"/>
          <w:sz w:val="28"/>
          <w:szCs w:val="28"/>
        </w:rPr>
        <w:t>и локальными поражениями головного мозга.</w:t>
      </w:r>
    </w:p>
    <w:p w:rsidR="00893C1C" w:rsidRDefault="00893C1C" w:rsidP="00D561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C1C">
        <w:rPr>
          <w:rFonts w:ascii="Times New Roman" w:hAnsi="Times New Roman" w:cs="Times New Roman"/>
          <w:b/>
          <w:sz w:val="28"/>
          <w:szCs w:val="28"/>
        </w:rPr>
        <w:t>Общее недоразвитие речи (ОНР)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характеризуется нарушением формирование у детей всех компонентов речевой системы: фонетической, фонематической и лексико-грамматической.</w:t>
      </w:r>
    </w:p>
    <w:p w:rsidR="00893C1C" w:rsidRDefault="00893C1C" w:rsidP="00D561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более подробно остановимся на этом виде речевого нарушения. Выделяют три уровня речевого развития при ОНР. Каждый уровень может быть у детей разного возраста. </w:t>
      </w:r>
      <w:r w:rsidRPr="00893C1C">
        <w:rPr>
          <w:rFonts w:ascii="Times New Roman" w:hAnsi="Times New Roman" w:cs="Times New Roman"/>
          <w:i/>
          <w:sz w:val="28"/>
          <w:szCs w:val="28"/>
        </w:rPr>
        <w:t>Первый уровень</w:t>
      </w:r>
      <w:r>
        <w:rPr>
          <w:rFonts w:ascii="Times New Roman" w:hAnsi="Times New Roman" w:cs="Times New Roman"/>
          <w:sz w:val="28"/>
          <w:szCs w:val="28"/>
        </w:rPr>
        <w:t xml:space="preserve"> – самый низкий. Дети не владеют общеупотребительными средствами общения. </w:t>
      </w:r>
      <w:r w:rsidRPr="00893C1C">
        <w:rPr>
          <w:rFonts w:ascii="Times New Roman" w:hAnsi="Times New Roman" w:cs="Times New Roman"/>
          <w:i/>
          <w:sz w:val="28"/>
          <w:szCs w:val="28"/>
        </w:rPr>
        <w:t>Второй уровень</w:t>
      </w:r>
      <w:r>
        <w:rPr>
          <w:rFonts w:ascii="Times New Roman" w:hAnsi="Times New Roman" w:cs="Times New Roman"/>
          <w:sz w:val="28"/>
          <w:szCs w:val="28"/>
        </w:rPr>
        <w:t xml:space="preserve"> -  у детей имеются небольшие данные  общеупотребительной речи. </w:t>
      </w:r>
      <w:r w:rsidRPr="00893C1C">
        <w:rPr>
          <w:rFonts w:ascii="Times New Roman" w:hAnsi="Times New Roman" w:cs="Times New Roman"/>
          <w:i/>
          <w:sz w:val="28"/>
          <w:szCs w:val="28"/>
        </w:rPr>
        <w:t>Третий уровень</w:t>
      </w:r>
      <w:r>
        <w:rPr>
          <w:rFonts w:ascii="Times New Roman" w:hAnsi="Times New Roman" w:cs="Times New Roman"/>
          <w:sz w:val="28"/>
          <w:szCs w:val="28"/>
        </w:rPr>
        <w:t xml:space="preserve"> -  дети способны пользоваться развернутой фразовой речью, не затрудняются в названии предметов, действий, признаков предметов, достаточно хорошо знакомых им в обыденной жизни.</w:t>
      </w:r>
    </w:p>
    <w:p w:rsidR="00893C1C" w:rsidRDefault="00893C1C" w:rsidP="00D561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недостатки звукопроизношения, низкий словарный запас, нарушение грамматического строя речи, изменения темпа речи, все это влияет на социальный контакт</w:t>
      </w:r>
      <w:r w:rsidR="002401AD">
        <w:rPr>
          <w:rFonts w:ascii="Times New Roman" w:hAnsi="Times New Roman" w:cs="Times New Roman"/>
          <w:sz w:val="28"/>
          <w:szCs w:val="28"/>
        </w:rPr>
        <w:t xml:space="preserve"> и учебную деятельность, изменяют определенные особенности поведения. Дети нередко теряют возможность совместной деятельности со сверстниками, потому что не умеют выразить свои мысли, боятся показаться смешными. В учебной деятельности нарушение письма и чтения возникают в результате недостаточного формирования </w:t>
      </w:r>
      <w:proofErr w:type="spellStart"/>
      <w:r w:rsidR="002401AD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2401AD">
        <w:rPr>
          <w:rFonts w:ascii="Times New Roman" w:hAnsi="Times New Roman" w:cs="Times New Roman"/>
          <w:sz w:val="28"/>
          <w:szCs w:val="28"/>
        </w:rPr>
        <w:t xml:space="preserve"> – грамматической и звуковой стороны </w:t>
      </w:r>
      <w:proofErr w:type="spellStart"/>
      <w:r w:rsidR="002401AD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="002401A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401AD">
        <w:rPr>
          <w:rFonts w:ascii="Times New Roman" w:hAnsi="Times New Roman" w:cs="Times New Roman"/>
          <w:sz w:val="28"/>
          <w:szCs w:val="28"/>
        </w:rPr>
        <w:t>озникают</w:t>
      </w:r>
      <w:proofErr w:type="spellEnd"/>
      <w:r w:rsidR="002401AD">
        <w:rPr>
          <w:rFonts w:ascii="Times New Roman" w:hAnsi="Times New Roman" w:cs="Times New Roman"/>
          <w:sz w:val="28"/>
          <w:szCs w:val="28"/>
        </w:rPr>
        <w:t xml:space="preserve"> трудности в овладении звуковым анализом и синтезом слов. Нарушение общей и речевой моторики, вызывает у детей (ОНР) быстрое утомление в обучении. Это можно наблюдать в детском саду и в школе. В учебной деятельности детям трудно переключиться с одного вида деятельности на другой. </w:t>
      </w:r>
    </w:p>
    <w:p w:rsidR="002401AD" w:rsidRDefault="002401AD" w:rsidP="00D561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низкой возбудимостью коры головного мозга, склонные к тормозным реакциям, наблюдается вялость, движения скованны, быстро утомляются.</w:t>
      </w:r>
    </w:p>
    <w:p w:rsidR="002401AD" w:rsidRDefault="002401AD" w:rsidP="00D561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 повышенной возбудимостью наблюдается дефицит в сосредоточенности, внимании и настойчивости в доведении учебной деятельности до конца. Такие дети неуравновешенные, суетливые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поведении, беспокойные, </w:t>
      </w:r>
      <w:r w:rsidR="00EC63C7">
        <w:rPr>
          <w:rFonts w:ascii="Times New Roman" w:hAnsi="Times New Roman" w:cs="Times New Roman"/>
          <w:sz w:val="28"/>
          <w:szCs w:val="28"/>
        </w:rPr>
        <w:t>утомляемость затрудняет включаться в групповую работу.</w:t>
      </w:r>
    </w:p>
    <w:p w:rsidR="00EC63C7" w:rsidRDefault="00EC63C7" w:rsidP="00D561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Причинами задержки развития речи обычно является педагогическая запущенность, недостаточность речевого общения ребенка с окружающими (в первую очередь с родителями), двуязычие в семье. Дети с ОНР критично относятся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речевой недостаточностью, поэтому часто во многих заданиях избегают речевого ответа. Не смотря на это, они проявляют достаточную заинтересованность и сообразительность при выполнении заданий. При ОНР, можно наблюдать слабость произвольного внимания и недостатки в развитии наглядного и словесно-логического мышления. При ТНР выражены нарушении памяти и мышления, дети имеют трудности в обучении. </w:t>
      </w:r>
    </w:p>
    <w:p w:rsidR="00EC63C7" w:rsidRDefault="00EC63C7" w:rsidP="00D561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во многих случаях </w:t>
      </w:r>
      <w:r w:rsidR="004D3575">
        <w:rPr>
          <w:rFonts w:ascii="Times New Roman" w:hAnsi="Times New Roman" w:cs="Times New Roman"/>
          <w:sz w:val="28"/>
          <w:szCs w:val="28"/>
        </w:rPr>
        <w:t>даже ранее успешное преодоление речевых дефектов не является достаточным условием для преодоления недостатков в развитии познавательно функции. Дифференциальной диагностике речевой и интеллектуальной недостаточности могут помочь дополнительные методы, а также анализ динамики психического развития ребенка.</w:t>
      </w:r>
    </w:p>
    <w:p w:rsidR="004D3575" w:rsidRDefault="004D3575" w:rsidP="00D561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D3575" w:rsidRDefault="004D3575" w:rsidP="00D561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D3575" w:rsidRDefault="004D3575" w:rsidP="00D561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325D9" w:rsidRDefault="001325D9" w:rsidP="00D561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D3575" w:rsidRDefault="004D3575" w:rsidP="004D357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D3575" w:rsidRPr="001325D9" w:rsidRDefault="004D3575" w:rsidP="004D357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325D9">
        <w:rPr>
          <w:rFonts w:ascii="Times New Roman" w:hAnsi="Times New Roman" w:cs="Times New Roman"/>
          <w:sz w:val="24"/>
          <w:szCs w:val="24"/>
        </w:rPr>
        <w:t>г. Канск, Красноярский край</w:t>
      </w:r>
    </w:p>
    <w:p w:rsidR="004D3575" w:rsidRPr="001325D9" w:rsidRDefault="004D3575" w:rsidP="004D357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325D9">
        <w:rPr>
          <w:rFonts w:ascii="Times New Roman" w:hAnsi="Times New Roman" w:cs="Times New Roman"/>
          <w:sz w:val="24"/>
          <w:szCs w:val="24"/>
        </w:rPr>
        <w:t>МБДОУ №53 «Радуга»</w:t>
      </w:r>
    </w:p>
    <w:p w:rsidR="004D3575" w:rsidRPr="001325D9" w:rsidRDefault="004D3575" w:rsidP="004D357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325D9">
        <w:rPr>
          <w:rFonts w:ascii="Times New Roman" w:hAnsi="Times New Roman" w:cs="Times New Roman"/>
          <w:sz w:val="24"/>
          <w:szCs w:val="24"/>
        </w:rPr>
        <w:t>воспитатель логопедической группы</w:t>
      </w:r>
    </w:p>
    <w:p w:rsidR="004D3575" w:rsidRPr="001325D9" w:rsidRDefault="004D3575" w:rsidP="004D357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325D9">
        <w:rPr>
          <w:rFonts w:ascii="Times New Roman" w:hAnsi="Times New Roman" w:cs="Times New Roman"/>
          <w:sz w:val="24"/>
          <w:szCs w:val="24"/>
        </w:rPr>
        <w:t xml:space="preserve">Терещенко </w:t>
      </w:r>
      <w:proofErr w:type="spellStart"/>
      <w:r w:rsidRPr="001325D9"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 w:rsidRPr="001325D9">
        <w:rPr>
          <w:rFonts w:ascii="Times New Roman" w:hAnsi="Times New Roman" w:cs="Times New Roman"/>
          <w:sz w:val="24"/>
          <w:szCs w:val="24"/>
        </w:rPr>
        <w:t xml:space="preserve"> Вадимовна</w:t>
      </w:r>
    </w:p>
    <w:p w:rsidR="004D3575" w:rsidRPr="001325D9" w:rsidRDefault="004D3575" w:rsidP="004D357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D3575" w:rsidRPr="001325D9" w:rsidRDefault="004D3575" w:rsidP="004D357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3575" w:rsidRPr="001325D9" w:rsidRDefault="004D3575" w:rsidP="004D357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3575" w:rsidRPr="001325D9" w:rsidRDefault="004D3575" w:rsidP="004D357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25D9">
        <w:rPr>
          <w:rFonts w:ascii="Times New Roman" w:hAnsi="Times New Roman" w:cs="Times New Roman"/>
          <w:sz w:val="24"/>
          <w:szCs w:val="24"/>
        </w:rPr>
        <w:t>2022г.</w:t>
      </w:r>
    </w:p>
    <w:p w:rsidR="004D3575" w:rsidRDefault="004D3575" w:rsidP="004D357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3C1C" w:rsidRPr="00893C1C" w:rsidRDefault="00893C1C" w:rsidP="00D561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75C9A" w:rsidRDefault="00775C9A" w:rsidP="00775C9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75C9A" w:rsidRPr="00775C9A" w:rsidRDefault="00775C9A" w:rsidP="00775C9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C9A" w:rsidRPr="00775C9A" w:rsidSect="0082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75C9A"/>
    <w:rsid w:val="001325D9"/>
    <w:rsid w:val="002401AD"/>
    <w:rsid w:val="004D3575"/>
    <w:rsid w:val="00775C9A"/>
    <w:rsid w:val="00826A34"/>
    <w:rsid w:val="00893C1C"/>
    <w:rsid w:val="00BD2502"/>
    <w:rsid w:val="00C10EC5"/>
    <w:rsid w:val="00D56190"/>
    <w:rsid w:val="00EC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</dc:creator>
  <cp:keywords/>
  <dc:description/>
  <cp:lastModifiedBy>Терещенко</cp:lastModifiedBy>
  <cp:revision>3</cp:revision>
  <dcterms:created xsi:type="dcterms:W3CDTF">2022-10-10T08:37:00Z</dcterms:created>
  <dcterms:modified xsi:type="dcterms:W3CDTF">2022-10-10T10:01:00Z</dcterms:modified>
</cp:coreProperties>
</file>