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5AC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3324C1" w:rsidRPr="002F5AC7" w:rsidRDefault="00C863AC" w:rsidP="003324C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детский сад № 8</w:t>
      </w:r>
      <w:r w:rsidR="003324C1" w:rsidRPr="002F5AC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Свободного</w:t>
      </w: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5A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FC2CD" wp14:editId="11F12843">
                <wp:simplePos x="0" y="0"/>
                <wp:positionH relativeFrom="column">
                  <wp:posOffset>6400800</wp:posOffset>
                </wp:positionH>
                <wp:positionV relativeFrom="paragraph">
                  <wp:posOffset>181610</wp:posOffset>
                </wp:positionV>
                <wp:extent cx="2438400" cy="1371600"/>
                <wp:effectExtent l="9525" t="10160" r="9525" b="889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C1" w:rsidRDefault="003324C1" w:rsidP="003324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Утверждаю</w:t>
                            </w:r>
                          </w:p>
                          <w:p w:rsidR="003324C1" w:rsidRDefault="003324C1" w:rsidP="003324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Заведующий</w:t>
                            </w:r>
                          </w:p>
                          <w:p w:rsidR="003324C1" w:rsidRDefault="003324C1" w:rsidP="003324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___________Т. В.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Кареба</w:t>
                            </w:r>
                            <w:proofErr w:type="spellEnd"/>
                          </w:p>
                          <w:p w:rsidR="003324C1" w:rsidRDefault="003324C1" w:rsidP="003324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Приказ от__________2022г. №___</w:t>
                            </w:r>
                          </w:p>
                          <w:p w:rsidR="003324C1" w:rsidRDefault="003324C1" w:rsidP="003324C1">
                            <w:pP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М.П.</w:t>
                            </w:r>
                          </w:p>
                          <w:p w:rsidR="003324C1" w:rsidRDefault="003324C1" w:rsidP="003324C1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FC2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in;margin-top:14.3pt;width:19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" strokecolor="white">
                <v:textbox>
                  <w:txbxContent>
                    <w:p w:rsidR="003324C1" w:rsidRDefault="003324C1" w:rsidP="003324C1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Утверждаю</w:t>
                      </w:r>
                    </w:p>
                    <w:p w:rsidR="003324C1" w:rsidRDefault="003324C1" w:rsidP="003324C1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Заведующий</w:t>
                      </w:r>
                    </w:p>
                    <w:p w:rsidR="003324C1" w:rsidRDefault="003324C1" w:rsidP="003324C1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___________Т. В.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Кареба</w:t>
                      </w:r>
                      <w:proofErr w:type="spellEnd"/>
                    </w:p>
                    <w:p w:rsidR="003324C1" w:rsidRDefault="003324C1" w:rsidP="003324C1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Приказ от__________2022г. №___</w:t>
                      </w:r>
                    </w:p>
                    <w:p w:rsidR="003324C1" w:rsidRDefault="003324C1" w:rsidP="003324C1">
                      <w:pP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М.П.</w:t>
                      </w:r>
                    </w:p>
                    <w:p w:rsidR="003324C1" w:rsidRDefault="003324C1" w:rsidP="003324C1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5A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25A7E" wp14:editId="4E7690E7">
                <wp:simplePos x="0" y="0"/>
                <wp:positionH relativeFrom="column">
                  <wp:posOffset>226695</wp:posOffset>
                </wp:positionH>
                <wp:positionV relativeFrom="paragraph">
                  <wp:posOffset>181610</wp:posOffset>
                </wp:positionV>
                <wp:extent cx="2668270" cy="1371600"/>
                <wp:effectExtent l="7620" t="10160" r="10160" b="8890"/>
                <wp:wrapNone/>
                <wp:docPr id="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C1" w:rsidRDefault="003324C1" w:rsidP="003324C1">
                            <w:pPr>
                              <w:tabs>
                                <w:tab w:val="left" w:pos="1198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3324C1" w:rsidRDefault="003324C1" w:rsidP="003324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 педагогического совета</w:t>
                            </w:r>
                          </w:p>
                          <w:p w:rsidR="003324C1" w:rsidRDefault="003324C1" w:rsidP="003324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№____от___________2022г.</w:t>
                            </w:r>
                          </w:p>
                          <w:p w:rsidR="003324C1" w:rsidRDefault="00C863AC" w:rsidP="003324C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Свободный  2022</w:t>
                            </w:r>
                            <w:proofErr w:type="gramEnd"/>
                            <w:r w:rsidR="003324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3324C1" w:rsidRDefault="003324C1" w:rsidP="003324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5A7E" id="Надпись 1" o:spid="_x0000_s1027" type="#_x0000_t202" style="position:absolute;left:0;text-align:left;margin-left:17.85pt;margin-top:14.3pt;width:21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" strokecolor="white">
                <v:textbox>
                  <w:txbxContent>
                    <w:p w:rsidR="003324C1" w:rsidRDefault="003324C1" w:rsidP="003324C1">
                      <w:pPr>
                        <w:tabs>
                          <w:tab w:val="left" w:pos="1198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3324C1" w:rsidRDefault="003324C1" w:rsidP="003324C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 педагогического совета</w:t>
                      </w:r>
                    </w:p>
                    <w:p w:rsidR="003324C1" w:rsidRDefault="003324C1" w:rsidP="003324C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№____от___________2022г.</w:t>
                      </w:r>
                    </w:p>
                    <w:p w:rsidR="003324C1" w:rsidRDefault="00C863AC" w:rsidP="003324C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Свободный  2022</w:t>
                      </w:r>
                      <w:proofErr w:type="gramEnd"/>
                      <w:r w:rsidR="003324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</w:t>
                      </w:r>
                    </w:p>
                    <w:p w:rsidR="003324C1" w:rsidRDefault="003324C1" w:rsidP="003324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F5AC7">
        <w:rPr>
          <w:rFonts w:ascii="Times New Roman" w:hAnsi="Times New Roman" w:cs="Times New Roman"/>
          <w:b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кружка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63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C863AC">
        <w:rPr>
          <w:rFonts w:ascii="Times New Roman" w:hAnsi="Times New Roman" w:cs="Times New Roman"/>
          <w:b/>
          <w:sz w:val="28"/>
          <w:szCs w:val="28"/>
        </w:rPr>
        <w:t xml:space="preserve">Юные волшебники </w:t>
      </w:r>
      <w:r w:rsidRPr="002F5AC7">
        <w:rPr>
          <w:rFonts w:ascii="Times New Roman" w:hAnsi="Times New Roman" w:cs="Times New Roman"/>
          <w:b/>
          <w:sz w:val="28"/>
          <w:szCs w:val="28"/>
        </w:rPr>
        <w:t>»</w:t>
      </w:r>
    </w:p>
    <w:p w:rsidR="003324C1" w:rsidRPr="002F5AC7" w:rsidRDefault="003324C1" w:rsidP="00332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3 – 4 года</w:t>
      </w: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AC7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AC7">
        <w:rPr>
          <w:rFonts w:ascii="Times New Roman" w:hAnsi="Times New Roman" w:cs="Times New Roman"/>
          <w:sz w:val="28"/>
          <w:szCs w:val="28"/>
        </w:rPr>
        <w:t>уровень: базовый</w:t>
      </w:r>
      <w:bookmarkStart w:id="0" w:name="_GoBack"/>
      <w:bookmarkEnd w:id="0"/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4C1" w:rsidRPr="002F5AC7" w:rsidRDefault="003324C1" w:rsidP="00332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C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оставитель:   воспитатель высшей </w:t>
      </w:r>
      <w:r w:rsidRPr="002F5AC7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C7">
        <w:rPr>
          <w:rFonts w:ascii="Times New Roman" w:hAnsi="Times New Roman" w:cs="Times New Roman"/>
          <w:b/>
          <w:sz w:val="28"/>
          <w:szCs w:val="28"/>
        </w:rPr>
        <w:t>Лебедева Алёна Павловны</w:t>
      </w:r>
    </w:p>
    <w:p w:rsidR="003324C1" w:rsidRPr="002F5AC7" w:rsidRDefault="003324C1" w:rsidP="0033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3324C1" w:rsidRPr="003324C1" w:rsidRDefault="003324C1" w:rsidP="00332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записка…………………………………………………3</w:t>
      </w:r>
    </w:p>
    <w:p w:rsidR="003324C1" w:rsidRPr="003324C1" w:rsidRDefault="003324C1" w:rsidP="00332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задачи…………………………………………………………….4</w:t>
      </w:r>
      <w:r w:rsidRPr="003324C1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:</w:t>
      </w:r>
    </w:p>
    <w:p w:rsidR="003324C1" w:rsidRPr="003324C1" w:rsidRDefault="003324C1" w:rsidP="00332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занятий…………………………………………………………... 4</w:t>
      </w:r>
    </w:p>
    <w:p w:rsidR="003324C1" w:rsidRPr="003324C1" w:rsidRDefault="003324C1" w:rsidP="00332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художественные техники……………………………5</w:t>
      </w:r>
    </w:p>
    <w:p w:rsidR="003324C1" w:rsidRPr="003324C1" w:rsidRDefault="003324C1" w:rsidP="00332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результат……………………………………………………5</w:t>
      </w:r>
    </w:p>
    <w:p w:rsidR="003324C1" w:rsidRPr="003324C1" w:rsidRDefault="003324C1" w:rsidP="00332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Форма, содержание занятий……………………………………………..6</w:t>
      </w:r>
    </w:p>
    <w:p w:rsidR="003324C1" w:rsidRPr="003324C1" w:rsidRDefault="003324C1" w:rsidP="00332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исследование на начало года…………….8</w:t>
      </w:r>
    </w:p>
    <w:p w:rsidR="003324C1" w:rsidRPr="003324C1" w:rsidRDefault="003324C1" w:rsidP="00332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усвоения программного материала……………………….8</w:t>
      </w:r>
    </w:p>
    <w:p w:rsidR="003324C1" w:rsidRPr="003324C1" w:rsidRDefault="003324C1" w:rsidP="00332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 – тематическое планирование……………………………...9</w:t>
      </w:r>
    </w:p>
    <w:p w:rsidR="003324C1" w:rsidRPr="003324C1" w:rsidRDefault="003324C1" w:rsidP="00332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Литература………………………………………………………………   16</w:t>
      </w:r>
    </w:p>
    <w:p w:rsid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324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                              </w:t>
      </w:r>
    </w:p>
    <w:p w:rsid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"Истоки способностей и дарования детей - на кончиках их пальцев.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пальцев, образно говоря, идут тончайшие нити - ручейки,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питают источник творческой мысли.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Другими словами, чем больше мастерства в детской руке, тем умнее ребёнок"</w:t>
      </w:r>
    </w:p>
    <w:p w:rsidR="003324C1" w:rsidRDefault="003324C1" w:rsidP="003324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В.А. Сухомлинский</w:t>
      </w:r>
    </w:p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деятельности, задач художественно-творческого развития детей. В силу Занятия по программе «Радуга красок» направлены на реализацию базисных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 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Учитывая все это, я решила создать программу «Радуга красок», по которой будут занимаются ребята с раннего возраста.</w:t>
      </w:r>
    </w:p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Цель: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художественно-творческих способностей посредством нетрадиционных техник рисования.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324C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Развивающие: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 творческое мышление, устойчивый интерес к художественной деятельности;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 художественный вкус, фантазию, изобретательность, пространственное воображение.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 умения и навыки, необходимые для создания творческих работ.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 желание экспериментировать, проявляя яркие познавательные чувства: удивление, сомнение, радость от узнавания нового.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Закреплять и обогащать знания детей о разных видах художественного творчества.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 детей различными видами изобразительной деятельности, многообразием художественных материалов и приёмами работы с ними, закреплять приобретённые  умения  и  навыки  и  показывать  детям   широту  их  возможного  применения.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 трудолюбие и желание добиваться успеха собственным трудом.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внимание, аккуратность, целеустремлённость, творческую самореализацию.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Программа предполагает проведение одного занятия в неделю, во вторую половину дня.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количество занятий в год -32.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анализ знаний, умений и навыков детей дошкольного возраста проводится 2 раза в год (вводный - в сентябре, итоговый - в мае). Возраст детей 3-4 года,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15 человек,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занятий 15 мин.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года</w:t>
      </w:r>
    </w:p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год- вторая младшая группа         </w:t>
      </w:r>
    </w:p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Нетрадиционные художественные техники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-Рисование пальчиками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32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Рисование ладошкой</w:t>
      </w: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-Тычок жесткой полусухой кистью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-Оттиск печатками из картофеля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2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Скатывание бумаги: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-Рисование манкой</w:t>
      </w:r>
      <w:r w:rsidRPr="003324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рисует клеем по заранее нанесенному рисунку. Не давая клею засохнуть, насыпает на клей манку (по рисунку).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интегративных качеств: сравнивают предметы, выделяя  их  особенности  в  художественно-изобразительных  целях; плавно  и  ритмично изображают формообразующие линии; изображают предметы по памяти; используют цвет для  создания различных образов; создают композиции на листах бумаги разной формы; передают настроение в творческой работе; используют разные приёмы нетрадиционного рисования; развёрнуто комментируют свою творческую работу;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Форма, содержание занятий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обеспечивается интеграция всех </w:t>
      </w: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областей: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Познание: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по художественному творчеству, игры -моделирование композиций.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стихи и рассказы о природе.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Социализация: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проблемных ситуаций, воспитание дружеских взаимоотношений.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Коммуникация: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поддерживать беседу, обобщать, делать выводы, высказывать свою точку зрения.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Здоровье: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физкультминутки.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Музыка: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прослушивание музыкальных произведений.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Труд: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желание участвовать в совместной трудовой деятельности, бережное отношение к материалам и инструментам;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Индивидуальный.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работа с наглядным материалом.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упражнения для отработки необходимых навыков.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заучивание художественной литературы.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репродукций картин.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Verdana" w:eastAsia="Times New Roman" w:hAnsi="Verdana" w:cs="Calibri"/>
          <w:color w:val="000000"/>
          <w:sz w:val="28"/>
          <w:szCs w:val="28"/>
          <w:lang w:eastAsia="ru-RU"/>
        </w:rPr>
        <w:t> </w:t>
      </w: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трёхлетнего возраста, я побуждаю детей к творчеству, учу видеть мир в живых красках. Потому что именно в этом возрасте закладывается фундамент личности, и можно зажечь в ребенке огонёк </w:t>
      </w:r>
      <w:proofErr w:type="spellStart"/>
      <w:proofErr w:type="gram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творчества.В</w:t>
      </w:r>
      <w:proofErr w:type="spellEnd"/>
      <w:proofErr w:type="gram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поможет игра, как основной и любимый вид деятельности дошкольника. Любой материал, попадающий в руки ребёнка, становясь игрушкой, обретает новую жизнь, новый смысл. Этими материалами могут быть -  краска, гуашь, фломастеры, бумага, зубная щётка, поролон, картофель, морковь, пробки, ватные палочки, пластмассовые трубочки, восковые мелки, свечи, цветной скотч, шерстяные нитки, ткань, открытки. Приобщая детей к искусству, я использую разные техники нетрадиционного рисования. Среди них много таких, которые дают самые неожиданные, непредсказуемые варианты художественного изображения и колоссальный толчок к детскому воображению и фантазированию. Все они пришлись по душе мне и детям.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Пальчиковое рисование , рисование ладошкой, оттиск поролоном, оттиск печатками из картофеля  и морковки, оттиск пробкой, точечный рисунок,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рисование восковыми мелками, печать по трафарету, рисование нитками,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градаж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(чёрно - белый), рисование свечой + акварель, рисование на мокрой бумаге, оттиск с мятой бумагой, скатывание бумаги, рисование цветным скотчем, тканевые изображения, рисуем с помощью открыток,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монотопия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объёмная аппликация,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ниткой,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тычкование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Нетрадиционные техники позволяют педагогу осуществлять индивидуальный подход к детям, учитывать их желание, интерес. Не ограничиваю так же желания детей дополнить рисунок своими элементами. Они самостоятельно выбирают материалы и техники для рисования в свободное время.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Неотъемлемым стимулом для ребят является организация групповых выставок детских работ с (каждого проведённого занятия) и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фотоподборок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.</w:t>
      </w:r>
      <w:proofErr w:type="gramEnd"/>
    </w:p>
    <w:p w:rsidR="003324C1" w:rsidRPr="003324C1" w:rsidRDefault="003324C1" w:rsidP="003324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Устраивая выставки, родители знакомятся с достижениями и умениями каждого ребёнка за прошедшее время обучения.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нетерпением ожидают занятия по нетрадиционной технике рисования с вопросом: "А чем сегодня будем рисовать?"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 этих слов понимаешь, труды даром не прошли. Появляются новые идеи и желание пополнить мир детей чем - то интересным и увлекательным.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способов рисования рождает у детей оригинальные идеи, развивает фантазию и воображение, вызывает желание придумывать новые композиции в оформлении работ. Работы получаются красочные и веселые.</w:t>
      </w:r>
    </w:p>
    <w:p w:rsidR="003324C1" w:rsidRPr="003324C1" w:rsidRDefault="003324C1" w:rsidP="003324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не страшно, если наш маленький художник перепачкается, главное - чтобы он получил удовольствие от общения с красками и радовался результатам своего труда.</w:t>
      </w:r>
    </w:p>
    <w:p w:rsidR="003324C1" w:rsidRDefault="003324C1" w:rsidP="00332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апробирована с детьми младшего возраста и будет полезна воспитателям ДОУ</w:t>
      </w:r>
    </w:p>
    <w:p w:rsidR="003324C1" w:rsidRDefault="003324C1" w:rsidP="00332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Диагностическое исследование на начало года.</w:t>
      </w:r>
    </w:p>
    <w:tbl>
      <w:tblPr>
        <w:tblW w:w="1222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708"/>
        <w:gridCol w:w="2639"/>
        <w:gridCol w:w="2793"/>
        <w:gridCol w:w="3507"/>
      </w:tblGrid>
      <w:tr w:rsidR="003324C1" w:rsidRPr="003324C1" w:rsidTr="003324C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Нетрадиционная техника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3324C1" w:rsidRPr="003324C1" w:rsidTr="003324C1">
        <w:trPr>
          <w:trHeight w:val="12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занятие</w:t>
            </w:r>
          </w:p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Грибочки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------------------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уровень изобразительного творчества у детей младшего дошкольного возраста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 А-4, акварельные краски, гуашь, восковые мелки, цветные карандаши, пальчиковые краски, салфетки.</w:t>
            </w:r>
          </w:p>
        </w:tc>
      </w:tr>
    </w:tbl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детских работ показал такие результаты:</w:t>
      </w:r>
    </w:p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Никто из детей не пользовался нетрадиционными техниками. Так как нет достаточного уровня развития изобразительных творческих способностей. Следовательно, на следующем этапе будет проводиться работа по развитию художественных творческих способностей.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усвоения программного материала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методике «Диагностика изобразительной деятельности» Г.А.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Урунтаевой</w:t>
      </w:r>
      <w:proofErr w:type="spellEnd"/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173"/>
        <w:gridCol w:w="882"/>
        <w:gridCol w:w="869"/>
        <w:gridCol w:w="709"/>
        <w:gridCol w:w="699"/>
        <w:gridCol w:w="1194"/>
        <w:gridCol w:w="1068"/>
        <w:gridCol w:w="568"/>
        <w:gridCol w:w="532"/>
        <w:gridCol w:w="1244"/>
        <w:gridCol w:w="1324"/>
        <w:gridCol w:w="804"/>
        <w:gridCol w:w="791"/>
        <w:gridCol w:w="560"/>
        <w:gridCol w:w="542"/>
      </w:tblGrid>
      <w:tr w:rsidR="003324C1" w:rsidRPr="003324C1" w:rsidTr="003324C1">
        <w:trPr>
          <w:trHeight w:val="940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№/n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</w:p>
          <w:p w:rsidR="003324C1" w:rsidRPr="003324C1" w:rsidRDefault="003324C1" w:rsidP="0033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навыки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Точность движений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выразительности (цвет, форма и др.)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замысла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самостоятельности.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рисованию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в процессе рисования</w:t>
            </w:r>
          </w:p>
        </w:tc>
      </w:tr>
      <w:tr w:rsidR="003324C1" w:rsidRPr="003324C1" w:rsidTr="003324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</w:tr>
      <w:tr w:rsidR="003324C1" w:rsidRPr="003324C1" w:rsidTr="003324C1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24C1" w:rsidRPr="003324C1" w:rsidTr="003324C1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24C1" w:rsidRPr="003324C1" w:rsidTr="003324C1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24C1" w:rsidRPr="003324C1" w:rsidTr="003324C1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24C1" w:rsidRPr="003324C1" w:rsidTr="003324C1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24C1" w:rsidRPr="003324C1" w:rsidTr="003324C1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24C1" w:rsidRPr="003324C1" w:rsidTr="003324C1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24C1" w:rsidRPr="003324C1" w:rsidTr="003324C1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Н.- начало года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К.- конец года</w:t>
      </w: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2225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737"/>
        <w:gridCol w:w="2262"/>
        <w:gridCol w:w="4055"/>
        <w:gridCol w:w="3592"/>
      </w:tblGrid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Нетрадиционная техника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любимый дождик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воспитывать интерес к познанию природы и отражению своих впечатлений в изобразительной деятельности.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Листы с изображением грядки с репкой и контуром тучки. Синяя пальчиковая краска в мисочках, салфетки, зонтик для игры, иллюстрации и эскизы.</w:t>
            </w:r>
          </w:p>
        </w:tc>
      </w:tr>
      <w:tr w:rsidR="003324C1" w:rsidRPr="003324C1" w:rsidTr="003324C1">
        <w:trPr>
          <w:trHeight w:val="10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Ягоды и яблочки на тарелочке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из картофеля, яблок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печатания печаткой из картофеля, яблок. Показать приём получения отпечатка. Учить рисовать яблоки и ягоды, рассыпанные на тарелке, используя контраст размера и цвета. Развивать чувство композиции.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 из тонированной бумаги, пальчиковая краска в мисочках жёлтого, красного, фиолетового, зелёного цветов, различные печатки, салфетки, ягоды и яблоки натуральные или муляжи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Вкусный компот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яблоком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технике печатания. Воспитывать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аккуратность.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Лист с контурным изображением банки,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краска красная, желтая, салфетки, яблоки натуральные или муляжи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Осеннее дерево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новой техникой нетрадиционного рисования – «рисование ладошкой». Вызвать эмоционально-эстетический отклик на тему занятия. Учить видеть красоту осенней природы; развивать ритм и </w:t>
            </w:r>
            <w:proofErr w:type="spellStart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коллективной деятельности.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ватмана тонированный с изображенным на нем стволом дерева; доска; пальчиковая краска желтая, оранжевая, салфетки, засушенные листья знакомых детям деревьев.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 рябины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Скатывание салфеток, оттиск печатками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нетрадиционной техникой. Учить изображать на ветке ягоды. Упражнять в комбинировании различных техник; развивать чувство композиции и цвета Закрепить знания и представления о цвете (красный), форме (круглый), величине (маленький), количестве (много).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Гроздь рябины, пальчиковая краска красного цвета, салфетки, листы с изображением ветки рябины без ягод, иллюстрация дерева рябины.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чайного сервиза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украшать простые по форме предметы, нанося рисунок по возможности равномерно на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всю поверхность бумаги. Упражнять в технике печатания.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Вырезанные из бумаги чашки разной формы и размера, разноцветная   пальчиковая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краска в мисочках, различные печатки, салфетки, выставка посуды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Нарядные матрешки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Матрешки, вырезанные из бумаги, разные печатки, пальчиковая краска, салфетки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Свитер для друзей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техникой рисования пальчиками; развивать инициативу, закрепить знание цветов; учить составлять элементарный узор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куклы - мальчик и девочка, пальчиковая краска, салфетки, силуэты свитеров разного цвета, эскизы свитеров с различными узорами</w:t>
            </w:r>
          </w:p>
        </w:tc>
      </w:tr>
      <w:tr w:rsidR="003324C1" w:rsidRPr="003324C1" w:rsidTr="003324C1">
        <w:trPr>
          <w:trHeight w:val="1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 родилась елочка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делать отпечатки ладони.  Развивать творчество, навыки коллективной деятельности.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Тонированный лист (голубой), пальчиковая краска зеленая, салфетки, иллюстрации с изображением елочки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рукавички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Вырезанные из бумаги рукавички разных форм и размеров, печатки, пальчиковая краска в мисочках, выставка рукавичек, салфетки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 пушистая, нарядная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жесткой полусухой кистью, рисование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техникой </w:t>
            </w:r>
            <w:proofErr w:type="spellStart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тычкования</w:t>
            </w:r>
            <w:proofErr w:type="spellEnd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Учить использовать такое средство выразительности, как фактура. Закрепить умение украшать рисунок, используя рисование пальчиками. Развивать чувство ритма.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 ёлочка, вырезанная из плотной бумаги, зелёная гуашь, жёсткая кисть, гуашь красного и оранжевого цвета в мисочках, салфетки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Морозко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в художественных техниках рисования ладошкой и пальчиками. Развивать воображение.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 тонированные (синие) с изображением лица и шапки деда мороза, белая пальчиковая краска, салфетки, иллюстрации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Снежок для елочки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рисовать пальчиками. Учить наносить отпечатки по всей поверхности листа (снежинки, снежные комочки).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Тонированные листы бумаги (синие, фиолетовые) с изображенными елочками, белая   пальчиковая краска в мисочке, салфетки, иллюстрации зимнего леса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Зайчишка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жесткой полусухой кистью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в различных изобразительных техниках. Учить наиболее выразительно отображать в рисунке облик животных. Развивать чувство композиции.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 тонированные (светло-голубые) с контурным изображением зайчика, гуашь белая, жесткие кисти, салфетки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Рыбки в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аквариуме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Рисование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ладошкой,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превращать отпечатки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ладоней в рыб, рисовать различные водоросли. 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Тонированные листы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бумаги (светло-голубые), пальчиковая краска, салфетка, иллюстрации.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 и звезды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манкой, скатывание салфеток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нетрадиционной изобразительной техникой рисования манной крупой. Воспитывать эстетическое отношение к природе через изображение образа неба.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с контурным изображением ночного неба, клей, манная крупа, салфетки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Веселый снеговик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жесткой полусухой кистью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передавать в рисунке строение предмета, состоящего из нескольких частей. Упражнять в технике тычка полусухой жёсткой кистью. Продолжать учить использовать такое средство выразительности, как фактура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Бумага тонированная (синяя). Гуашь белая, жесткая кисть, салфетки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Показать прием получения коротких линий. Закрепить данный прием рисования. Развивать </w:t>
            </w:r>
            <w:proofErr w:type="spellStart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 с контурным изображением, пальчиковая краска, салфетки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Цветочек для папы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из картофеля (цветочек)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печатании с помощью печаток. Развивать чувство композиции.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бумаги тонированный (светло-голубой), печатки в форме цветов, пальчиковая краска   зеленая, синяя, красная и т.п. салфетки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Корзина для тюльпанов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Скатывание салфеток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скатывании шариков из салфеток, упражнять в технике печатания ладошкой, навыки коллективной деятельности.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Ватман, клей, кисть, синие салфетки, корзина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Тюльпаны в подарок маме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технике печатания ладошкой, навыки коллективной деятельности.  Развивать </w:t>
            </w:r>
            <w:proofErr w:type="spellStart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Ватман с работой детей по пред. теме, пальчиковая краска красная, салфетки. Иллюстрации с изображением тюльпанов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 мимозы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Скатывание салфеток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скатывании шариков из салфеток. Развивать чувство композиции. Закрепить навыки наклеивания.  Закрепить знания и представления о цвете (жёлтый), форме (круглый), величине (маленький),  количестве (много), качестве (пушистый) предмета; формировать навыки аппликационной техники.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с изображением ветки, желтые салфетки, ветка мимозы.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Веселая птичка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рисовать оперение птицы пальчиками. Развивать </w:t>
            </w:r>
            <w:proofErr w:type="spellStart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аккуратность.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Лист с контурным изображением птицы, пальчиковая краска, салфетки,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Солнышко, которое мне светит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наносить отпечатки– лучики для солнышка. Развивать </w:t>
            </w:r>
            <w:proofErr w:type="spellStart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зрительно-двигательную координацию.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Листы светло-голубого цвета с кругом желтого цвета посередине,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краска желтого цвета, салфетки, картинки с изображением солнышка.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 для пчелки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 и пальчиком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интерес к изобразительной деятельности; Продолжать учить рисовать ладошкой и пальчиком на листе бумаги; Закрепить знания красного и зеленого цветов; Развивать воображение; воспитывать аккуратность.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Альбомные листы, пальчиковая краска красная, зеленая, салфетки, игрушка пчелка, искусственный цветок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данный прием рисования. Развивать чувство композиции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с изображением салфетки, пальчиковая краска, салфетки, эскизы и иллюстрации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Божьи коровки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рисования пальчиками. Закрепить умение равномерно наносить точки. Вызвать эмоционально-эстетический отклик на тему занятия.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с контурным изображением божьей коровки, пальчиковая краска, салфетки, иллюстрации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Одуванчики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передавать образ цветка, его строение и форму используя пальчики. Закрепить знания цвета (зеленого, желтого). Вызвать эмоционально-эстетический отклик на тему занятия. </w:t>
            </w: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бережное отношение к природе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Альбомные листы, пальчиковая краска желтая и зеленая, иллюстрации с изображением одуванчиков, салфетки.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цветочек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интерес к изобразительной деятельности. Продолжать учить рисовать пальчиками. Закрепить знания цветов радуги. Развивать воображение.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с контурным изображением цветка, пальчиковая краска, салфетки, иллюстрации к сказке «Цветик-</w:t>
            </w:r>
            <w:proofErr w:type="spellStart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3324C1" w:rsidRPr="003324C1" w:rsidTr="003324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Сиреневый букет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Скатывание салфеток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скатывании шариков из салфеток.</w:t>
            </w:r>
          </w:p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композиции. Закрепить навыки наклеивания.  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с наклеенным изображением корзинки, салфетки сиреневые, клей, кисть, ветка сирени.</w:t>
            </w:r>
          </w:p>
        </w:tc>
      </w:tr>
    </w:tbl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12225" w:type="dxa"/>
        <w:tblInd w:w="-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2790"/>
        <w:gridCol w:w="2719"/>
        <w:gridCol w:w="2959"/>
        <w:gridCol w:w="3089"/>
      </w:tblGrid>
      <w:tr w:rsidR="003324C1" w:rsidRPr="003324C1" w:rsidTr="003324C1">
        <w:trPr>
          <w:trHeight w:val="86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Нетрадиционная техника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3324C1" w:rsidRPr="003324C1" w:rsidTr="003324C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занятие</w:t>
            </w:r>
          </w:p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Грибочки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-----------------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уровень изобразительного творчества у детей младшего дошкольного возраста.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C1" w:rsidRPr="003324C1" w:rsidRDefault="003324C1" w:rsidP="003324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 А-4, акварельные краски, гуашь, восковые мелки, цветные карандаши, пальчиковые краски, салфетки.</w:t>
            </w:r>
          </w:p>
        </w:tc>
      </w:tr>
    </w:tbl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детских работ показал такие результаты: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занятии пользовались нетрадиционными техниками.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карта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методике «Диагностика изобразительной деятельности» Г.А.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Урунтаевой</w:t>
      </w:r>
      <w:proofErr w:type="spellEnd"/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Default="003324C1" w:rsidP="0033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C1" w:rsidRPr="003324C1" w:rsidRDefault="003324C1" w:rsidP="003324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«Рисование с детьми дошкольного возраста» под редакцией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Р.Г.Казаковой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2005;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«Ознакомление с окружающим миром»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Г.В.Морозова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2010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«Рисуем без кисточки» А. А. Фатеева Академия развития 2006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«Яркие ладошки» </w:t>
      </w:r>
      <w:proofErr w:type="spellStart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Н.В.Дубровская</w:t>
      </w:r>
      <w:proofErr w:type="spellEnd"/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«детство-пресс» 2004</w:t>
      </w:r>
    </w:p>
    <w:p w:rsidR="003324C1" w:rsidRPr="003324C1" w:rsidRDefault="003324C1" w:rsidP="0033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«Рисунки, спрятанные в пальчиках» Н.В. Дубровская «детство-пресс» 2003</w:t>
      </w:r>
    </w:p>
    <w:p w:rsidR="00BA1F03" w:rsidRPr="00BA1F03" w:rsidRDefault="00BA1F03" w:rsidP="00BA1F03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sectPr w:rsidR="00BA1F03" w:rsidRPr="00BA1F03" w:rsidSect="003324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4FC4"/>
    <w:multiLevelType w:val="multilevel"/>
    <w:tmpl w:val="CB7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70"/>
    <w:rsid w:val="003324C1"/>
    <w:rsid w:val="00BA1F03"/>
    <w:rsid w:val="00BB7847"/>
    <w:rsid w:val="00C10736"/>
    <w:rsid w:val="00C863AC"/>
    <w:rsid w:val="00F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1780"/>
  <w15:docId w15:val="{2387F6A9-822F-4F20-9837-97D9D93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2022-10-12T03:43:00Z</cp:lastPrinted>
  <dcterms:created xsi:type="dcterms:W3CDTF">2022-09-16T05:18:00Z</dcterms:created>
  <dcterms:modified xsi:type="dcterms:W3CDTF">2022-10-12T03:44:00Z</dcterms:modified>
</cp:coreProperties>
</file>