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3C" w:rsidRDefault="00F33E3C" w:rsidP="00B370B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370B1" w:rsidRPr="00F33E3C" w:rsidRDefault="00B370B1" w:rsidP="00B370B1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33E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Тема: Влияние алкоголя, наркотиков и токсинов на нервную </w:t>
      </w:r>
      <w:r w:rsidR="00F33E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</w:t>
      </w:r>
      <w:r w:rsidRPr="00F33E3C">
        <w:rPr>
          <w:rFonts w:ascii="Times New Roman" w:hAnsi="Times New Roman" w:cs="Times New Roman"/>
          <w:b/>
          <w:i/>
          <w:color w:val="FF0000"/>
          <w:sz w:val="32"/>
          <w:szCs w:val="32"/>
        </w:rPr>
        <w:t>систему и поведение человека. Социальные последствия и профилактика наркомании.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Цель урока: а) обучающая</w:t>
      </w:r>
      <w:r w:rsidRPr="0077530E">
        <w:rPr>
          <w:rFonts w:ascii="Times New Roman" w:hAnsi="Times New Roman" w:cs="Times New Roman"/>
          <w:sz w:val="28"/>
          <w:szCs w:val="28"/>
        </w:rPr>
        <w:t xml:space="preserve"> - формирование знаний о причинах, природе и последствиях воздействия алкоголя, наркотиков; убедить учащихся в недопустимости употребления наркотических веществ.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43E">
        <w:rPr>
          <w:rFonts w:ascii="Times New Roman" w:hAnsi="Times New Roman" w:cs="Times New Roman"/>
          <w:b/>
          <w:sz w:val="28"/>
          <w:szCs w:val="28"/>
        </w:rPr>
        <w:t>б)развивающая</w:t>
      </w:r>
      <w:proofErr w:type="gramEnd"/>
      <w:r w:rsidRPr="0077530E">
        <w:rPr>
          <w:rFonts w:ascii="Times New Roman" w:hAnsi="Times New Roman" w:cs="Times New Roman"/>
          <w:sz w:val="28"/>
          <w:szCs w:val="28"/>
        </w:rPr>
        <w:t xml:space="preserve"> - развивать умение работать в группах, навыки общения,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в) воспитывать</w:t>
      </w:r>
      <w:r w:rsidRPr="0077530E">
        <w:rPr>
          <w:rFonts w:ascii="Times New Roman" w:hAnsi="Times New Roman" w:cs="Times New Roman"/>
          <w:sz w:val="28"/>
          <w:szCs w:val="28"/>
        </w:rPr>
        <w:t xml:space="preserve"> потребность в здоровом образе жизни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Тип урока: урок-проект.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7530E">
        <w:rPr>
          <w:rFonts w:ascii="Times New Roman" w:hAnsi="Times New Roman" w:cs="Times New Roman"/>
          <w:sz w:val="28"/>
          <w:szCs w:val="28"/>
        </w:rPr>
        <w:t xml:space="preserve"> самодельные рисунки, плакаты.</w:t>
      </w:r>
    </w:p>
    <w:p w:rsidR="00B370B1" w:rsidRPr="007C343E" w:rsidRDefault="00B370B1" w:rsidP="007C3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370B1" w:rsidRPr="007C343E" w:rsidRDefault="007C343E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70B1" w:rsidRPr="007C343E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II. Мотивация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Компьютерная презентация «Вредные привычки? Мифы и факты»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530E">
        <w:rPr>
          <w:rFonts w:ascii="Times New Roman" w:hAnsi="Times New Roman" w:cs="Times New Roman"/>
          <w:sz w:val="28"/>
          <w:szCs w:val="28"/>
        </w:rPr>
        <w:t>( Лекция</w:t>
      </w:r>
      <w:proofErr w:type="gramEnd"/>
      <w:r w:rsidRPr="0077530E">
        <w:rPr>
          <w:rFonts w:ascii="Times New Roman" w:hAnsi="Times New Roman" w:cs="Times New Roman"/>
          <w:sz w:val="28"/>
          <w:szCs w:val="28"/>
        </w:rPr>
        <w:t xml:space="preserve"> Жданова).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Почему же люди употребляют алкоголь и наркотики?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Что такое алкоголизм, наркомания?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Почему и как возникает зависимость?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Как избежать этой беды?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Выяснение этих проблем – задача нашего урока.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III. Изучение нового материала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Презентация проектов</w:t>
      </w:r>
    </w:p>
    <w:p w:rsidR="0083633A" w:rsidRPr="00F637F8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Каждая группа представляет плакат с отдельной проблемы. В каждой группе выступают учащиеся в роли химика, врача, социолога, где отдельный специалист освещает свой аспект проблемы: химик – виды и химический состав веществ, врач – действие и стадии развития болезни, социолог – социальные последствия.</w:t>
      </w:r>
    </w:p>
    <w:p w:rsidR="00B370B1" w:rsidRPr="007C343E" w:rsidRDefault="007C343E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</w:t>
      </w:r>
      <w:r w:rsidR="00B370B1" w:rsidRPr="007C34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группа – «Наркотики – белая смерть»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Виды, химический состав.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Действие, стадии развития болезни.</w:t>
      </w:r>
    </w:p>
    <w:p w:rsidR="0083633A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lastRenderedPageBreak/>
        <w:t>- Социальные последствия</w:t>
      </w:r>
    </w:p>
    <w:p w:rsidR="0083633A" w:rsidRDefault="0083633A" w:rsidP="00B370B1">
      <w:pPr>
        <w:rPr>
          <w:rFonts w:ascii="Times New Roman" w:hAnsi="Times New Roman" w:cs="Times New Roman"/>
          <w:sz w:val="28"/>
          <w:szCs w:val="28"/>
        </w:rPr>
      </w:pPr>
    </w:p>
    <w:p w:rsidR="00B370B1" w:rsidRPr="0077530E" w:rsidRDefault="007C343E" w:rsidP="00B370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DA230F" wp14:editId="604DFC65">
            <wp:extent cx="5676000" cy="4999355"/>
            <wp:effectExtent l="0" t="0" r="1270" b="0"/>
            <wp:docPr id="2" name="Рисунок 2" descr="https://cdn.gdz4you.com/files/slides/cb2/6339bb2030df4d7ea2e3f5667ec18c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gdz4you.com/files/slides/cb2/6339bb2030df4d7ea2e3f5667ec18c0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07" cy="50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3A" w:rsidRDefault="0083633A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633A" w:rsidRDefault="0083633A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70B1" w:rsidRPr="007C343E" w:rsidRDefault="00B370B1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FF0000"/>
          <w:sz w:val="28"/>
          <w:szCs w:val="28"/>
        </w:rPr>
        <w:t>II группа – «Алкоголь – яд нервно</w:t>
      </w:r>
      <w:r w:rsidR="00F637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C343E">
        <w:rPr>
          <w:rFonts w:ascii="Times New Roman" w:hAnsi="Times New Roman" w:cs="Times New Roman"/>
          <w:b/>
          <w:color w:val="FF0000"/>
          <w:sz w:val="28"/>
          <w:szCs w:val="28"/>
        </w:rPr>
        <w:t>-паралитического действия»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Виды, химический состав.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Действие, стадии развития болезни.</w:t>
      </w:r>
    </w:p>
    <w:p w:rsidR="00B370B1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- Социальные последствия</w:t>
      </w:r>
    </w:p>
    <w:p w:rsidR="0083633A" w:rsidRDefault="0083633A" w:rsidP="00B370B1">
      <w:pPr>
        <w:rPr>
          <w:rFonts w:ascii="Times New Roman" w:hAnsi="Times New Roman" w:cs="Times New Roman"/>
          <w:sz w:val="28"/>
          <w:szCs w:val="28"/>
        </w:rPr>
      </w:pPr>
    </w:p>
    <w:p w:rsidR="0083633A" w:rsidRDefault="0083633A" w:rsidP="00B370B1">
      <w:pPr>
        <w:rPr>
          <w:rFonts w:ascii="Times New Roman" w:hAnsi="Times New Roman" w:cs="Times New Roman"/>
          <w:sz w:val="28"/>
          <w:szCs w:val="28"/>
        </w:rPr>
      </w:pPr>
    </w:p>
    <w:p w:rsidR="0083633A" w:rsidRDefault="0083633A" w:rsidP="00B370B1">
      <w:pPr>
        <w:rPr>
          <w:rFonts w:ascii="Times New Roman" w:hAnsi="Times New Roman" w:cs="Times New Roman"/>
          <w:sz w:val="28"/>
          <w:szCs w:val="28"/>
        </w:rPr>
      </w:pPr>
    </w:p>
    <w:p w:rsidR="0083633A" w:rsidRDefault="0083633A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9E98C1" wp14:editId="0F68859F">
            <wp:extent cx="5939790" cy="3314700"/>
            <wp:effectExtent l="0" t="0" r="3810" b="0"/>
            <wp:docPr id="3" name="Рисунок 3" descr="http://vsezavisimosti.ru/wp-content/uploads/2017/08/bezopasnaya-doza-alkogolya-v-d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zavisimosti.ru/wp-content/uploads/2017/08/bezopasnaya-doza-alkogolya-v-den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97" cy="331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3A" w:rsidRDefault="0083633A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70B1" w:rsidRDefault="00B370B1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FF0000"/>
          <w:sz w:val="28"/>
          <w:szCs w:val="28"/>
        </w:rPr>
        <w:t>III группа – «Токсичные вещества наркотического действия. Токсикомания»</w:t>
      </w:r>
    </w:p>
    <w:p w:rsidR="0083633A" w:rsidRDefault="0083633A" w:rsidP="00B370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633A" w:rsidRPr="0083633A" w:rsidRDefault="0083633A" w:rsidP="00B370B1">
      <w:pPr>
        <w:rPr>
          <w:rFonts w:ascii="Times New Roman" w:hAnsi="Times New Roman" w:cs="Times New Roman"/>
          <w:sz w:val="28"/>
          <w:szCs w:val="28"/>
        </w:rPr>
      </w:pPr>
    </w:p>
    <w:p w:rsidR="0083633A" w:rsidRDefault="0083633A" w:rsidP="0083633A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78ADB" wp14:editId="5680EF82">
            <wp:extent cx="5009722" cy="3505200"/>
            <wp:effectExtent l="0" t="0" r="635" b="0"/>
            <wp:docPr id="4" name="Рисунок 4" descr="http://images.myshared.ru/4/212908/slide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4/212908/slide_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858" cy="351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3A" w:rsidRPr="0077530E" w:rsidRDefault="0083633A" w:rsidP="00B370B1">
      <w:pPr>
        <w:rPr>
          <w:rFonts w:ascii="Times New Roman" w:hAnsi="Times New Roman" w:cs="Times New Roman"/>
          <w:sz w:val="28"/>
          <w:szCs w:val="28"/>
        </w:rPr>
      </w:pPr>
    </w:p>
    <w:p w:rsidR="00F637F8" w:rsidRDefault="00F637F8" w:rsidP="00B370B1">
      <w:pPr>
        <w:rPr>
          <w:rFonts w:ascii="Times New Roman" w:hAnsi="Times New Roman" w:cs="Times New Roman"/>
          <w:b/>
          <w:sz w:val="28"/>
          <w:szCs w:val="28"/>
        </w:rPr>
      </w:pP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343E">
        <w:rPr>
          <w:rFonts w:ascii="Times New Roman" w:hAnsi="Times New Roman" w:cs="Times New Roman"/>
          <w:b/>
          <w:sz w:val="28"/>
          <w:szCs w:val="28"/>
        </w:rPr>
        <w:lastRenderedPageBreak/>
        <w:t>IV. Рефлексия</w:t>
      </w:r>
    </w:p>
    <w:p w:rsidR="00B370B1" w:rsidRPr="007C343E" w:rsidRDefault="007C343E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 xml:space="preserve">1.Составление </w:t>
      </w:r>
      <w:proofErr w:type="spellStart"/>
      <w:r w:rsidRPr="007C343E">
        <w:rPr>
          <w:rFonts w:ascii="Times New Roman" w:hAnsi="Times New Roman" w:cs="Times New Roman"/>
          <w:b/>
          <w:sz w:val="28"/>
          <w:szCs w:val="28"/>
        </w:rPr>
        <w:t>сенкано</w:t>
      </w:r>
      <w:r w:rsidR="00B370B1" w:rsidRPr="007C343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B370B1" w:rsidRPr="007C3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00B050"/>
          <w:sz w:val="28"/>
          <w:szCs w:val="28"/>
        </w:rPr>
        <w:t>Наркомания.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00B050"/>
          <w:sz w:val="28"/>
          <w:szCs w:val="28"/>
        </w:rPr>
        <w:t>Угроза, страдания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00B050"/>
          <w:sz w:val="28"/>
          <w:szCs w:val="28"/>
        </w:rPr>
        <w:t>Отравляет, уничтожает, казнит.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00B050"/>
          <w:sz w:val="28"/>
          <w:szCs w:val="28"/>
        </w:rPr>
        <w:t>Бремя для общества, боль для семей.</w:t>
      </w:r>
    </w:p>
    <w:p w:rsidR="00B370B1" w:rsidRPr="007C343E" w:rsidRDefault="007C343E" w:rsidP="00B370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C343E">
        <w:rPr>
          <w:rFonts w:ascii="Times New Roman" w:hAnsi="Times New Roman" w:cs="Times New Roman"/>
          <w:b/>
          <w:color w:val="00B050"/>
          <w:sz w:val="28"/>
          <w:szCs w:val="28"/>
        </w:rPr>
        <w:t>Социальное</w:t>
      </w:r>
      <w:r w:rsidR="00B370B1" w:rsidRPr="007C343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преступление.</w:t>
      </w:r>
    </w:p>
    <w:p w:rsidR="0083633A" w:rsidRDefault="0083633A" w:rsidP="00B370B1">
      <w:pPr>
        <w:rPr>
          <w:rFonts w:ascii="Times New Roman" w:hAnsi="Times New Roman" w:cs="Times New Roman"/>
          <w:b/>
          <w:sz w:val="28"/>
          <w:szCs w:val="28"/>
        </w:rPr>
      </w:pP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2. Интеракция «Займи позицию»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Алкоголь – стимулятор или яд?</w:t>
      </w:r>
    </w:p>
    <w:p w:rsidR="00B370B1" w:rsidRPr="0077530E" w:rsidRDefault="00B370B1" w:rsidP="00B370B1">
      <w:pPr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Наркотики – лекарства или смертельная угроза?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V. Подведение итогов урока</w:t>
      </w:r>
    </w:p>
    <w:p w:rsidR="00B370B1" w:rsidRPr="0077530E" w:rsidRDefault="00B370B1" w:rsidP="007C34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Объясните высказывание: «Что за удивительное создание – человек! Какая благородная умом! Которая безгранична в своих способностях, лицах, руках! Какая точная и прекрасная в действии! Красота вселенной</w:t>
      </w:r>
      <w:proofErr w:type="gramStart"/>
      <w:r w:rsidRPr="0077530E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Pr="0077530E">
        <w:rPr>
          <w:rFonts w:ascii="Times New Roman" w:hAnsi="Times New Roman" w:cs="Times New Roman"/>
          <w:sz w:val="28"/>
          <w:szCs w:val="28"/>
        </w:rPr>
        <w:t>В. Шекспир)</w:t>
      </w:r>
    </w:p>
    <w:p w:rsidR="00B370B1" w:rsidRPr="007C343E" w:rsidRDefault="00B370B1" w:rsidP="00B370B1">
      <w:pPr>
        <w:rPr>
          <w:rFonts w:ascii="Times New Roman" w:hAnsi="Times New Roman" w:cs="Times New Roman"/>
          <w:b/>
          <w:sz w:val="28"/>
          <w:szCs w:val="28"/>
        </w:rPr>
      </w:pPr>
      <w:r w:rsidRPr="007C343E">
        <w:rPr>
          <w:rFonts w:ascii="Times New Roman" w:hAnsi="Times New Roman" w:cs="Times New Roman"/>
          <w:b/>
          <w:sz w:val="28"/>
          <w:szCs w:val="28"/>
        </w:rPr>
        <w:t>VI. Домашнее задание</w:t>
      </w:r>
    </w:p>
    <w:p w:rsidR="002F67D0" w:rsidRPr="00B370B1" w:rsidRDefault="00B370B1" w:rsidP="007C343E">
      <w:pPr>
        <w:ind w:firstLine="708"/>
        <w:rPr>
          <w:sz w:val="28"/>
          <w:szCs w:val="28"/>
        </w:rPr>
      </w:pPr>
      <w:r w:rsidRPr="0077530E">
        <w:rPr>
          <w:rFonts w:ascii="Times New Roman" w:hAnsi="Times New Roman" w:cs="Times New Roman"/>
          <w:sz w:val="28"/>
          <w:szCs w:val="28"/>
        </w:rPr>
        <w:t>Нарисовать листовки относительно вредного воздействия алкоголя, токсических веществ и наркотиков на организм по</w:t>
      </w:r>
      <w:r w:rsidRPr="00B370B1">
        <w:rPr>
          <w:sz w:val="28"/>
          <w:szCs w:val="28"/>
        </w:rPr>
        <w:t>дростков.</w:t>
      </w:r>
    </w:p>
    <w:sectPr w:rsidR="002F67D0" w:rsidRPr="00B370B1" w:rsidSect="006B31D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B1"/>
    <w:rsid w:val="002F67D0"/>
    <w:rsid w:val="006B31D9"/>
    <w:rsid w:val="0077530E"/>
    <w:rsid w:val="007C343E"/>
    <w:rsid w:val="0083633A"/>
    <w:rsid w:val="00B370B1"/>
    <w:rsid w:val="00F33E3C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3EAF"/>
  <w15:chartTrackingRefBased/>
  <w15:docId w15:val="{C86008ED-0140-45E6-A1FE-197A72C7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Пользователь</cp:lastModifiedBy>
  <cp:revision>8</cp:revision>
  <dcterms:created xsi:type="dcterms:W3CDTF">2017-08-25T15:13:00Z</dcterms:created>
  <dcterms:modified xsi:type="dcterms:W3CDTF">2022-11-25T18:34:00Z</dcterms:modified>
</cp:coreProperties>
</file>