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D3" w:rsidRDefault="00031FD3" w:rsidP="00031F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Кононова Н.И., воспитатель</w:t>
      </w:r>
    </w:p>
    <w:p w:rsidR="00031FD3" w:rsidRDefault="00031FD3" w:rsidP="00031F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№71 Калининского района</w:t>
      </w:r>
    </w:p>
    <w:p w:rsidR="00031FD3" w:rsidRDefault="00031FD3" w:rsidP="00031F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031FD3" w:rsidRDefault="00031FD3" w:rsidP="00031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FD3" w:rsidRDefault="00031FD3" w:rsidP="00031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выступления:</w:t>
      </w:r>
    </w:p>
    <w:p w:rsidR="00031FD3" w:rsidRDefault="00031FD3" w:rsidP="00031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«Проведение бесед лечебно-профилактической направленности с детьми старшей группы»</w:t>
      </w:r>
    </w:p>
    <w:p w:rsidR="00031FD3" w:rsidRDefault="00031FD3" w:rsidP="00031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FD3" w:rsidRDefault="00031FD3" w:rsidP="00031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FD3">
        <w:rPr>
          <w:rFonts w:ascii="Times New Roman" w:hAnsi="Times New Roman" w:cs="Times New Roman"/>
          <w:sz w:val="24"/>
          <w:szCs w:val="24"/>
        </w:rPr>
        <w:t>Среди словесных приёмов взаимодействия с детьми старшей группы (5–6 лет) беседа как вопросно-ответная форма обсуждения какой-либо темы занимает особое место. Для воспитанников этого возраста разговор является основной формой общения, обогащающей их жизненный опыт, развивающий любознательность и общительность. Поэтому в методической работе педагога особое место занимает составление картотек бесед разной тематики и видов.</w:t>
      </w:r>
    </w:p>
    <w:p w:rsidR="00031FD3" w:rsidRPr="00031FD3" w:rsidRDefault="00031FD3" w:rsidP="00031F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1FD3">
        <w:rPr>
          <w:rFonts w:ascii="Times New Roman" w:hAnsi="Times New Roman" w:cs="Times New Roman"/>
          <w:b/>
          <w:bCs/>
          <w:sz w:val="24"/>
          <w:szCs w:val="24"/>
        </w:rPr>
        <w:t>Цели и задачи проведения бесед в старшей группе</w:t>
      </w:r>
    </w:p>
    <w:p w:rsidR="00031FD3" w:rsidRPr="00031FD3" w:rsidRDefault="00031FD3" w:rsidP="00031FD3">
      <w:p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b/>
          <w:bCs/>
          <w:sz w:val="24"/>
          <w:szCs w:val="24"/>
        </w:rPr>
        <w:t>Главное отличие бесед со старшими дошкольниками от разговоров с детьми младшей или средней группы состоит в разнообразии содержания разговоров.</w:t>
      </w:r>
      <w:r w:rsidRPr="00031FD3">
        <w:rPr>
          <w:rFonts w:ascii="Times New Roman" w:hAnsi="Times New Roman" w:cs="Times New Roman"/>
          <w:sz w:val="24"/>
          <w:szCs w:val="24"/>
        </w:rPr>
        <w:t> Это становится возможным благодаря расширению представлений ребят о мире, а также владению диалогической формой речи на хорошем уровне. Поскольку содержание бесед определяется программным материалом (знакомство с трудовой деятельностью людей разных профессий, реалиями общественной жизни, миром природы и т. д.) и активностью ребят (игровой деятельностью, трудом, взаимопомощью), то этот приём позволяет осуществлять целый ряд образовательных целей:</w:t>
      </w:r>
    </w:p>
    <w:p w:rsidR="00031FD3" w:rsidRPr="00031FD3" w:rsidRDefault="00031FD3" w:rsidP="00031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sz w:val="24"/>
          <w:szCs w:val="24"/>
        </w:rPr>
        <w:t>углубить имеющиеся представления детей по той или иной теме (так, дети при рассмотрении темы «Родина» конкретизируют определение этого понятия через имеющиеся знания о символах России);</w:t>
      </w:r>
    </w:p>
    <w:p w:rsidR="00031FD3" w:rsidRPr="00031FD3" w:rsidRDefault="00031FD3" w:rsidP="00031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sz w:val="24"/>
          <w:szCs w:val="24"/>
        </w:rPr>
        <w:t>активизировать диалогическую и монологическую форму речи (в старшей группе выказывания педагога должны быть краткими и составлять не более 1/3 (!) всего разговора);</w:t>
      </w:r>
    </w:p>
    <w:p w:rsidR="00031FD3" w:rsidRPr="00031FD3" w:rsidRDefault="00031FD3" w:rsidP="00031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sz w:val="24"/>
          <w:szCs w:val="24"/>
        </w:rPr>
        <w:t>воспитывать заинтересованность в диалоге с товарищами (дети 5–6 лет в правильно организованной беседе не просто высказываются по очереди, а с интересом вслушиваются в то, что говорят другие).</w:t>
      </w:r>
    </w:p>
    <w:p w:rsidR="00031FD3" w:rsidRPr="00031FD3" w:rsidRDefault="00031FD3" w:rsidP="00031FD3">
      <w:pPr>
        <w:rPr>
          <w:rFonts w:ascii="Times New Roman" w:hAnsi="Times New Roman" w:cs="Times New Roman"/>
          <w:b/>
          <w:sz w:val="24"/>
          <w:szCs w:val="24"/>
        </w:rPr>
      </w:pPr>
      <w:r w:rsidRPr="00031FD3">
        <w:rPr>
          <w:rFonts w:ascii="Times New Roman" w:hAnsi="Times New Roman" w:cs="Times New Roman"/>
          <w:b/>
          <w:sz w:val="24"/>
          <w:szCs w:val="24"/>
        </w:rPr>
        <w:t>Для осуществления образовательной миссии в процесс беседы педагог решает следующие задачи:</w:t>
      </w:r>
    </w:p>
    <w:p w:rsidR="00031FD3" w:rsidRPr="00031FD3" w:rsidRDefault="00031FD3" w:rsidP="00031FD3">
      <w:p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sz w:val="24"/>
          <w:szCs w:val="24"/>
        </w:rPr>
        <w:t>активно вводит в разговор поисковые и проблемные вопросы (тем самым сокращая до минимума своё участие в беседе, занимая позицию направляющего, и приучая детей мыслить критически);</w:t>
      </w:r>
    </w:p>
    <w:p w:rsidR="00031FD3" w:rsidRPr="00031FD3" w:rsidRDefault="00031FD3" w:rsidP="00031FD3">
      <w:p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sz w:val="24"/>
          <w:szCs w:val="24"/>
        </w:rPr>
        <w:t xml:space="preserve">развивает любознательность ребят (так, к примеру, при рассмотрении темы человек, ребята знакомятся с понятием скелет и, уже имея навыки работы со справочной </w:t>
      </w:r>
      <w:r w:rsidRPr="00031FD3">
        <w:rPr>
          <w:rFonts w:ascii="Times New Roman" w:hAnsi="Times New Roman" w:cs="Times New Roman"/>
          <w:sz w:val="24"/>
          <w:szCs w:val="24"/>
        </w:rPr>
        <w:lastRenderedPageBreak/>
        <w:t>литературой, сами находят информацию о том, что в теле взрослого человека 206 костей и на 70–80% мы состоит из воды);</w:t>
      </w:r>
    </w:p>
    <w:p w:rsidR="00031FD3" w:rsidRPr="00031FD3" w:rsidRDefault="00031FD3" w:rsidP="00031FD3">
      <w:p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sz w:val="24"/>
          <w:szCs w:val="24"/>
        </w:rPr>
        <w:t>формирует навыки грамотного ведения диалога и логического выстраивания монологических высказываний (проблемный и поисковый характер вопросов побуждает детей отвечать не парой словосочетаний или одним предложением, как это было раньше, а 1–3 полными предложениями);</w:t>
      </w:r>
    </w:p>
    <w:p w:rsidR="00CC6DFC" w:rsidRDefault="00031FD3" w:rsidP="00031FD3">
      <w:pPr>
        <w:rPr>
          <w:rFonts w:ascii="Times New Roman" w:hAnsi="Times New Roman" w:cs="Times New Roman"/>
          <w:sz w:val="24"/>
          <w:szCs w:val="24"/>
        </w:rPr>
      </w:pPr>
      <w:r w:rsidRPr="00031FD3">
        <w:rPr>
          <w:rFonts w:ascii="Times New Roman" w:hAnsi="Times New Roman" w:cs="Times New Roman"/>
          <w:sz w:val="24"/>
          <w:szCs w:val="24"/>
        </w:rPr>
        <w:t>воспитывает уважение к собеседнику и его мнению</w:t>
      </w:r>
      <w:r w:rsidR="00CC6DFC">
        <w:rPr>
          <w:rFonts w:ascii="Times New Roman" w:hAnsi="Times New Roman" w:cs="Times New Roman"/>
          <w:sz w:val="24"/>
          <w:szCs w:val="24"/>
        </w:rPr>
        <w:t>.</w:t>
      </w:r>
    </w:p>
    <w:p w:rsidR="00CC6DFC" w:rsidRPr="00CC6DFC" w:rsidRDefault="00CC6DFC" w:rsidP="00CC6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bookmarkStart w:id="0" w:name="_GoBack"/>
      <w:bookmarkEnd w:id="0"/>
      <w:r w:rsidRPr="00CC6DFC">
        <w:rPr>
          <w:rFonts w:ascii="Times New Roman" w:hAnsi="Times New Roman" w:cs="Times New Roman"/>
          <w:b/>
          <w:sz w:val="24"/>
          <w:szCs w:val="24"/>
        </w:rPr>
        <w:t xml:space="preserve"> бесед по формированию ЗОЖ для детей старшего дошкольного возраста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ТЕМА: «ЗНАКОМИМСЯ СО СВОИМ ОРГАНИЗМОМ».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CC6DFC">
        <w:rPr>
          <w:rFonts w:ascii="Times New Roman" w:hAnsi="Times New Roman" w:cs="Times New Roman"/>
          <w:sz w:val="24"/>
          <w:szCs w:val="24"/>
        </w:rPr>
        <w:t> закрепить элементарные знания об органах человеческого тела и их функционировании.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Ход беседы.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C6DFC">
        <w:rPr>
          <w:rFonts w:ascii="Times New Roman" w:hAnsi="Times New Roman" w:cs="Times New Roman"/>
          <w:sz w:val="24"/>
          <w:szCs w:val="24"/>
        </w:rPr>
        <w:t> сегодня мы поговорим о нас. Как можно всех нас назвать одним словом? (</w:t>
      </w:r>
      <w:r w:rsidRPr="00CC6DFC">
        <w:rPr>
          <w:rFonts w:ascii="Times New Roman" w:hAnsi="Times New Roman" w:cs="Times New Roman"/>
          <w:i/>
          <w:iCs/>
          <w:sz w:val="24"/>
          <w:szCs w:val="24"/>
        </w:rPr>
        <w:t>Люди</w:t>
      </w:r>
      <w:r w:rsidRPr="00CC6DFC">
        <w:rPr>
          <w:rFonts w:ascii="Times New Roman" w:hAnsi="Times New Roman" w:cs="Times New Roman"/>
          <w:sz w:val="24"/>
          <w:szCs w:val="24"/>
        </w:rPr>
        <w:t>). А одного из нас? (</w:t>
      </w:r>
      <w:r w:rsidRPr="00CC6DFC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Pr="00CC6DFC">
        <w:rPr>
          <w:rFonts w:ascii="Times New Roman" w:hAnsi="Times New Roman" w:cs="Times New Roman"/>
          <w:sz w:val="24"/>
          <w:szCs w:val="24"/>
        </w:rPr>
        <w:t>). Все люди разные – женщины и мужчины, девочки и мальчики, дети и взрослые. Давайте подумаем, чем же разные люди отличаются друг от друга. Воспитатель показывает картинки с изображениями девочек и мальчиков. Дети рассматривают сначала картинки, а затем – девочку и мальчика из своей группы. Находят отличия в прическах, одежде, чертах лица. Затем рассматривают изображения молодого человека и старого человека, находят отличия в осанке, одежде, прическах. Воспитатель показывает плакат с изображением внутреннего строения человека.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C6DFC">
        <w:rPr>
          <w:rFonts w:ascii="Times New Roman" w:hAnsi="Times New Roman" w:cs="Times New Roman"/>
          <w:sz w:val="24"/>
          <w:szCs w:val="24"/>
        </w:rPr>
        <w:t> мы с вами уже говорили о том, что есть внутри нас, благодаря каким органам мы живем, дышим, двигаемся, думаем. Какой орган в организме самый главный? (Сердце.) Правильно, его еще называют мотором организма. Дети показывают сердце на плакате; сжимают кулак, чтобы определить размер своего сердца; находят примерное месторасположение сердца в своем теле; слушают биение сердца. Воспитатель просит детей попрыгать, а потом еще раз послушать, как бьется сердце. Дети понимают, что после физической нагрузки сердце бьется сильнее, быстрее.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C6DFC">
        <w:rPr>
          <w:rFonts w:ascii="Times New Roman" w:hAnsi="Times New Roman" w:cs="Times New Roman"/>
          <w:sz w:val="24"/>
          <w:szCs w:val="24"/>
        </w:rPr>
        <w:t> благодаря каким органам мы дышим? (</w:t>
      </w:r>
      <w:r w:rsidRPr="00CC6DFC">
        <w:rPr>
          <w:rFonts w:ascii="Times New Roman" w:hAnsi="Times New Roman" w:cs="Times New Roman"/>
          <w:i/>
          <w:iCs/>
          <w:sz w:val="24"/>
          <w:szCs w:val="24"/>
        </w:rPr>
        <w:t>Легким</w:t>
      </w:r>
      <w:r w:rsidRPr="00CC6DFC">
        <w:rPr>
          <w:rFonts w:ascii="Times New Roman" w:hAnsi="Times New Roman" w:cs="Times New Roman"/>
          <w:sz w:val="24"/>
          <w:szCs w:val="24"/>
        </w:rPr>
        <w:t>). Дети находят легкие на плакате, рассматривают их. Затем прикладывают ладони к груди и делают глубокие вдох и выдох; чувствуют, как расширяются и сжимаются легкие. Воспитатель: Какие органы вы еще знаете? Дети рассказывают о желудке, кишечнике, мозге и других органах, находят их на плакате. Воспитатель уточняет и расширяет знания.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C6DFC">
        <w:rPr>
          <w:rFonts w:ascii="Times New Roman" w:hAnsi="Times New Roman" w:cs="Times New Roman"/>
          <w:sz w:val="24"/>
          <w:szCs w:val="24"/>
        </w:rPr>
        <w:t> нужно ли человеку знать о том, как устроен его организм? Зачем ему это знание? Дети рассказывают, педагог дополняет и уточняет. Вместе выясняют, что знания об организме помогают человеку заботиться о своем здоровье.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C6DFC">
        <w:rPr>
          <w:rFonts w:ascii="Times New Roman" w:hAnsi="Times New Roman" w:cs="Times New Roman"/>
          <w:sz w:val="24"/>
          <w:szCs w:val="24"/>
        </w:rPr>
        <w:t> а как мы с вами можем заботиться о своем здоровье? Дети рассказывают. Далее обсуждаются ситуации, неблагоприятные для здоровья, - долгое сидение у телевизора или компьютера, малая подвижность и т.п. педагог поясняет детям: если с детства они будут заботиться о своем здоровье, то обязательно вырастут крепкими, сильными и смогут заниматься любимым делом.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«МЫ СТРЕМИМСЯ ИМЕТЬ ЗДОРОВЫЕ ГЛАЗА»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 </w:t>
      </w:r>
      <w:r w:rsidRPr="00CC6DFC">
        <w:rPr>
          <w:rFonts w:ascii="Times New Roman" w:hAnsi="Times New Roman" w:cs="Times New Roman"/>
          <w:sz w:val="24"/>
          <w:szCs w:val="24"/>
        </w:rPr>
        <w:t>раскрыть значение зрения для восприятия окружающего мира. Закрепить знание о строении глаза, роль витаминов и нетрадиционных методов оздоровления в улучшении зрения. Объяснить значение соблюдения правил гигиены.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Ход беседы.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CC6DFC">
        <w:rPr>
          <w:rFonts w:ascii="Times New Roman" w:hAnsi="Times New Roman" w:cs="Times New Roman"/>
          <w:sz w:val="24"/>
          <w:szCs w:val="24"/>
        </w:rPr>
        <w:t xml:space="preserve">сегодня мы продолжим экскурсию в страну "Познай себя". Прослушайте загадку, и постарайтесь догадаться, о чем мы будем говорить: «Живет мой брат за горой, не встретится со мной?» </w:t>
      </w:r>
      <w:proofErr w:type="gramStart"/>
      <w:r w:rsidRPr="00CC6DFC">
        <w:rPr>
          <w:rFonts w:ascii="Times New Roman" w:hAnsi="Times New Roman" w:cs="Times New Roman"/>
          <w:sz w:val="24"/>
          <w:szCs w:val="24"/>
        </w:rPr>
        <w:t>...</w:t>
      </w:r>
      <w:r w:rsidRPr="00CC6DF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CC6DFC">
        <w:rPr>
          <w:rFonts w:ascii="Times New Roman" w:hAnsi="Times New Roman" w:cs="Times New Roman"/>
          <w:i/>
          <w:iCs/>
          <w:sz w:val="24"/>
          <w:szCs w:val="24"/>
        </w:rPr>
        <w:t>Глаза).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> Закройте глаза, что вы видите? Почему вы ничего не видите? Откройте глаза, что вы видите? Чем вы видите?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>Итак, глаза для того, чтобы смотреть, видеть, различать предметы, их цвет, размер, величину. Глаза помогают действовать, мыслить, через Глаза идет сигнал в мозг, в мозге зарождается мысль, фантазия. Давайте на минуту, и мы станем фантазерами. Перед вами нарисованные предметы, дорисуйте, что вы себе воображаете. </w:t>
      </w:r>
      <w:r w:rsidRPr="00CC6DFC">
        <w:rPr>
          <w:rFonts w:ascii="Times New Roman" w:hAnsi="Times New Roman" w:cs="Times New Roman"/>
          <w:i/>
          <w:iCs/>
          <w:sz w:val="24"/>
          <w:szCs w:val="24"/>
        </w:rPr>
        <w:t>(Работа детей)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 xml:space="preserve">Посмотрите на схему, как выглядит наш глаз. Внутри глаза находится маленький кружочек </w:t>
      </w:r>
      <w:proofErr w:type="gramStart"/>
      <w:r w:rsidRPr="00CC6DF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C6DFC">
        <w:rPr>
          <w:rFonts w:ascii="Times New Roman" w:hAnsi="Times New Roman" w:cs="Times New Roman"/>
          <w:sz w:val="24"/>
          <w:szCs w:val="24"/>
        </w:rPr>
        <w:t xml:space="preserve"> зрачок. Зрачок всегда черного цвета. Большой круг вокруг зрачка - радужка, она разного цвета. Закройте и откройте глаза, вы их закрыли и открыли веками. Края глаз покрыты ресницами. Как вы думаете, для чего вам брови, веки, ресницы? Наши глаза все видят, все воспринимают и переживают.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 xml:space="preserve"> По глазам можно узнать расположение духа человека - печальный, веселый, поэтому говорят: </w:t>
      </w:r>
      <w:proofErr w:type="gramStart"/>
      <w:r w:rsidRPr="00CC6DFC">
        <w:rPr>
          <w:rFonts w:ascii="Times New Roman" w:hAnsi="Times New Roman" w:cs="Times New Roman"/>
          <w:sz w:val="24"/>
          <w:szCs w:val="24"/>
        </w:rPr>
        <w:t>№»Глаза</w:t>
      </w:r>
      <w:proofErr w:type="gramEnd"/>
      <w:r w:rsidRPr="00CC6DFC">
        <w:rPr>
          <w:rFonts w:ascii="Times New Roman" w:hAnsi="Times New Roman" w:cs="Times New Roman"/>
          <w:sz w:val="24"/>
          <w:szCs w:val="24"/>
        </w:rPr>
        <w:t xml:space="preserve"> - зеркало души». Художник также был фантазером, но он любил наблюдать. Наблюдая за детьми, он нарисовал портрет Аленки. Посмотрите, какое настроение у девочки? Почему вы так думаете? Какие глаза у девочки? Давайте, развеселим девочку. (</w:t>
      </w:r>
      <w:r w:rsidRPr="00CC6DFC">
        <w:rPr>
          <w:rFonts w:ascii="Times New Roman" w:hAnsi="Times New Roman" w:cs="Times New Roman"/>
          <w:i/>
          <w:iCs/>
          <w:sz w:val="24"/>
          <w:szCs w:val="24"/>
        </w:rPr>
        <w:t>Дети рассказывают смешинки, стихи</w:t>
      </w:r>
      <w:r w:rsidRPr="00CC6DFC">
        <w:rPr>
          <w:rFonts w:ascii="Times New Roman" w:hAnsi="Times New Roman" w:cs="Times New Roman"/>
          <w:sz w:val="24"/>
          <w:szCs w:val="24"/>
        </w:rPr>
        <w:t>).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>Тестирование: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>         Когда чаще всего отдыхают наши глаза?</w:t>
      </w:r>
      <w:r w:rsidRPr="00CC6DFC">
        <w:rPr>
          <w:rFonts w:ascii="Times New Roman" w:hAnsi="Times New Roman" w:cs="Times New Roman"/>
          <w:sz w:val="24"/>
          <w:szCs w:val="24"/>
        </w:rPr>
        <w:br/>
        <w:t>а) когда открытые;</w:t>
      </w:r>
      <w:r w:rsidRPr="00CC6DFC">
        <w:rPr>
          <w:rFonts w:ascii="Times New Roman" w:hAnsi="Times New Roman" w:cs="Times New Roman"/>
          <w:sz w:val="24"/>
          <w:szCs w:val="24"/>
        </w:rPr>
        <w:br/>
        <w:t>б) во время сна;</w:t>
      </w:r>
      <w:r w:rsidRPr="00CC6DFC">
        <w:rPr>
          <w:rFonts w:ascii="Times New Roman" w:hAnsi="Times New Roman" w:cs="Times New Roman"/>
          <w:sz w:val="24"/>
          <w:szCs w:val="24"/>
        </w:rPr>
        <w:br/>
        <w:t>в) во время гимнастики. 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>      Когда надо носить затемненные очки?</w:t>
      </w:r>
      <w:r w:rsidRPr="00CC6DFC">
        <w:rPr>
          <w:rFonts w:ascii="Times New Roman" w:hAnsi="Times New Roman" w:cs="Times New Roman"/>
          <w:sz w:val="24"/>
          <w:szCs w:val="24"/>
        </w:rPr>
        <w:br/>
        <w:t>а) во время дождя;</w:t>
      </w:r>
      <w:r w:rsidRPr="00CC6DFC">
        <w:rPr>
          <w:rFonts w:ascii="Times New Roman" w:hAnsi="Times New Roman" w:cs="Times New Roman"/>
          <w:sz w:val="24"/>
          <w:szCs w:val="24"/>
        </w:rPr>
        <w:br/>
        <w:t>б) во время ветра;</w:t>
      </w:r>
      <w:r w:rsidRPr="00CC6DFC">
        <w:rPr>
          <w:rFonts w:ascii="Times New Roman" w:hAnsi="Times New Roman" w:cs="Times New Roman"/>
          <w:sz w:val="24"/>
          <w:szCs w:val="24"/>
        </w:rPr>
        <w:br/>
        <w:t>в) в солнечную погоду. 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  <w:r w:rsidRPr="00CC6DFC">
        <w:rPr>
          <w:rFonts w:ascii="Times New Roman" w:hAnsi="Times New Roman" w:cs="Times New Roman"/>
          <w:sz w:val="24"/>
          <w:szCs w:val="24"/>
        </w:rPr>
        <w:t>       Можно ли размахивать палкой?</w:t>
      </w:r>
      <w:r w:rsidRPr="00CC6DFC">
        <w:rPr>
          <w:rFonts w:ascii="Times New Roman" w:hAnsi="Times New Roman" w:cs="Times New Roman"/>
          <w:sz w:val="24"/>
          <w:szCs w:val="24"/>
        </w:rPr>
        <w:br/>
        <w:t>а) можно;</w:t>
      </w:r>
      <w:r w:rsidRPr="00CC6DFC">
        <w:rPr>
          <w:rFonts w:ascii="Times New Roman" w:hAnsi="Times New Roman" w:cs="Times New Roman"/>
          <w:sz w:val="24"/>
          <w:szCs w:val="24"/>
        </w:rPr>
        <w:br/>
        <w:t>б) можно, но тупой;</w:t>
      </w:r>
      <w:r w:rsidRPr="00CC6DFC">
        <w:rPr>
          <w:rFonts w:ascii="Times New Roman" w:hAnsi="Times New Roman" w:cs="Times New Roman"/>
          <w:sz w:val="24"/>
          <w:szCs w:val="24"/>
        </w:rPr>
        <w:br/>
        <w:t>в) нельзя. </w:t>
      </w:r>
    </w:p>
    <w:p w:rsidR="00CC6DFC" w:rsidRPr="00CC6DFC" w:rsidRDefault="00CC6DFC" w:rsidP="00CC6DFC">
      <w:pPr>
        <w:rPr>
          <w:rFonts w:ascii="Times New Roman" w:hAnsi="Times New Roman" w:cs="Times New Roman"/>
          <w:sz w:val="24"/>
          <w:szCs w:val="24"/>
        </w:rPr>
      </w:pPr>
    </w:p>
    <w:sectPr w:rsidR="00CC6DFC" w:rsidRPr="00CC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1908"/>
    <w:multiLevelType w:val="multilevel"/>
    <w:tmpl w:val="FE18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2C6D"/>
    <w:multiLevelType w:val="multilevel"/>
    <w:tmpl w:val="0D26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D3"/>
    <w:rsid w:val="00031FD3"/>
    <w:rsid w:val="00C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F455"/>
  <w15:chartTrackingRefBased/>
  <w15:docId w15:val="{FD238E66-8AF7-45E3-9E08-523B0319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9ADC-B80A-4FD7-8AA0-F113C3E6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2020-09-04T20:09:00Z</dcterms:created>
  <dcterms:modified xsi:type="dcterms:W3CDTF">2020-09-04T20:22:00Z</dcterms:modified>
</cp:coreProperties>
</file>