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6" w:rsidRPr="00C361F0" w:rsidRDefault="00B42296" w:rsidP="00B4229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42296" w:rsidRPr="000D3B93" w:rsidRDefault="00B42296" w:rsidP="00B4229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42296" w:rsidRPr="00921075" w:rsidRDefault="00B42296" w:rsidP="00B42296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42296" w:rsidRPr="00DC1B77" w:rsidRDefault="00B42296" w:rsidP="0092107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42296" w:rsidRPr="00921075" w:rsidRDefault="00921075" w:rsidP="00B42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Тема: </w:t>
      </w:r>
      <w:r w:rsidR="00B42296" w:rsidRPr="009210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Лечение и причины </w:t>
      </w:r>
      <w:proofErr w:type="spellStart"/>
      <w:r w:rsidR="00B42296" w:rsidRPr="009210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амблиопии</w:t>
      </w:r>
      <w:proofErr w:type="spellEnd"/>
      <w:r w:rsidR="00B42296" w:rsidRPr="0092107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 детей</w:t>
      </w:r>
    </w:p>
    <w:p w:rsidR="00B42296" w:rsidRPr="00B42296" w:rsidRDefault="00B42296" w:rsidP="00B422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42296" w:rsidRDefault="00B42296" w:rsidP="00B4229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921075" w:rsidRPr="00B42296" w:rsidRDefault="00921075" w:rsidP="00B4229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42296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42296" w:rsidRPr="00154759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 Литвиненко И.С.</w:t>
      </w:r>
    </w:p>
    <w:p w:rsidR="00B42296" w:rsidRPr="00154759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54759">
        <w:rPr>
          <w:rFonts w:ascii="Times New Roman" w:hAnsi="Times New Roman"/>
          <w:sz w:val="28"/>
          <w:szCs w:val="28"/>
        </w:rPr>
        <w:t>учитель-дефектолог (тифлопедагог)</w:t>
      </w:r>
    </w:p>
    <w:p w:rsidR="00B42296" w:rsidRPr="00154759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42296" w:rsidRPr="00154759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42296" w:rsidRPr="00154759" w:rsidRDefault="00B42296" w:rsidP="00B422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42296" w:rsidRPr="00154759" w:rsidRDefault="00B42296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296" w:rsidRDefault="00B42296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075" w:rsidRDefault="00921075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2296" w:rsidRDefault="00B42296" w:rsidP="00B422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70A0" w:rsidRDefault="006970A0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970A0" w:rsidRDefault="006970A0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970A0" w:rsidRDefault="006970A0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F21C1" w:rsidRDefault="001F21C1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970A0" w:rsidRDefault="006970A0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F4643" w:rsidRPr="00A42473" w:rsidRDefault="008F4643" w:rsidP="00A424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>Лечение и причины амблиопии у детей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– одна из наиболее частых причин снижения уровня зрения. Что же это такое? Давайте представим, как функционирует система зрения у людей. Глаз – подобие фотокамеры, в котором картинки </w:t>
      </w:r>
      <w:proofErr w:type="gram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проецируются на сетчатку (в пленочных фотоаппаратах ее роль играет фотопленка, в цифровых — матрица). После проекции зрительная информация с помощью зрительного нерва поступает в мозг, осознается и сравнивается </w:t>
      </w:r>
      <w:proofErr w:type="gram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увиденным ранее.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на свет у ребенка еще нет развитой зрительной системы. Малыш узнает мир на уровне восприятия света. К первому месяцу острота зрения прогрессирует с максимальной скоростью. К году малыш уже имеет половину — треть взрослой нормы зрения, а </w:t>
      </w:r>
      <w:proofErr w:type="gram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gram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пятилетнему возрасту достигается 100% зрение.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становления зрительной системы нужно, чтобы картинка увиденного отчетливо переносилась на сетчатку. Иначе говоря, зрение малыша развивается с помощью собственного зрительного опыта. Для этого нужны следующие условия:</w:t>
      </w:r>
    </w:p>
    <w:p w:rsidR="008F4643" w:rsidRPr="008F4643" w:rsidRDefault="008F4643" w:rsidP="008F46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роговица и хрусталик не должны быть мутными;</w:t>
      </w:r>
    </w:p>
    <w:p w:rsidR="008F4643" w:rsidRPr="008F4643" w:rsidRDefault="008F4643" w:rsidP="008F46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оптическая система глаза должна отчетливо проецировать картинку на сетчатку;</w:t>
      </w:r>
    </w:p>
    <w:p w:rsidR="008F4643" w:rsidRPr="008F4643" w:rsidRDefault="008F4643" w:rsidP="008F46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сетчатка должна «осознавать» полученные данные и отправлять их в мозг.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зрение не развивается из-за отсутствия в младенчестве зрительного опыта, когда картинка отчетливо отражается на сетчатке, то данная патология называется </w:t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синдром «ленивого глаза».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Каковы причины амблиопии у детей?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может проявиться из-за наследственной предрасположенности. Вероятность появления у детей болезни увеличивается, если близкие родственники имели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амблиопию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tgtFrame="_blank" w:history="1">
        <w:r w:rsidRPr="008F4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косоглазие</w:t>
        </w:r>
      </w:hyperlink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анизометропию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Опущение верхнего века.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Аномалия, которая выражается в разной рефракции глаз –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анизометропия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Врожденные патологии глаз.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астигматизма.</w:t>
      </w:r>
    </w:p>
    <w:p w:rsid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роговицы.</w:t>
      </w:r>
    </w:p>
    <w:p w:rsidR="008F4643" w:rsidRPr="003271EB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Косоглазие. Если нарушается бинокулярное зрение, то происходит развитие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дисбинокулярной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амблиопии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Дальнозоркость, близорукость, астигматизм. При наличии этих отклонений может появляться </w:t>
      </w:r>
      <w:hyperlink r:id="rId6" w:history="1">
        <w:proofErr w:type="gramStart"/>
        <w:r w:rsidRPr="008F4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рефракционная</w:t>
        </w:r>
        <w:proofErr w:type="gramEnd"/>
        <w:r w:rsidRPr="008F4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F4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амблиопия</w:t>
        </w:r>
        <w:proofErr w:type="spellEnd"/>
      </w:hyperlink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Бельмо, катаракта, рубцы после травм глаза могут стать причиной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обскурационной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амблиопии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8F4643" w:rsidP="008F46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стресс может вызвать появление </w:t>
      </w:r>
      <w:proofErr w:type="gram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истерической</w:t>
      </w:r>
      <w:proofErr w:type="gram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амблиопии.</w:t>
      </w:r>
    </w:p>
    <w:p w:rsidR="008F4643" w:rsidRPr="003271EB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одностороннюю и двухстороннюю </w:t>
      </w:r>
      <w:proofErr w:type="spellStart"/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амблиопию</w:t>
      </w:r>
      <w:proofErr w:type="spellEnd"/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данной патологии глаза получают различную зрительную нагрузку. Это может привести к тому, что постепенно один из органов зрения «выключается» из процесса. Снижение </w:t>
      </w:r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функций приводит к снижению остроты зрения в конкретном органе. Поэтому заболевание и носит название «ленивый глаз».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 это время в зрительном отделе головного мозга, характеризуются восприятием искаженной информации. Ведь в этом случае в мозг поступает зрительная информация от «ведущего» органа зрения. При этом нейроны, которые отвечают за функцию зрения, постепенно снижают свои функции, их деятельность тормозится. Происходит нарушение </w:t>
      </w:r>
      <w:proofErr w:type="spellStart"/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бинокулярности</w:t>
      </w:r>
      <w:proofErr w:type="spellEnd"/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зрения.</w:t>
      </w:r>
      <w:bookmarkStart w:id="0" w:name="p2"/>
      <w:bookmarkEnd w:id="0"/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поведение детей может свидетельствовать об амблиопии?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близко сидит у телевизора.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хуже учиться.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один глаз может закрыться, отклониться.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трет глаза, щурится и часто моргает.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головные боли после занятий.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Неуклюжие движения ребенка.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 дети близко наклоняются к тетради.</w:t>
      </w:r>
    </w:p>
    <w:p w:rsidR="008F4643" w:rsidRPr="008F4643" w:rsidRDefault="008F4643" w:rsidP="008F46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ориентация на местности.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бывает нескольких видов.</w:t>
      </w:r>
    </w:p>
    <w:p w:rsidR="008F4643" w:rsidRPr="008F4643" w:rsidRDefault="008F4643" w:rsidP="008F46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Истерическая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временная потеря остроты зрения, которая возникает при сильном нервном напряжении. Зрение может ухудшиться либо частично, либо исчезнуть полностью.</w:t>
      </w:r>
    </w:p>
    <w:p w:rsidR="008F4643" w:rsidRPr="008F4643" w:rsidRDefault="008F4643" w:rsidP="008F46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Дисбинокулярная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Проявляется, как правило, если у ребенка есть косоглазие. Для успешного избавления от этой болезни рекомендуется как можно скорее начать лечиться.</w:t>
      </w:r>
    </w:p>
    <w:p w:rsidR="008F4643" w:rsidRPr="008F4643" w:rsidRDefault="008F4643" w:rsidP="008F46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Анизометрическая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Проявляется из-за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анизометропии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размер увиденного, отображаемого на сетчатке, разный у левого и правого глаза. Создание единой зрительной картинки является невозможным.</w:t>
      </w:r>
    </w:p>
    <w:p w:rsidR="008F4643" w:rsidRPr="008F4643" w:rsidRDefault="008F4643" w:rsidP="008F46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Депривационное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слабовидение. Если ребенок родился с мутными хрусталиком и роговицей, с птозом верхнего века и подобными патологиями, то может возникнуть такое заболевание. При полном помутнении хрусталика у ребенка может возникнуть более тяжелая болезнь –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обскурационная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8F4643" w:rsidP="008F464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Рефракционная </w:t>
      </w:r>
      <w:proofErr w:type="spell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вид амблиопии может возникнуть при нечеткой фиксации картинки на сетчатке. В итоге один глаз как бы отключится, а другой возьмет на себя всю нагрузку. Главная причина развития рефракционной патологии – отсутствие лечения астигматизма и дальнозоркости.</w:t>
      </w:r>
    </w:p>
    <w:p w:rsidR="008F4643" w:rsidRDefault="008F4643" w:rsidP="008F46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Степени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значительности снижения зрения, различают пять степеней амблиопии:</w:t>
      </w:r>
    </w:p>
    <w:p w:rsidR="008F4643" w:rsidRPr="003271EB" w:rsidRDefault="008F4643" w:rsidP="008F4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степень — острота зрения 0,8−0,9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степень  - 0,5−0,7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Третья степень — 0,3−0,4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степень  - 0,05−0,2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3271EB" w:rsidRDefault="008F4643" w:rsidP="008F464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пятой степени острота зрения ниже 0,05 </w:t>
      </w:r>
      <w:proofErr w:type="spellStart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</w:t>
      </w:r>
      <w:proofErr w:type="spellEnd"/>
      <w:r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B42296" w:rsidP="008F464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Амблиопию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 и средней степени сложно определить даже врачам. Высокие степени болезни поддаются диагностике.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«звоночком» наличия высокой степени амблиопии является появление у ребенка неуклюжести. Также характерны проблемы зрительной фиксации и косоглазие. </w:t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слабовидению и даже к инвалидности!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Аппаратное и медикаментозное лечение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Лечить </w:t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амблиопию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обязательно, и чем раньше это сделать, тем лучше.</w:t>
      </w:r>
    </w:p>
    <w:p w:rsidR="00A42473" w:rsidRPr="003271EB" w:rsidRDefault="00B42296" w:rsidP="00A42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лечится после устранения основного заболевания. </w:t>
      </w:r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лечения данного заболевания необходимо обязательное лечение первоисточника. Так, следует назначать коррекцию зрения с помощью очков или применяют контактные линзы при близорукости, дальнозоркости, астигматизме. Катаракту, косоглазие или помутнение  роговицы иногда лечат с помощью хирургического вмешательства.</w:t>
      </w:r>
    </w:p>
    <w:p w:rsidR="00A42473" w:rsidRPr="003271EB" w:rsidRDefault="00B42296" w:rsidP="00A42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потом уже начинают лечение амблиопии. Затем проводят коррекцию амблиопии. В данном случае прибегают к стимуляции функций «ленивого глаза». Так, например, пользуются методом окклюзии, когда на здоровый глаз накладывается повязка и вся зрительная нагрузка идет на отстающий глаз.</w:t>
      </w:r>
      <w:r w:rsidR="00A42473" w:rsidRPr="00A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47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врач может выписать линзы, таблетки с </w:t>
      </w:r>
      <w:proofErr w:type="spellStart"/>
      <w:r w:rsidR="00A4247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лютеином</w:t>
      </w:r>
      <w:proofErr w:type="spellEnd"/>
      <w:r w:rsidR="00A4247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предложить коррекцию зрения лазером.</w:t>
      </w:r>
    </w:p>
    <w:p w:rsidR="00A42473" w:rsidRPr="003271EB" w:rsidRDefault="00B42296" w:rsidP="00A42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существует другой метод, когда в здоровый глаз закапывают атропин, что приводит к тому, что изображение для здорового глаза становится размытым и нечетким, поэтому «ленивый глаз» вынужден мобилизовать свои функции.</w:t>
      </w:r>
    </w:p>
    <w:p w:rsidR="00A42473" w:rsidRPr="00A42473" w:rsidRDefault="00B42296" w:rsidP="00A42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слабый глаз стимулируют с помощью </w:t>
      </w:r>
      <w:proofErr w:type="spellStart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proofErr w:type="gramStart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светотерапии</w:t>
      </w:r>
      <w:proofErr w:type="spellEnd"/>
      <w:r w:rsidR="00A42473" w:rsidRPr="0032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слабовидения у детей успешно зарекомендовал себя аппарат «Очки Сидоренко». При устранении косоглазия данные очки также очень эффективны. Радует тот факт, что аппарат можно использовать и дома. Он показан детям старше трех лет.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лечение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«ленивого глаза» можно лечить в домашних условиях. Для этого специалисты разработали комплекс упражнений. Рекомендуем родителям следить за правильным выполнением упражнений ребенком, а также соблюдать предписания офтальмолога.</w:t>
      </w:r>
    </w:p>
    <w:p w:rsidR="008F4643" w:rsidRPr="008F4643" w:rsidRDefault="008F4643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лечения амблиопии у детей в домашних условиях:</w:t>
      </w:r>
    </w:p>
    <w:p w:rsidR="008F4643" w:rsidRPr="008F4643" w:rsidRDefault="008F4643" w:rsidP="008F4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Посадите ребенка перед окном, пусть он закроет здоровый глаз и приблизит к слабовидящему глазу бумагу с текстом, пока </w:t>
      </w:r>
      <w:proofErr w:type="gramStart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начнет </w:t>
      </w: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расплываться. Затем нужно медленно отодвинуть бумагу, пока слова снова не станут «читабельными».</w:t>
      </w:r>
    </w:p>
    <w:p w:rsidR="008F4643" w:rsidRPr="008F4643" w:rsidRDefault="008F4643" w:rsidP="008F4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черный круг из бумаги диаметром до восьми миллиметров к электрической лампе (до семидесяти ватт). Пусть ребенок закроет видящий глаз и посмотрит тридцать секунд на лампочку. Затем переведет взгляд на белый лист бумаги, предварительно прикреплённый к стене. Ребенку нужно смотреть на бумагу, пока он не увидит очертания круга от лампочки.</w:t>
      </w:r>
    </w:p>
    <w:p w:rsidR="008F4643" w:rsidRPr="00B42296" w:rsidRDefault="008F4643" w:rsidP="008F464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упражнения нужна настольная лампа мощностью сто ватт. Наденьте на нее черный колпачок из бумаги и вырежьте дырку в пять миллиметров. После этого накройте отверстие красной пленкой. Посадите ребенка на расстояние сорок сантиметров от лампочки, пусть он смотрит на эту красную точечку больным глазом в течение трех минут. Нужно раз в 2 — 3 секунды включать-выключать светильник.</w:t>
      </w:r>
      <w:r w:rsidR="00B4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нужно в темной комнате, каждый день, на протяжении трех месяцев.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рекомендуют еще одно упражнение, но выполнять его разрешено только один раз в сутки. Оно состоит в следующем: пусть ребенок сядет, положит руки на коленки и смотрит прямо. После пусть переведет взгляд влево, потом вниз. При этом моргать запрещается. Нужно выполнять это упражнение, пока не начнется слезотечение.</w:t>
      </w:r>
      <w:bookmarkStart w:id="1" w:name="ytplayer"/>
      <w:bookmarkEnd w:id="1"/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8F4643" w:rsidRPr="008F4643" w:rsidRDefault="008F4643" w:rsidP="008F4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будет выявлен синдром «ленивого глаза», тем успешнее будет лечение.</w:t>
      </w:r>
    </w:p>
    <w:p w:rsidR="008F4643" w:rsidRPr="008F4643" w:rsidRDefault="008F4643" w:rsidP="008F4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можно считать терапию, которая проводится до достижения ребенком девяти лет.</w:t>
      </w:r>
    </w:p>
    <w:p w:rsidR="008F4643" w:rsidRPr="008F4643" w:rsidRDefault="008F4643" w:rsidP="008F464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зрение на уровне десять процентов может не повлиять на поведение ребенка. Только врач поставит правильный диагноз и назначит соответствующее лечение.</w:t>
      </w:r>
    </w:p>
    <w:p w:rsidR="008F4643" w:rsidRPr="00B42296" w:rsidRDefault="008F4643" w:rsidP="00B422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показать ребенка офтальмологу, как только ему исполнится один месяц. Если малыш недоношенный, родился с отклонениями, то осмотр рекомендовано проводить еще раньше. С четырех до двенадцати месяцев следует проверить преломляющую способность глаза. Норма – небольшая дальнозоркость. Затем осмотры нужно проводить раз в год.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малышей следует не пренебрегать рекомендациями врачей и вовремя приводить своих детей на осмотры. Если будут замечены отклонения в поведении более взрослого ребенка, жалобы на зрение, то нужно сразу обратиться к врачу. Ведь это может свидетельствовать о наличии такого сложного заболевания, как </w:t>
      </w:r>
      <w:proofErr w:type="spellStart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амблиопия</w:t>
      </w:r>
      <w:proofErr w:type="spellEnd"/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643" w:rsidRPr="008F4643" w:rsidRDefault="00B42296" w:rsidP="008F4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643" w:rsidRPr="008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лечение было успешным, его надо начинать сразу же. Детские офтальмологи сходятся во мнении, что лечение амблиопии у детей – сложный и трудоемкий процесс. Поэтому родители должны быть упорными, терпеливыми и неукоснительно придерживаться наставлений лечащего врача.</w:t>
      </w:r>
    </w:p>
    <w:p w:rsidR="009E5E0F" w:rsidRPr="008F4643" w:rsidRDefault="009E5E0F" w:rsidP="008F4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E0F" w:rsidRPr="008F4643" w:rsidSect="00282663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E21"/>
    <w:multiLevelType w:val="multilevel"/>
    <w:tmpl w:val="293A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86A7B"/>
    <w:multiLevelType w:val="multilevel"/>
    <w:tmpl w:val="96B4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10EBC"/>
    <w:multiLevelType w:val="multilevel"/>
    <w:tmpl w:val="D23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41DAF"/>
    <w:multiLevelType w:val="multilevel"/>
    <w:tmpl w:val="DA1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F2A5B"/>
    <w:multiLevelType w:val="multilevel"/>
    <w:tmpl w:val="63D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400AC"/>
    <w:multiLevelType w:val="multilevel"/>
    <w:tmpl w:val="CAD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23484"/>
    <w:multiLevelType w:val="multilevel"/>
    <w:tmpl w:val="E8D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E1F54"/>
    <w:multiLevelType w:val="multilevel"/>
    <w:tmpl w:val="208A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43"/>
    <w:rsid w:val="001F21C1"/>
    <w:rsid w:val="00282663"/>
    <w:rsid w:val="006048BD"/>
    <w:rsid w:val="006970A0"/>
    <w:rsid w:val="008F4643"/>
    <w:rsid w:val="00921075"/>
    <w:rsid w:val="00923F72"/>
    <w:rsid w:val="009E5E0F"/>
    <w:rsid w:val="00A42473"/>
    <w:rsid w:val="00AB4DAA"/>
    <w:rsid w:val="00B40971"/>
    <w:rsid w:val="00B42296"/>
    <w:rsid w:val="00DC1B77"/>
    <w:rsid w:val="00E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0F"/>
  </w:style>
  <w:style w:type="paragraph" w:styleId="1">
    <w:name w:val="heading 1"/>
    <w:basedOn w:val="a"/>
    <w:link w:val="10"/>
    <w:uiPriority w:val="9"/>
    <w:qFormat/>
    <w:rsid w:val="008F4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4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8F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643"/>
    <w:rPr>
      <w:color w:val="0000FF"/>
      <w:u w:val="single"/>
    </w:rPr>
  </w:style>
  <w:style w:type="character" w:customStyle="1" w:styleId="bld">
    <w:name w:val="bld"/>
    <w:basedOn w:val="a0"/>
    <w:rsid w:val="008F4643"/>
  </w:style>
  <w:style w:type="paragraph" w:styleId="a5">
    <w:name w:val="Balloon Text"/>
    <w:basedOn w:val="a"/>
    <w:link w:val="a6"/>
    <w:uiPriority w:val="99"/>
    <w:semiHidden/>
    <w:unhideWhenUsed/>
    <w:rsid w:val="008F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64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42296"/>
    <w:pPr>
      <w:widowControl w:val="0"/>
      <w:suppressAutoHyphens/>
      <w:spacing w:after="120" w:line="240" w:lineRule="auto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42296"/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paragraph" w:styleId="a9">
    <w:name w:val="No Spacing"/>
    <w:link w:val="aa"/>
    <w:uiPriority w:val="99"/>
    <w:qFormat/>
    <w:rsid w:val="00B4229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link w:val="a9"/>
    <w:uiPriority w:val="99"/>
    <w:locked/>
    <w:rsid w:val="00B42296"/>
    <w:rPr>
      <w:rFonts w:ascii="Calibri" w:eastAsia="Times New Roman" w:hAnsi="Calibri" w:cs="Times New Roman"/>
      <w:lang w:eastAsia="ar-SA"/>
    </w:rPr>
  </w:style>
  <w:style w:type="character" w:customStyle="1" w:styleId="x-phmenubutton">
    <w:name w:val="x-ph__menu__button"/>
    <w:basedOn w:val="a0"/>
    <w:rsid w:val="00B4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0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nevrolog.ru/zrenie/osobennosti-proyavleniya-i-lecheniya-refrakcionnoj-ambliopii.html" TargetMode="External"/><Relationship Id="rId5" Type="http://schemas.openxmlformats.org/officeDocument/2006/relationships/hyperlink" Target="http://lechimrebenka.ru/glaza/kosoglazie-u-detej-prichiny-i-le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8</cp:revision>
  <dcterms:created xsi:type="dcterms:W3CDTF">2017-01-23T14:27:00Z</dcterms:created>
  <dcterms:modified xsi:type="dcterms:W3CDTF">2022-12-09T16:09:00Z</dcterms:modified>
</cp:coreProperties>
</file>