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42" w:rsidRPr="00253742" w:rsidRDefault="00820BB6" w:rsidP="00253742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54545"/>
          <w:sz w:val="26"/>
          <w:lang w:eastAsia="ru-RU"/>
        </w:rPr>
        <w:t>Э</w:t>
      </w:r>
      <w:r w:rsidR="00253742" w:rsidRPr="00253742">
        <w:rPr>
          <w:rFonts w:ascii="Tahoma" w:eastAsia="Times New Roman" w:hAnsi="Tahoma" w:cs="Tahoma"/>
          <w:color w:val="454545"/>
          <w:sz w:val="26"/>
          <w:lang w:eastAsia="ru-RU"/>
        </w:rPr>
        <w:t>кологический проект "Будь природе другом"</w:t>
      </w:r>
    </w:p>
    <w:p w:rsidR="00B0701F" w:rsidRDefault="00253742" w:rsidP="00253742">
      <w:r w:rsidRPr="00253742">
        <w:rPr>
          <w:rFonts w:ascii="Tahoma" w:eastAsia="Times New Roman" w:hAnsi="Tahoma" w:cs="Tahoma"/>
          <w:b/>
          <w:bCs/>
          <w:color w:val="454545"/>
          <w:sz w:val="26"/>
          <w:lang w:eastAsia="ru-RU"/>
        </w:rPr>
        <w:t>Долгосрочный детский экологический проект «Будь природе другом!»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Главная цель проекта: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Участники проекта: дети младших, средних,   старших, подготовительных групп детского сада; воспитатели; родители.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Руководители проекта: старший воспитатель, воспитатели групп.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Цель  проекта: Изучение детьми объектов живой и неживой природы во взаимосвязи со средой обитания и формирование  в детях осознанно – правильного взаимодействия с окружающим его большим миром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Задачи проекта: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1. Научить детей вести наблюдения за объектами живой и неживой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2. Научить конкретным способам экспериментирования и исследования объектов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3. Развивать умение делать выводы, устанавливая причинно-следственные связи между объектами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4. Научить проводить простейшие опыты с природными объектами, используя правила безопасности.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5. Воспитывать навыки экологически безопасного поведения в природе, выполняя правила безопасного труда в природе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6. Воспитывать чувство сопереживания  и желания помочь нуждающимся объектам природы: растениям, насекомым, животным, рыбам, птицам, человеку.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Продукты проекта: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Макеты в зале краеведения, стенды, фотографии, папки-проекты, рисунки, исследовательские работы,  схемы, выставки, карты экологических тропинок, скворечники, кормушки, цветник, дидактические экологические игры, комнатные цветы, коллекции, лабораторные или опытнические зоны в группах, новые деревца на участке детского сада, фонотека дисков с познавательным материалом о природе.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Этапы проекта: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1-й — подготовительный: постановка цели и задач, определение 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2-й — собственно исследовательский: поиск ответов на поставленные вопросы разными способами;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3-й — обобщающий (заключительный): обобщение результатов работы в самой различной форме, их анализ, закрепление полученных знаний, </w:t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lastRenderedPageBreak/>
        <w:t>формулировка выводов и, по возможности, составление рекомендаций.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Предполагаемые результаты: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1. У детей проявится ярко выраженный интерес к объектам и явлениям природы.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Различать живую (растения, грибы, животные, человек) и неживую природу (воздух, почва, вода).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Ребята узнают особенности природы родного края – Саратова и Саратовской области.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2. Ребята будут бережно относиться  к природе, будут стремиться к правильному поведению по отношению к миру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3. Дети овладеют навыками экологически безопасного поведения в природе. Познакомятся с запрещающими и разрешающими экологическими знаками, изобретут свои собственные знаки.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4. У ребят сформируется стремление к исследованию объектов природы, они научатся делать выводы, устанавливать причинно-следственные связи.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5. Дети будут уверенно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отличать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  и называть характерные признаки разных времен года. Смогут объяснить причины смены времен года.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6. Ребята узнают значение воды в жизни всех  живых объектов природы  и ее свойства.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7. Ребята узнают значение воздуха в жизни живых объектов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8. Ребята исследуют землю, разновидности почвы, их свойства и значение.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9. 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Ребята  узнают много интересного из жизни растений   (деревьев, кустарников, трав, растений леса, сада, луга, поля, комнатных растений), исследуют опытным путем условия, необходимые для роста растений; научатся правильно ухаживать за растениями в уголке природы, в цветнике детского сада (рыхление, полив, прополка).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10.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Дети закрепят представления о животных: условия жизни домашних и диких животных и их детенышей, животных и птиц полярных  районов Земли, животных и птиц жарких стран, зимующих и перелетных птиц, о насекомых. У ребят будет сформировано представление о том, что нельзя делить объекты природы (растения, насекомых, животных, птиц)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на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11. У детей будут сформированы навыки ухода за растениями и животными в уголке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12. Ребята научатся вести наблюдения за объектами живой и неживой природы, объяснять связи и цепочки в природе, выполнять Законы общего дома природы: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- Все живые организмы имеют равное право на жизнь.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- В природе все взаимосвязано.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- В природе ничто никуда не исчезает, а переходит из одного состояния в другое.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lastRenderedPageBreak/>
        <w:t>13. Многие дети научатся проводить простейшие и сложные опыты, исследования объектов природы, будут с пользой для себя заниматься поисковой деятельностью.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14. Ребята гуманно станут обращаться со всеми объектами природы и соблюдать правила безопасности  в природе по отношению к себе. Природа тоже таит в себе опасность для жизни людей.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15.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u w:val="single"/>
          <w:shd w:val="clear" w:color="auto" w:fill="F9F9F9"/>
          <w:lang w:eastAsia="ru-RU"/>
        </w:rPr>
        <w:t>План действий по реализации проекта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u w:val="single"/>
          <w:shd w:val="clear" w:color="auto" w:fill="F9F9F9"/>
          <w:lang w:eastAsia="ru-RU"/>
        </w:rPr>
        <w:t>1 этап. Подготовительный.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Постановка цели и задач, определение направлений, объектов и методов исследования, предварительная работа с педагогами, детьми и родителями, выбор оборудования и материалов.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u w:val="single"/>
          <w:shd w:val="clear" w:color="auto" w:fill="F9F9F9"/>
          <w:lang w:eastAsia="ru-RU"/>
        </w:rPr>
        <w:t>2 этап. Собственно исследовательский.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Поиск ответов на поставленные вопросы разными способами.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1.Организация в группах познавательно-экологической среды.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2.Создание экологической развивающей среды в ДОУ. Оформить многофункциональное настенное панно по флоре и фауне Саратова и области.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3. Групповые краткосрочные исследовательские проекты по изучению объектов природы: растений, животных, птиц, насекомых, объектов неживой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4. Детские исследовательские проекты, исследовательские работы по различным экологическим направлениям. Конкурс презентаций исследовательских детских работ, семейных проектов.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5. Разработка экологической тропинки и объектов наблюдения в младшей, средней, старшей, подготовительной группах. Наблюдение и помощь объектам экологической тропинки. Оформить карту экологической тропинки в групповых уголках природы.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6. Посадка цветника, уход за цветами.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7. Посадка аллеи берез. Уход за саженцами.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8. Изучение флоры родного края на занятиях по экологии, наблюдения на прогулках, экскурсиях.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9. Цикл практических занятий по изучению запрещающих и разрешающих экологических знаков.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10. Операция «помоги природе». Цель: уборка определенных уголков природы от мусора, помощь деревьям, насекомым.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11. Операция «Подарок птицам».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Изготовление скворечников и кормушек с помощью родителей и развешивание их на территории детского сада.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lastRenderedPageBreak/>
        <w:t>12.Познавательное развлечение «Птичьи заботы» в старшей и подготовительной группах.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13.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Викторина «Знаем ли мы растения нашего края?» в старшей и подготовительной группах.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14.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Экскурсии в городской парк. Цель: закрепить названия деревьев, замечать изменения в природе, во внешнем виде деревьев и трав с весны до осени.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15. Экскурсии на берег реки Волга.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16.Ручной труд с экологическим уклоном. Изготовление макетов экологического содержания. </w:t>
      </w:r>
      <w:proofErr w:type="gramStart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Выставка макетов о</w:t>
      </w:r>
      <w:proofErr w:type="gramEnd"/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 родном Саратове: флора, фауна, неживая природа, труд людей и др.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17.Экологическая беседа в средних, старших, подготовительных группах «К природе с добротой».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18. Экологическая экскурсия «На природу, в поле пойдем».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19. «Напиши письмо сове». Поиск проблемных вопросов и ответов с детьми старшего возраста по теме «Природа». 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20. Конкурс детских работ из природного и бросового материалов «Вторая жизнь упаковки».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21. Оборудование в саду уголка «Детская лаборатория» для опытов и экологических исследований.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22. Конкурс на лучший детский или семейный рассказ (статью, стихотворение) по экологической проблеме нашего города.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23. Фотовыставка «Природа просит помощи» с описанием содержания фотографий. Привлечь родителей к участию в фотовыставке.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24. Викторина между старшими группами «Лучший знаток деревьев».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u w:val="single"/>
          <w:shd w:val="clear" w:color="auto" w:fill="F9F9F9"/>
          <w:lang w:eastAsia="ru-RU"/>
        </w:rPr>
        <w:t>3 этап. Обобщающий.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Обобщение результатов работы  по экологическому проекту. Анализ, закрепление полученных знаний, формулирование выводов детьми. Защита детских исследовательских проектов. Педагогический Совет по итогам проекта.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1. Диагностирование уровня экологического развития дошкольников с заполнением диагностических карт на каждого ребенка.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2. Просмотр презентаций детских исследовательских работ.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3. Обобщение уровня обогащения предметно-развивающей среды в группах и в целом в детском саду.</w:t>
      </w:r>
      <w:r w:rsidRPr="00253742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  <w:r w:rsidRPr="00253742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4. Педагогический Совет по обобщению результатов работы  по проекту, составление рекомендаций по дальнейшей работе  по экологическому воспитанию дошкольников.</w:t>
      </w:r>
    </w:p>
    <w:sectPr w:rsidR="00B0701F" w:rsidSect="00B0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71A"/>
    <w:multiLevelType w:val="multilevel"/>
    <w:tmpl w:val="563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53742"/>
    <w:rsid w:val="00131737"/>
    <w:rsid w:val="00253742"/>
    <w:rsid w:val="004154E4"/>
    <w:rsid w:val="00820BB6"/>
    <w:rsid w:val="0083753A"/>
    <w:rsid w:val="008D1041"/>
    <w:rsid w:val="00B0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253742"/>
  </w:style>
  <w:style w:type="character" w:styleId="a3">
    <w:name w:val="Strong"/>
    <w:basedOn w:val="a0"/>
    <w:uiPriority w:val="22"/>
    <w:qFormat/>
    <w:rsid w:val="00253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2017-03-30T08:31:00Z</dcterms:created>
  <dcterms:modified xsi:type="dcterms:W3CDTF">2017-04-01T08:28:00Z</dcterms:modified>
</cp:coreProperties>
</file>