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0FB" w:rsidRDefault="005330FB" w:rsidP="0023766F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5330FB" w:rsidRPr="00A7574E" w:rsidRDefault="005330FB" w:rsidP="0023766F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54DFC" w:rsidRPr="00C944C8" w:rsidRDefault="00264FBE" w:rsidP="00C944C8">
      <w:pPr>
        <w:spacing w:after="315" w:line="390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</w:pPr>
      <w:r w:rsidRPr="005330FB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  <w:t xml:space="preserve">Рациональное питание </w:t>
      </w:r>
    </w:p>
    <w:p w:rsidR="00A54DFC" w:rsidRDefault="00C944C8" w:rsidP="00264FBE">
      <w:pPr>
        <w:spacing w:after="315" w:line="390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748233" wp14:editId="25B39560">
            <wp:extent cx="5645150" cy="4780722"/>
            <wp:effectExtent l="0" t="0" r="0" b="1270"/>
            <wp:docPr id="14" name="Рисунок 14" descr="https://thumbs.dreamstime.com/b/%D1%81%D1%83%D0%BF-%D1%81-%D0%B3%D1%80%D0%B5%D0%BD%D0%BA%D0%B0%D0%BC%D0%B8-37768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thumbs.dreamstime.com/b/%D1%81%D1%83%D0%BF-%D1%81-%D0%B3%D1%80%D0%B5%D0%BD%D0%BA%D0%B0%D0%BC%D0%B8-377688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398" cy="478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80C" w:rsidRDefault="000B580C" w:rsidP="00264FBE">
      <w:pPr>
        <w:spacing w:after="315" w:line="390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72"/>
          <w:szCs w:val="72"/>
          <w:lang w:eastAsia="ru-RU"/>
        </w:rPr>
      </w:pPr>
    </w:p>
    <w:p w:rsidR="00C944C8" w:rsidRDefault="00C944C8" w:rsidP="00C944C8">
      <w:pPr>
        <w:spacing w:after="315" w:line="390" w:lineRule="atLeast"/>
        <w:rPr>
          <w:rFonts w:ascii="Times New Roman" w:eastAsia="Times New Roman" w:hAnsi="Times New Roman" w:cs="Times New Roman"/>
          <w:b/>
          <w:bCs/>
          <w:color w:val="0070C0"/>
          <w:sz w:val="72"/>
          <w:szCs w:val="72"/>
          <w:lang w:eastAsia="ru-RU"/>
        </w:rPr>
      </w:pPr>
    </w:p>
    <w:p w:rsidR="00781AA7" w:rsidRDefault="00781AA7" w:rsidP="00C944C8">
      <w:pPr>
        <w:spacing w:after="315" w:line="390" w:lineRule="atLeast"/>
        <w:rPr>
          <w:rFonts w:ascii="Times New Roman" w:eastAsia="Times New Roman" w:hAnsi="Times New Roman" w:cs="Times New Roman"/>
          <w:b/>
          <w:bCs/>
          <w:color w:val="0070C0"/>
          <w:sz w:val="72"/>
          <w:szCs w:val="72"/>
          <w:lang w:eastAsia="ru-RU"/>
        </w:rPr>
      </w:pPr>
    </w:p>
    <w:p w:rsidR="00781AA7" w:rsidRDefault="00781AA7" w:rsidP="00C944C8">
      <w:pPr>
        <w:spacing w:after="315" w:line="390" w:lineRule="atLeast"/>
        <w:rPr>
          <w:rFonts w:ascii="Times New Roman" w:eastAsia="Times New Roman" w:hAnsi="Times New Roman" w:cs="Times New Roman"/>
          <w:b/>
          <w:bCs/>
          <w:color w:val="0070C0"/>
          <w:sz w:val="72"/>
          <w:szCs w:val="72"/>
          <w:lang w:eastAsia="ru-RU"/>
        </w:rPr>
      </w:pPr>
      <w:bookmarkStart w:id="0" w:name="_GoBack"/>
      <w:bookmarkEnd w:id="0"/>
    </w:p>
    <w:p w:rsidR="00A54DFC" w:rsidRPr="00BB62B4" w:rsidRDefault="000B580C" w:rsidP="00BB62B4">
      <w:pPr>
        <w:spacing w:after="315" w:line="390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r w:rsidRPr="000B580C">
        <w:rPr>
          <w:rFonts w:ascii="Times New Roman" w:hAnsi="Times New Roman" w:cs="Times New Roman"/>
          <w:b/>
          <w:bCs/>
          <w:color w:val="7030A0"/>
          <w:sz w:val="36"/>
          <w:szCs w:val="36"/>
          <w:shd w:val="clear" w:color="auto" w:fill="FFFFFF"/>
        </w:rPr>
        <w:lastRenderedPageBreak/>
        <w:t>Рациональное</w:t>
      </w:r>
      <w:r w:rsidRPr="000B580C"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  <w:t> </w:t>
      </w:r>
      <w:r w:rsidRPr="000B580C">
        <w:rPr>
          <w:rFonts w:ascii="Times New Roman" w:hAnsi="Times New Roman" w:cs="Times New Roman"/>
          <w:b/>
          <w:bCs/>
          <w:color w:val="7030A0"/>
          <w:sz w:val="36"/>
          <w:szCs w:val="36"/>
          <w:shd w:val="clear" w:color="auto" w:fill="FFFFFF"/>
        </w:rPr>
        <w:t>питание</w:t>
      </w:r>
      <w:r w:rsidRPr="000B580C"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  <w:t> – это </w:t>
      </w:r>
      <w:r w:rsidRPr="000B580C">
        <w:rPr>
          <w:rFonts w:ascii="Times New Roman" w:hAnsi="Times New Roman" w:cs="Times New Roman"/>
          <w:b/>
          <w:bCs/>
          <w:color w:val="7030A0"/>
          <w:sz w:val="36"/>
          <w:szCs w:val="36"/>
          <w:shd w:val="clear" w:color="auto" w:fill="FFFFFF"/>
        </w:rPr>
        <w:t>питание</w:t>
      </w:r>
      <w:r w:rsidRPr="000B580C"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  <w:t> человека, которое учитывает его физиологические потребности в энергетической ценности, полезных питательных веществах (белки, жиры, углеводы, витамины, минералы, микроэлементы, другие полезные вещества) основываясь на данных о возрасте, заболеваниях, физической активности, занятости, окружающей среде.</w:t>
      </w:r>
    </w:p>
    <w:p w:rsidR="00A54DFC" w:rsidRPr="000B580C" w:rsidRDefault="00BB62B4" w:rsidP="00264FBE">
      <w:pPr>
        <w:spacing w:after="315" w:line="390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47908A" wp14:editId="756BC686">
            <wp:extent cx="5940425" cy="5940425"/>
            <wp:effectExtent l="0" t="0" r="3175" b="3175"/>
            <wp:docPr id="5" name="Рисунок 5" descr="https://images.satu.kz/169928768_w640_h640_tovary-dlya-pohud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satu.kz/169928768_w640_h640_tovary-dlya-pohudeniy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DFC" w:rsidRPr="000B580C" w:rsidRDefault="00A54DFC" w:rsidP="00264FBE">
      <w:pPr>
        <w:spacing w:after="315" w:line="390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72"/>
          <w:szCs w:val="72"/>
          <w:lang w:eastAsia="ru-RU"/>
        </w:rPr>
      </w:pPr>
    </w:p>
    <w:p w:rsidR="00264FBE" w:rsidRDefault="00264FBE" w:rsidP="00BB62B4">
      <w:pPr>
        <w:spacing w:after="315" w:line="390" w:lineRule="atLeast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A369A3" w:rsidRPr="00A369A3" w:rsidRDefault="00A369A3" w:rsidP="00A369A3">
      <w:pPr>
        <w:spacing w:after="315" w:line="390" w:lineRule="atLeast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A369A3"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  <w:lastRenderedPageBreak/>
        <w:t xml:space="preserve">Рекомендации </w:t>
      </w:r>
      <w:r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  <w:t xml:space="preserve">                                                                                   </w:t>
      </w:r>
      <w:r w:rsidRPr="00A369A3"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  <w:t>по сбалансированному </w:t>
      </w:r>
      <w:r w:rsidRPr="00A369A3">
        <w:rPr>
          <w:rFonts w:ascii="Times New Roman" w:hAnsi="Times New Roman" w:cs="Times New Roman"/>
          <w:b/>
          <w:bCs/>
          <w:color w:val="7030A0"/>
          <w:sz w:val="36"/>
          <w:szCs w:val="36"/>
          <w:shd w:val="clear" w:color="auto" w:fill="FFFFFF"/>
        </w:rPr>
        <w:t>рациональному</w:t>
      </w:r>
      <w:r w:rsidRPr="00A369A3"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  <w:t> </w:t>
      </w:r>
      <w:r w:rsidRPr="00A369A3">
        <w:rPr>
          <w:rFonts w:ascii="Times New Roman" w:hAnsi="Times New Roman" w:cs="Times New Roman"/>
          <w:b/>
          <w:bCs/>
          <w:color w:val="7030A0"/>
          <w:sz w:val="36"/>
          <w:szCs w:val="36"/>
          <w:shd w:val="clear" w:color="auto" w:fill="FFFFFF"/>
        </w:rPr>
        <w:t>питанию</w:t>
      </w:r>
    </w:p>
    <w:p w:rsidR="00264FBE" w:rsidRPr="000B580C" w:rsidRDefault="00264FBE" w:rsidP="00264FBE">
      <w:pPr>
        <w:spacing w:after="315" w:line="390" w:lineRule="atLeast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0B580C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inline distT="0" distB="0" distL="0" distR="0" wp14:anchorId="551E8FA2" wp14:editId="10791BDC">
            <wp:extent cx="5665470" cy="2902226"/>
            <wp:effectExtent l="0" t="0" r="0" b="0"/>
            <wp:docPr id="6" name="Рисунок 6" descr="https://milayaya.ru/wp-content/uploads/proga/111/images1/201904/milayaya-1404191922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milayaya.ru/wp-content/uploads/proga/111/images1/201904/milayaya-140419192221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533" cy="290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FBE" w:rsidRPr="000B580C" w:rsidRDefault="00DF4916" w:rsidP="000B18B4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0B580C"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  <w:t>1.</w:t>
      </w:r>
      <w:r w:rsidR="00264FBE" w:rsidRPr="000B580C"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  <w:t>Правильный режим питания (количество приемов пищи в течение дня и их энергетическая емкость).</w:t>
      </w:r>
    </w:p>
    <w:p w:rsidR="00264FBE" w:rsidRPr="000B580C" w:rsidRDefault="00264FBE" w:rsidP="00264F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0B580C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Правильный режим питания предусматривает частое, дробное употребление пищи в течение дня (до 5—6 раз, как минимум 4 раза). 4-разовое питание (по сравнению с 2- и 3-разовым) благоприятствует умственной и физической работе.</w:t>
      </w:r>
    </w:p>
    <w:p w:rsidR="00A47D48" w:rsidRPr="000B580C" w:rsidRDefault="00264FBE" w:rsidP="00DF49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0B580C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Интервалы между небольшими приемами пищи могут составлять 2—3 часа. Поэтому во время обеденного перерыва потребляемая пища не должна превышать 35% от калорийности и массы суточного рациона, также не следует включать в меню, трудно перевариваемые блюда (жирное мясо, бобовые и др.). В меню ужина не должно быть продуктов, обременяющих секреторную и двигательную функцию желудочно-кишечного тракта, вызывающих повышенное газообразование, вздутие кишечника (метеоризм) и ночную секрецию желудка (жареные блюда, продукты, богатые жиром, грубой клетчаткой, экстрактивными веществами, солью).</w:t>
      </w:r>
    </w:p>
    <w:p w:rsidR="00D844CC" w:rsidRPr="00DF4916" w:rsidRDefault="00F748B8" w:rsidP="00DF4916">
      <w:pPr>
        <w:jc w:val="both"/>
        <w:rPr>
          <w:rFonts w:ascii="Times New Roman" w:hAnsi="Times New Roman" w:cs="Times New Roman"/>
          <w:sz w:val="32"/>
          <w:szCs w:val="32"/>
        </w:rPr>
      </w:pPr>
      <w:r w:rsidRPr="00D137BC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lastRenderedPageBreak/>
        <w:drawing>
          <wp:inline distT="0" distB="0" distL="0" distR="0" wp14:anchorId="2207486A" wp14:editId="0C71CE52">
            <wp:extent cx="5653454" cy="4455160"/>
            <wp:effectExtent l="0" t="0" r="4445" b="2540"/>
            <wp:docPr id="1" name="Рисунок 1" descr="https://static.toiimg.com/photo/msid-70817623/70817623.jpg?577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oiimg.com/photo/msid-70817623/70817623.jpg?57798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16" cy="445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4CC" w:rsidRPr="00DF4916" w:rsidRDefault="00D844CC" w:rsidP="00D844C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DF491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2. Есть не спеша, тщательно пережевывая пищу.</w:t>
      </w:r>
    </w:p>
    <w:p w:rsidR="00D844CC" w:rsidRPr="00DF4916" w:rsidRDefault="00D844CC" w:rsidP="00D844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DF491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При быстрой еде пища плохо пережевывается и измельчается, недостаточно обрабатывается слюной. Это ведет к излишней нагрузке на желудок, ухудшению переваривания и усвоения пищи. При торопливой еде медленнее наступает чувство насыщения, что вызывает переедание и как следствие — избыток массы тела. Продолжительность поглощения пищи во время обеда должна быть не менее 30 минут.</w:t>
      </w:r>
    </w:p>
    <w:p w:rsidR="00D844CC" w:rsidRPr="00D137BC" w:rsidRDefault="00D844CC" w:rsidP="00D844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D844CC" w:rsidRPr="00D137BC" w:rsidRDefault="00D844CC" w:rsidP="00D844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D844CC" w:rsidRPr="00D137BC" w:rsidRDefault="00D844CC" w:rsidP="00D844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D844CC" w:rsidRPr="00D137BC" w:rsidRDefault="00D844CC" w:rsidP="00D844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D844CC" w:rsidRPr="00D137BC" w:rsidRDefault="00D844CC" w:rsidP="00D844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D844CC" w:rsidRPr="00D137BC" w:rsidRDefault="00D844CC" w:rsidP="00D844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D137BC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lastRenderedPageBreak/>
        <w:drawing>
          <wp:inline distT="0" distB="0" distL="0" distR="0" wp14:anchorId="102DF60A" wp14:editId="4E449920">
            <wp:extent cx="5635869" cy="3963670"/>
            <wp:effectExtent l="0" t="0" r="3175" b="0"/>
            <wp:docPr id="2" name="Рисунок 2" descr="https://businessman.ru/static/img/n/1/2/3/6/2/1/6/i/123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usinessman.ru/static/img/n/1/2/3/6/2/1/6/i/12362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224" cy="396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4CC" w:rsidRPr="00D137BC" w:rsidRDefault="00D844CC" w:rsidP="00D844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D844CC" w:rsidRPr="00DF4916" w:rsidRDefault="00D844CC" w:rsidP="00D844C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DF491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 xml:space="preserve">3. Основная масса пищи должна </w:t>
      </w:r>
      <w:r w:rsidR="00DF491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 xml:space="preserve">употребляться до ужина. </w:t>
      </w:r>
      <w:r w:rsidRPr="00DF491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Не наедаться на ночь!</w:t>
      </w:r>
    </w:p>
    <w:p w:rsidR="00D844CC" w:rsidRPr="00DF4916" w:rsidRDefault="00D844CC" w:rsidP="00D844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DF491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Поскольку активность ферментных систем, обеспечивающих пищеварение, максимальна до вечера, то наиболее полное усвоение питательных веществ идет именно в это время. Последний прием пищи следует осуществлять не позже чем за 1,5—2 часа до сна. Причем он должен составлять 5-10% от суточной калорийности рациона и включать такие продукты, как молоко (лучше — кисломолочные продукты), фрукты, соки, хлебобулочные изделия. Обильная еда на ночь увеличивает риск возникновения инфаркта миокарда, острого панкреатита, обострения язвенной болезни. Обильные приемы пищи на ночь нарушают обменные процессы и способствуют развитию ожирения.</w:t>
      </w:r>
    </w:p>
    <w:p w:rsidR="00D844CC" w:rsidRPr="00D137BC" w:rsidRDefault="00D844CC" w:rsidP="00D844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D844CC" w:rsidRPr="00D137BC" w:rsidRDefault="00D844CC" w:rsidP="00D844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D137BC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lastRenderedPageBreak/>
        <w:drawing>
          <wp:inline distT="0" distB="0" distL="0" distR="0" wp14:anchorId="38B34302" wp14:editId="501E6A29">
            <wp:extent cx="5627077" cy="3712845"/>
            <wp:effectExtent l="0" t="0" r="0" b="1905"/>
            <wp:docPr id="3" name="Рисунок 3" descr="https://hudeysam.ru/wp-content/uploads/2019/06/07_xmzhilv.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udeysam.ru/wp-content/uploads/2019/06/07_xmzhilv.origin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840" cy="371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4CC" w:rsidRPr="00DF4916" w:rsidRDefault="00D844CC" w:rsidP="00D844C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DF491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 xml:space="preserve">4. Энергетическая ценность рациона (суточный </w:t>
      </w:r>
      <w:proofErr w:type="spellStart"/>
      <w:r w:rsidRPr="00DF491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калораж</w:t>
      </w:r>
      <w:proofErr w:type="spellEnd"/>
      <w:r w:rsidRPr="00DF491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) должна покрывать энергетические затраты организма (если нет избыточного веса).</w:t>
      </w:r>
    </w:p>
    <w:p w:rsidR="00D844CC" w:rsidRPr="00DF4916" w:rsidRDefault="00D844CC" w:rsidP="00D844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DF491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 xml:space="preserve">Калорийность, или энергетическая ценность, пищи — это количество энергии, которое выделяется при сгорании в организме того или иного питательного вещества, подобно выделению тепловой энергии при сгорании угля в топке. Все количество энергии, которое поступает в организм человека в течение суток, называется суточным </w:t>
      </w:r>
      <w:proofErr w:type="spellStart"/>
      <w:r w:rsidRPr="00DF491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калоражем</w:t>
      </w:r>
      <w:proofErr w:type="spellEnd"/>
      <w:r w:rsidRPr="00DF491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.</w:t>
      </w:r>
    </w:p>
    <w:p w:rsidR="00D844CC" w:rsidRPr="0067609A" w:rsidRDefault="0067609A" w:rsidP="00D844CC">
      <w:pPr>
        <w:spacing w:after="315" w:line="390" w:lineRule="atLeast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67609A"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  <w:t>Калорийность рациона школьника должна быть следующей: - </w:t>
      </w:r>
      <w:r w:rsidRPr="0067609A">
        <w:rPr>
          <w:rFonts w:ascii="Times New Roman" w:hAnsi="Times New Roman" w:cs="Times New Roman"/>
          <w:b/>
          <w:bCs/>
          <w:color w:val="7030A0"/>
          <w:sz w:val="36"/>
          <w:szCs w:val="36"/>
          <w:shd w:val="clear" w:color="auto" w:fill="FFFFFF"/>
        </w:rPr>
        <w:t>7-10 лет – 2400 ккал - 14-17 лет – 2600-3000 ккал</w:t>
      </w:r>
      <w:r w:rsidRPr="0067609A"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  <w:t>. Если ребенок занимается спортом, он должен получать на 300-500 ккал больше.</w:t>
      </w:r>
    </w:p>
    <w:p w:rsidR="00D844CC" w:rsidRPr="00D137BC" w:rsidRDefault="00D844CC" w:rsidP="00D844CC">
      <w:pPr>
        <w:spacing w:after="315" w:line="390" w:lineRule="atLeast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D844CC" w:rsidRPr="00D137BC" w:rsidRDefault="00D844CC" w:rsidP="00D844CC">
      <w:pPr>
        <w:spacing w:after="315" w:line="390" w:lineRule="atLeast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D844CC" w:rsidRPr="00D137BC" w:rsidRDefault="00D844CC" w:rsidP="00D844CC">
      <w:pPr>
        <w:spacing w:after="315" w:line="390" w:lineRule="atLeast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D137BC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lastRenderedPageBreak/>
        <w:drawing>
          <wp:inline distT="0" distB="0" distL="0" distR="0" wp14:anchorId="39DB76D8" wp14:editId="336B0F0A">
            <wp:extent cx="5653454" cy="3963299"/>
            <wp:effectExtent l="0" t="0" r="4445" b="0"/>
            <wp:docPr id="4" name="Рисунок 4" descr="https://krasotka.cc/wp-content/uploads/2019/10/2b129696132a83bf451226e0e112dfdb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asotka.cc/wp-content/uploads/2019/10/2b129696132a83bf451226e0e112dfdb-1024x68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545" cy="396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4CC" w:rsidRPr="00D137BC" w:rsidRDefault="00D844CC" w:rsidP="00D844CC">
      <w:pPr>
        <w:spacing w:after="315" w:line="390" w:lineRule="atLeast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D844CC" w:rsidRPr="00DF4916" w:rsidRDefault="00D844CC" w:rsidP="00D844C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36"/>
          <w:szCs w:val="36"/>
          <w:lang w:eastAsia="ru-RU"/>
        </w:rPr>
      </w:pPr>
      <w:r w:rsidRPr="00DF4916">
        <w:rPr>
          <w:rFonts w:ascii="Times New Roman" w:eastAsia="Times New Roman" w:hAnsi="Times New Roman" w:cs="Times New Roman"/>
          <w:b/>
          <w:color w:val="7030A0"/>
          <w:kern w:val="36"/>
          <w:sz w:val="36"/>
          <w:szCs w:val="36"/>
          <w:lang w:eastAsia="ru-RU"/>
        </w:rPr>
        <w:t>5. Питание должно быть сбалансированным.</w:t>
      </w:r>
    </w:p>
    <w:p w:rsidR="00D844CC" w:rsidRPr="00DF4916" w:rsidRDefault="00D844CC" w:rsidP="00D844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DF491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 xml:space="preserve">Это значит, что вы должны употреблять различные пищевые вещества в определенных соотношениях. Физиологично следующее соотношение: углеводы должны составлять 55—60% от суточного </w:t>
      </w:r>
      <w:proofErr w:type="spellStart"/>
      <w:r w:rsidRPr="00DF491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калоража</w:t>
      </w:r>
      <w:proofErr w:type="spellEnd"/>
      <w:r w:rsidRPr="00DF491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, жиры — 25—30% (у человека с избыточной массой этот показатель будет еще меньше), белки — 15—20%.</w:t>
      </w:r>
    </w:p>
    <w:p w:rsidR="00324A6C" w:rsidRDefault="00F53A9C" w:rsidP="00D844CC">
      <w:pPr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  <w:t>П</w:t>
      </w:r>
      <w:r w:rsidRPr="00F53A9C"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  <w:t>равильное соотношение межд</w:t>
      </w:r>
      <w:r w:rsidR="000B580C"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  <w:t xml:space="preserve">у белками, жирами и углеводами </w:t>
      </w:r>
      <w:r w:rsidRPr="00F53A9C"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  <w:t>должно составлять примерно 1:1:4.</w:t>
      </w:r>
    </w:p>
    <w:p w:rsidR="00653121" w:rsidRDefault="00653121" w:rsidP="00D844CC">
      <w:pPr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</w:pPr>
    </w:p>
    <w:p w:rsidR="00653121" w:rsidRDefault="00653121" w:rsidP="00D844CC">
      <w:pPr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</w:pPr>
    </w:p>
    <w:p w:rsidR="00653121" w:rsidRDefault="00653121" w:rsidP="00D844CC">
      <w:pPr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</w:pPr>
    </w:p>
    <w:p w:rsidR="00653121" w:rsidRDefault="00653121" w:rsidP="006531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</w:p>
    <w:p w:rsidR="00C944C8" w:rsidRDefault="00C944C8" w:rsidP="00653121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/>
          <w:b/>
          <w:color w:val="C00000"/>
          <w:sz w:val="72"/>
          <w:szCs w:val="72"/>
          <w:bdr w:val="none" w:sz="0" w:space="0" w:color="auto" w:frame="1"/>
          <w:lang w:eastAsia="ru-RU"/>
        </w:rPr>
      </w:pPr>
    </w:p>
    <w:p w:rsidR="00C944C8" w:rsidRDefault="00C944C8" w:rsidP="00653121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/>
          <w:b/>
          <w:color w:val="C00000"/>
          <w:sz w:val="72"/>
          <w:szCs w:val="72"/>
          <w:bdr w:val="none" w:sz="0" w:space="0" w:color="auto" w:frame="1"/>
          <w:lang w:eastAsia="ru-RU"/>
        </w:rPr>
      </w:pPr>
    </w:p>
    <w:p w:rsidR="00C944C8" w:rsidRDefault="00C944C8" w:rsidP="00653121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/>
          <w:b/>
          <w:color w:val="C00000"/>
          <w:sz w:val="72"/>
          <w:szCs w:val="72"/>
          <w:bdr w:val="none" w:sz="0" w:space="0" w:color="auto" w:frame="1"/>
          <w:lang w:eastAsia="ru-RU"/>
        </w:rPr>
      </w:pPr>
    </w:p>
    <w:p w:rsidR="00C944C8" w:rsidRDefault="00C944C8" w:rsidP="00653121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/>
          <w:b/>
          <w:color w:val="C00000"/>
          <w:sz w:val="72"/>
          <w:szCs w:val="72"/>
          <w:bdr w:val="none" w:sz="0" w:space="0" w:color="auto" w:frame="1"/>
          <w:lang w:eastAsia="ru-RU"/>
        </w:rPr>
      </w:pPr>
    </w:p>
    <w:p w:rsidR="00653121" w:rsidRPr="00C944C8" w:rsidRDefault="00653121" w:rsidP="00653121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C00000"/>
          <w:sz w:val="72"/>
          <w:szCs w:val="72"/>
          <w:bdr w:val="none" w:sz="0" w:space="0" w:color="auto" w:frame="1"/>
          <w:lang w:eastAsia="ru-RU"/>
        </w:rPr>
      </w:pPr>
      <w:r w:rsidRPr="00C944C8">
        <w:rPr>
          <w:rFonts w:ascii="Times New Roman" w:eastAsia="Times New Roman" w:hAnsi="Times New Roman"/>
          <w:b/>
          <w:color w:val="C00000"/>
          <w:sz w:val="72"/>
          <w:szCs w:val="72"/>
          <w:bdr w:val="none" w:sz="0" w:space="0" w:color="auto" w:frame="1"/>
          <w:lang w:eastAsia="ru-RU"/>
        </w:rPr>
        <w:t>Нормы поведения за столом</w:t>
      </w:r>
    </w:p>
    <w:p w:rsidR="00653121" w:rsidRDefault="00653121" w:rsidP="00653121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653121" w:rsidRDefault="00653121" w:rsidP="00653121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653121" w:rsidRDefault="00653121" w:rsidP="00653121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653121" w:rsidRDefault="00653121" w:rsidP="00653121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653121" w:rsidRDefault="00653121" w:rsidP="00653121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653121" w:rsidRDefault="00653121" w:rsidP="00653121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653121" w:rsidRDefault="00653121" w:rsidP="00653121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653121" w:rsidRDefault="00653121" w:rsidP="00653121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653121" w:rsidRDefault="00653121" w:rsidP="00653121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653121" w:rsidRDefault="00653121" w:rsidP="00653121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653121" w:rsidRDefault="00653121" w:rsidP="00653121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653121" w:rsidRDefault="00653121" w:rsidP="00653121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653121" w:rsidRDefault="00653121" w:rsidP="00653121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653121" w:rsidRDefault="00653121" w:rsidP="00653121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653121" w:rsidRDefault="00653121" w:rsidP="00653121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653121" w:rsidRDefault="00653121" w:rsidP="00653121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C944C8" w:rsidRDefault="00C944C8" w:rsidP="00653121">
      <w:pPr>
        <w:shd w:val="clear" w:color="auto" w:fill="FFFFFF"/>
        <w:spacing w:after="375" w:line="240" w:lineRule="auto"/>
        <w:jc w:val="center"/>
        <w:textAlignment w:val="baseline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</w:p>
    <w:p w:rsidR="00C944C8" w:rsidRDefault="00C944C8" w:rsidP="00653121">
      <w:pPr>
        <w:shd w:val="clear" w:color="auto" w:fill="FFFFFF"/>
        <w:spacing w:after="375" w:line="240" w:lineRule="auto"/>
        <w:jc w:val="center"/>
        <w:textAlignment w:val="baseline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</w:p>
    <w:p w:rsidR="00C944C8" w:rsidRDefault="00C944C8" w:rsidP="00653121">
      <w:pPr>
        <w:shd w:val="clear" w:color="auto" w:fill="FFFFFF"/>
        <w:spacing w:after="375" w:line="240" w:lineRule="auto"/>
        <w:jc w:val="center"/>
        <w:textAlignment w:val="baseline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</w:p>
    <w:p w:rsidR="00C944C8" w:rsidRDefault="00C944C8" w:rsidP="00653121">
      <w:pPr>
        <w:shd w:val="clear" w:color="auto" w:fill="FFFFFF"/>
        <w:spacing w:after="375" w:line="240" w:lineRule="auto"/>
        <w:jc w:val="center"/>
        <w:textAlignment w:val="baseline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</w:p>
    <w:p w:rsidR="00653121" w:rsidRPr="00653121" w:rsidRDefault="00653121" w:rsidP="00653121">
      <w:pPr>
        <w:shd w:val="clear" w:color="auto" w:fill="FFFFFF"/>
        <w:spacing w:after="375" w:line="240" w:lineRule="auto"/>
        <w:jc w:val="center"/>
        <w:textAlignment w:val="baseline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653121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lastRenderedPageBreak/>
        <w:t>Столовый этикет обязывает</w:t>
      </w:r>
    </w:p>
    <w:p w:rsidR="00653121" w:rsidRPr="00653121" w:rsidRDefault="00653121" w:rsidP="006531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653121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>Держать осанку и не наклоняться близко к тарелке.</w:t>
      </w:r>
    </w:p>
    <w:p w:rsidR="00653121" w:rsidRPr="00653121" w:rsidRDefault="00653121" w:rsidP="006531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653121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>Не тянуться к ложке корпусом или губами. Ее следует аккуратно поднести по рту.</w:t>
      </w:r>
    </w:p>
    <w:p w:rsidR="00653121" w:rsidRPr="00653121" w:rsidRDefault="00653121" w:rsidP="006531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653121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>Не дуть в ложку и не перешивать активно суп.</w:t>
      </w:r>
    </w:p>
    <w:p w:rsidR="00653121" w:rsidRPr="00653121" w:rsidRDefault="00653121" w:rsidP="006531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653121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 xml:space="preserve">Не выбирать любимые компоненты и не отодвигать ложкой те продукты, которые не нравятся. </w:t>
      </w:r>
    </w:p>
    <w:p w:rsidR="00653121" w:rsidRPr="00653121" w:rsidRDefault="00653121" w:rsidP="006531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</w:p>
    <w:p w:rsidR="00653121" w:rsidRPr="00653121" w:rsidRDefault="00653121" w:rsidP="0065312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653121">
        <w:rPr>
          <w:noProof/>
          <w:color w:val="7030A0"/>
          <w:sz w:val="36"/>
          <w:szCs w:val="36"/>
          <w:lang w:eastAsia="ru-RU"/>
        </w:rPr>
        <w:drawing>
          <wp:inline distT="0" distB="0" distL="0" distR="0" wp14:anchorId="09A30F54" wp14:editId="4F8FC71B">
            <wp:extent cx="4512366" cy="2772410"/>
            <wp:effectExtent l="0" t="0" r="2540" b="8890"/>
            <wp:docPr id="7" name="Рисунок 7" descr="https://womanel.com/wp-content/uploads/2020/02/tea-bowl-dish-meal-food-herb-60889-pxhere.com_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womanel.com/wp-content/uploads/2020/02/tea-bowl-dish-meal-food-herb-60889-pxhere.com_-scal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478" cy="277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121" w:rsidRPr="00653121" w:rsidRDefault="00653121" w:rsidP="00653121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</w:p>
    <w:p w:rsidR="00653121" w:rsidRPr="00653121" w:rsidRDefault="00653121" w:rsidP="00653121">
      <w:pPr>
        <w:shd w:val="clear" w:color="auto" w:fill="FFFFFF"/>
        <w:spacing w:after="0" w:line="435" w:lineRule="atLeast"/>
        <w:jc w:val="center"/>
        <w:textAlignment w:val="baseline"/>
        <w:outlineLvl w:val="1"/>
        <w:rPr>
          <w:rFonts w:ascii="Times New Roman" w:eastAsia="Times New Roman" w:hAnsi="Times New Roman"/>
          <w:b/>
          <w:color w:val="7030A0"/>
          <w:sz w:val="36"/>
          <w:szCs w:val="36"/>
          <w:bdr w:val="none" w:sz="0" w:space="0" w:color="auto" w:frame="1"/>
          <w:lang w:eastAsia="ru-RU"/>
        </w:rPr>
      </w:pPr>
      <w:r w:rsidRPr="00653121">
        <w:rPr>
          <w:rFonts w:ascii="Times New Roman" w:eastAsia="Times New Roman" w:hAnsi="Times New Roman"/>
          <w:b/>
          <w:color w:val="7030A0"/>
          <w:sz w:val="36"/>
          <w:szCs w:val="36"/>
          <w:bdr w:val="none" w:sz="0" w:space="0" w:color="auto" w:frame="1"/>
          <w:lang w:eastAsia="ru-RU"/>
        </w:rPr>
        <w:t>Как нужно есть суп ложкой</w:t>
      </w:r>
    </w:p>
    <w:p w:rsidR="00653121" w:rsidRPr="00653121" w:rsidRDefault="00653121" w:rsidP="00653121">
      <w:pPr>
        <w:shd w:val="clear" w:color="auto" w:fill="FFFFFF"/>
        <w:spacing w:after="0" w:line="435" w:lineRule="atLeast"/>
        <w:jc w:val="center"/>
        <w:textAlignment w:val="baseline"/>
        <w:outlineLvl w:val="1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</w:p>
    <w:p w:rsidR="00653121" w:rsidRPr="00653121" w:rsidRDefault="00653121" w:rsidP="006531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653121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>Держать ложку так, чтобы большой палец находился на ручке.</w:t>
      </w:r>
    </w:p>
    <w:p w:rsidR="00653121" w:rsidRPr="00653121" w:rsidRDefault="00653121" w:rsidP="006531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653121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>Зачерпывать суп на 2/3 ложки, направляя ее от себя.</w:t>
      </w:r>
    </w:p>
    <w:p w:rsidR="00653121" w:rsidRPr="00653121" w:rsidRDefault="00653121" w:rsidP="006531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653121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>Если блюдо жидкое, подносить ложку ко рту боковым краем; если густое — передним краем.</w:t>
      </w:r>
    </w:p>
    <w:p w:rsidR="00653121" w:rsidRPr="00653121" w:rsidRDefault="00653121" w:rsidP="006531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653121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>Не наклонять тарелку к себе или от себя, чтобы все съесть.</w:t>
      </w:r>
    </w:p>
    <w:p w:rsidR="00653121" w:rsidRPr="00653121" w:rsidRDefault="00653121" w:rsidP="006531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653121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>Не издавать хлюпающих и чавкающих звуков.</w:t>
      </w:r>
    </w:p>
    <w:p w:rsidR="00653121" w:rsidRPr="00653121" w:rsidRDefault="00653121" w:rsidP="006531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653121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>Не класть ложку на стол. После окончания еды столовый прибор оставить в посуде.</w:t>
      </w:r>
    </w:p>
    <w:p w:rsidR="00653121" w:rsidRPr="00653121" w:rsidRDefault="00653121" w:rsidP="00653121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</w:p>
    <w:p w:rsidR="00653121" w:rsidRPr="00653121" w:rsidRDefault="00653121" w:rsidP="00653121">
      <w:pPr>
        <w:shd w:val="clear" w:color="auto" w:fill="FFFFFF"/>
        <w:spacing w:after="0" w:line="435" w:lineRule="atLeast"/>
        <w:jc w:val="center"/>
        <w:textAlignment w:val="baseline"/>
        <w:outlineLvl w:val="1"/>
        <w:rPr>
          <w:rFonts w:ascii="Times New Roman" w:eastAsia="Times New Roman" w:hAnsi="Times New Roman"/>
          <w:b/>
          <w:color w:val="7030A0"/>
          <w:sz w:val="36"/>
          <w:szCs w:val="36"/>
          <w:bdr w:val="none" w:sz="0" w:space="0" w:color="auto" w:frame="1"/>
          <w:lang w:eastAsia="ru-RU"/>
        </w:rPr>
      </w:pPr>
      <w:r w:rsidRPr="00653121">
        <w:rPr>
          <w:rFonts w:ascii="Times New Roman" w:eastAsia="Times New Roman" w:hAnsi="Times New Roman"/>
          <w:b/>
          <w:color w:val="7030A0"/>
          <w:sz w:val="36"/>
          <w:szCs w:val="36"/>
          <w:bdr w:val="none" w:sz="0" w:space="0" w:color="auto" w:frame="1"/>
          <w:lang w:eastAsia="ru-RU"/>
        </w:rPr>
        <w:lastRenderedPageBreak/>
        <w:t>Как следует есть хлеб</w:t>
      </w:r>
    </w:p>
    <w:p w:rsidR="00653121" w:rsidRPr="00653121" w:rsidRDefault="00653121" w:rsidP="00653121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</w:p>
    <w:p w:rsidR="00653121" w:rsidRPr="00653121" w:rsidRDefault="00653121" w:rsidP="00653121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653121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>Хлеб, который подается к супу, нельзя резать за столом и откусывать от ломтика, держа его на весу. Хлеб кладут на пирожковое блюдце, отламывают на нем небольшие кусочки и руками подносят ко рту.</w:t>
      </w:r>
    </w:p>
    <w:p w:rsidR="008655CE" w:rsidRPr="008655CE" w:rsidRDefault="008655CE" w:rsidP="008655CE">
      <w:pPr>
        <w:shd w:val="clear" w:color="auto" w:fill="FFFFFF"/>
        <w:spacing w:after="240" w:line="240" w:lineRule="auto"/>
        <w:rPr>
          <w:rFonts w:ascii="inherit" w:eastAsia="Times New Roman" w:hAnsi="inherit"/>
          <w:b/>
          <w:color w:val="7030A0"/>
          <w:sz w:val="36"/>
          <w:szCs w:val="36"/>
          <w:lang w:eastAsia="ru-RU"/>
        </w:rPr>
      </w:pPr>
    </w:p>
    <w:p w:rsidR="008655CE" w:rsidRPr="008655CE" w:rsidRDefault="008655CE" w:rsidP="008655CE">
      <w:pPr>
        <w:shd w:val="clear" w:color="auto" w:fill="FFFFFF"/>
        <w:spacing w:after="240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8655CE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>Мясные блюда бывают разные, поэтому правила этикета предусматривают разные способы их употребления.</w:t>
      </w:r>
    </w:p>
    <w:p w:rsidR="008655CE" w:rsidRPr="008655CE" w:rsidRDefault="008655CE" w:rsidP="008655CE">
      <w:pPr>
        <w:shd w:val="clear" w:color="auto" w:fill="FFFFFF"/>
        <w:spacing w:after="240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8655CE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>Котлеты, зразы, гуляш, жаркое и подобные им блюда едят вилкой. Держат ее левой рукой, а нож в правой поможет есть гарнир.</w:t>
      </w:r>
    </w:p>
    <w:p w:rsidR="008655CE" w:rsidRPr="008655CE" w:rsidRDefault="008655CE" w:rsidP="008655CE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8655CE">
        <w:rPr>
          <w:noProof/>
          <w:color w:val="7030A0"/>
          <w:sz w:val="36"/>
          <w:szCs w:val="36"/>
          <w:lang w:eastAsia="ru-RU"/>
        </w:rPr>
        <w:drawing>
          <wp:inline distT="0" distB="0" distL="0" distR="0" wp14:anchorId="44DB5C48" wp14:editId="2E6FFE04">
            <wp:extent cx="4939748" cy="2861945"/>
            <wp:effectExtent l="0" t="0" r="0" b="0"/>
            <wp:docPr id="10" name="Рисунок 10" descr="https://wlooks.ru/images/article/croppedtop/718-400/2018/02/kak-pravilno-derzhat-vil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wlooks.ru/images/article/croppedtop/718-400/2018/02/kak-pravilno-derzhat-vilk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934" cy="28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5CE" w:rsidRPr="008655CE" w:rsidRDefault="008655CE" w:rsidP="008655CE">
      <w:pPr>
        <w:shd w:val="clear" w:color="auto" w:fill="FFFFFF"/>
        <w:spacing w:after="240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8655CE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>Классический способ предписывает есть мясные блюда, не выпуская столовые нож и вилку из рук. Блюдо из кускового мяса начинают есть с дальнего края. Отрезая маленький кусочек правой рукой, мясо удерживают левой.</w:t>
      </w:r>
    </w:p>
    <w:p w:rsidR="008655CE" w:rsidRPr="008655CE" w:rsidRDefault="008655CE" w:rsidP="008655C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</w:p>
    <w:p w:rsidR="008655CE" w:rsidRPr="008655CE" w:rsidRDefault="008655CE" w:rsidP="008655CE">
      <w:pPr>
        <w:shd w:val="clear" w:color="auto" w:fill="FFFFFF"/>
        <w:spacing w:after="240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8655CE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lastRenderedPageBreak/>
        <w:t>У отбивных из свинины, баранины и телятины срезают мясо с кости, делят его на две-три части и едят ножом и вилкой.</w:t>
      </w:r>
    </w:p>
    <w:p w:rsidR="008655CE" w:rsidRPr="008655CE" w:rsidRDefault="008655CE" w:rsidP="008655CE">
      <w:pPr>
        <w:shd w:val="clear" w:color="auto" w:fill="FFFFFF"/>
        <w:spacing w:after="240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8655CE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>Нарезанные колбасу, ветчину, буженину также едят закусочными ножом и вилкой со своей тарелки. Бутерброды с колбасой можно делать только в непринужденной обстановке дружеских застолий.</w:t>
      </w:r>
    </w:p>
    <w:p w:rsidR="008655CE" w:rsidRPr="008655CE" w:rsidRDefault="008655CE" w:rsidP="008655CE">
      <w:pPr>
        <w:shd w:val="clear" w:color="auto" w:fill="FFFFFF"/>
        <w:spacing w:after="240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8655CE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 xml:space="preserve">Сосиски ни в коем случае не берут руками. Едят их с помощью ножа и вилки. </w:t>
      </w:r>
    </w:p>
    <w:p w:rsidR="008655CE" w:rsidRPr="008655CE" w:rsidRDefault="008655CE" w:rsidP="008655CE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8655CE">
        <w:rPr>
          <w:noProof/>
          <w:color w:val="7030A0"/>
          <w:sz w:val="36"/>
          <w:szCs w:val="36"/>
          <w:lang w:eastAsia="ru-RU"/>
        </w:rPr>
        <w:drawing>
          <wp:inline distT="0" distB="0" distL="0" distR="0" wp14:anchorId="19709A59" wp14:editId="0FDE1955">
            <wp:extent cx="4512365" cy="3041015"/>
            <wp:effectExtent l="0" t="0" r="2540" b="6985"/>
            <wp:docPr id="9" name="Рисунок 9" descr="https://img5.goodfon.ru/original/2048x2048/7/91/nozh-vilka-tarelka-zelen-kotle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img5.goodfon.ru/original/2048x2048/7/91/nozh-vilka-tarelka-zelen-kotletk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50" cy="304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5CE" w:rsidRPr="008655CE" w:rsidRDefault="008655CE" w:rsidP="008655CE">
      <w:pPr>
        <w:shd w:val="clear" w:color="auto" w:fill="FFFFFF"/>
        <w:spacing w:after="240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</w:p>
    <w:p w:rsidR="008655CE" w:rsidRPr="008655CE" w:rsidRDefault="008655CE" w:rsidP="008655CE">
      <w:pPr>
        <w:shd w:val="clear" w:color="auto" w:fill="FFFFFF"/>
        <w:spacing w:after="240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8655CE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 xml:space="preserve">Блюда из рубленого мяса (котлеты, рубленый бифштекс, биточки, шницели, голубцы, пельмени, тефтели, люля-кебаб) ножом не разрезают, а разделяют на кусочки вилкой, держа ее в правой руке, ножом можно только придерживать. </w:t>
      </w:r>
    </w:p>
    <w:p w:rsidR="008655CE" w:rsidRDefault="008655CE" w:rsidP="008655CE">
      <w:pPr>
        <w:shd w:val="clear" w:color="auto" w:fill="FFFFFF"/>
        <w:spacing w:after="240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8655CE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 xml:space="preserve">Так же едят запеканки, рулеты, яичницы, отварные и жареные овощи и котлеты, биточки из рыбы и овощей. </w:t>
      </w:r>
    </w:p>
    <w:p w:rsidR="00653121" w:rsidRPr="005A0358" w:rsidRDefault="008655CE" w:rsidP="005A0358">
      <w:pPr>
        <w:shd w:val="clear" w:color="auto" w:fill="FFFFFF"/>
        <w:spacing w:after="240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8655CE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>Не рекомендуется доедать оставшийся на тарелке соус, предварительно накрошив в него кусочки хлеба.</w:t>
      </w:r>
    </w:p>
    <w:p w:rsidR="005A0358" w:rsidRPr="005A0358" w:rsidRDefault="005A0358" w:rsidP="005A0358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5A0358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lastRenderedPageBreak/>
        <w:t>Как есть десерты</w:t>
      </w:r>
    </w:p>
    <w:p w:rsidR="005A0358" w:rsidRPr="005A0358" w:rsidRDefault="005A0358" w:rsidP="005A0358">
      <w:pPr>
        <w:shd w:val="clear" w:color="auto" w:fill="FFFFFF"/>
        <w:spacing w:after="240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5A0358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 xml:space="preserve">Когда вам подали торт или мягкие пирожные, то к ним подают специальную небольшую вилку с двумя крупными зубцами. Если ее не подали, значит, этот торт можно есть обычной чайной ложкой. </w:t>
      </w:r>
    </w:p>
    <w:p w:rsidR="005A0358" w:rsidRPr="005A0358" w:rsidRDefault="005A0358" w:rsidP="005A0358">
      <w:pPr>
        <w:shd w:val="clear" w:color="auto" w:fill="FFFFFF"/>
        <w:spacing w:after="240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5A0358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>Но если вы заказали твердое пирожное, то к ним всегда подается десертная вилка.</w:t>
      </w:r>
    </w:p>
    <w:p w:rsidR="005A0358" w:rsidRPr="005A0358" w:rsidRDefault="005A0358" w:rsidP="005A0358">
      <w:pPr>
        <w:shd w:val="clear" w:color="auto" w:fill="FFFFFF"/>
        <w:spacing w:after="240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5A0358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>Треугольник торта следует начинать есть с острого края, не спеша, продвигаясь к широкому.</w:t>
      </w:r>
    </w:p>
    <w:p w:rsidR="005A0358" w:rsidRPr="005A0358" w:rsidRDefault="005A0358" w:rsidP="005A0358">
      <w:pPr>
        <w:shd w:val="clear" w:color="auto" w:fill="FFFFFF"/>
        <w:spacing w:after="240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5A0358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 xml:space="preserve">Если торт на твердой основе, то его следует кушать только при помощи ножа и вилки. Это правило относится к слоеным тортам и песочным пирожным. </w:t>
      </w:r>
    </w:p>
    <w:p w:rsidR="005A0358" w:rsidRPr="005A0358" w:rsidRDefault="005A0358" w:rsidP="005A0358">
      <w:pPr>
        <w:shd w:val="clear" w:color="auto" w:fill="FFFFFF"/>
        <w:spacing w:after="240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5A0358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>Если кусочки торта или пирожные лежат на общей тарелке в бумажных салфетках, то их следует перекладывать в свою тарелку прямо в салфетке. И не пытайтесь снять салфетку с торта, ешьте прямо с салфетки.</w:t>
      </w:r>
    </w:p>
    <w:p w:rsidR="005A0358" w:rsidRDefault="005A0358" w:rsidP="005A0358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5A0358">
        <w:rPr>
          <w:noProof/>
          <w:color w:val="7030A0"/>
          <w:sz w:val="36"/>
          <w:szCs w:val="36"/>
          <w:lang w:eastAsia="ru-RU"/>
        </w:rPr>
        <w:drawing>
          <wp:inline distT="0" distB="0" distL="0" distR="0" wp14:anchorId="45A6FBBE" wp14:editId="32148C0E">
            <wp:extent cx="4879975" cy="3597965"/>
            <wp:effectExtent l="0" t="0" r="0" b="2540"/>
            <wp:docPr id="13" name="Рисунок 13" descr="http://almode.ru/uploads/posts/2021-12/1640552593_7-almode-ru-p-krasivie-tort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almode.ru/uploads/posts/2021-12/1640552593_7-almode-ru-p-krasivie-torti-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30" cy="362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358" w:rsidRPr="005A0358" w:rsidRDefault="005A0358" w:rsidP="005A0358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5A0358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lastRenderedPageBreak/>
        <w:t>Эклеры, пончики, рогалики надо брать в правую руку и осторожно откусывать по кусочку, но можно воспользоваться и десертной вилкой.</w:t>
      </w:r>
    </w:p>
    <w:p w:rsidR="005A0358" w:rsidRPr="005A0358" w:rsidRDefault="005A0358" w:rsidP="005A0358">
      <w:pPr>
        <w:shd w:val="clear" w:color="auto" w:fill="FFFFFF"/>
        <w:spacing w:after="240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5A0358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>Ромовую бабку и кексы всегда едят руками, отламывая небольшие кусочки, но можно воспользоваться и чайной ложечкой.</w:t>
      </w:r>
    </w:p>
    <w:p w:rsidR="005A0358" w:rsidRPr="005A0358" w:rsidRDefault="005A0358" w:rsidP="005A0358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5A0358">
        <w:rPr>
          <w:noProof/>
          <w:color w:val="7030A0"/>
          <w:sz w:val="36"/>
          <w:szCs w:val="36"/>
          <w:lang w:eastAsia="ru-RU"/>
        </w:rPr>
        <w:drawing>
          <wp:inline distT="0" distB="0" distL="0" distR="0" wp14:anchorId="594DBB5E" wp14:editId="1619ED87">
            <wp:extent cx="4899660" cy="3329609"/>
            <wp:effectExtent l="0" t="0" r="0" b="4445"/>
            <wp:docPr id="12" name="Рисунок 12" descr="https://mykaleidoscope.ru/uploads/posts/2021-09/thumbs/1632437910_47-mykaleidoscope-ru-p-donat-shokoladnii-krasivo-foto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mykaleidoscope.ru/uploads/posts/2021-09/thumbs/1632437910_47-mykaleidoscope-ru-p-donat-shokoladnii-krasivo-foto-5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241" cy="333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358" w:rsidRPr="005A0358" w:rsidRDefault="005A0358" w:rsidP="005A0358">
      <w:pPr>
        <w:shd w:val="clear" w:color="auto" w:fill="FFFFFF"/>
        <w:spacing w:after="240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</w:p>
    <w:p w:rsidR="005A0358" w:rsidRPr="005A0358" w:rsidRDefault="005A0358" w:rsidP="005A0358">
      <w:pPr>
        <w:shd w:val="clear" w:color="auto" w:fill="FFFFFF"/>
        <w:spacing w:after="240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5A0358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 xml:space="preserve">Желеобразные и кремовые десерты принято есть десертной ложечкой. Если это десерт из ягод, в которых присутствуют косточки, то косточку стоит аккуратно и желательно незаметно выплюнуть назад в ложечку, а затем положить на блюдечко или салфетку. </w:t>
      </w:r>
    </w:p>
    <w:p w:rsidR="005A0358" w:rsidRPr="005A0358" w:rsidRDefault="005A0358" w:rsidP="005A0358">
      <w:pPr>
        <w:shd w:val="clear" w:color="auto" w:fill="FFFFFF"/>
        <w:spacing w:after="240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</w:p>
    <w:p w:rsidR="005A0358" w:rsidRPr="005A0358" w:rsidRDefault="005A0358" w:rsidP="005A0358">
      <w:pPr>
        <w:shd w:val="clear" w:color="auto" w:fill="FFFFFF"/>
        <w:spacing w:after="240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</w:p>
    <w:p w:rsidR="005A0358" w:rsidRDefault="005A0358" w:rsidP="005A0358">
      <w:pPr>
        <w:shd w:val="clear" w:color="auto" w:fill="FFFFFF"/>
        <w:spacing w:after="240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</w:p>
    <w:p w:rsidR="005A0358" w:rsidRDefault="005A0358" w:rsidP="005A0358">
      <w:pPr>
        <w:shd w:val="clear" w:color="auto" w:fill="FFFFFF"/>
        <w:spacing w:after="240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</w:p>
    <w:p w:rsidR="005A0358" w:rsidRPr="005A0358" w:rsidRDefault="005A0358" w:rsidP="005A0358">
      <w:pPr>
        <w:shd w:val="clear" w:color="auto" w:fill="FFFFFF"/>
        <w:spacing w:after="240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</w:p>
    <w:p w:rsidR="005A0358" w:rsidRPr="005A0358" w:rsidRDefault="005A0358" w:rsidP="005A0358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5A0358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lastRenderedPageBreak/>
        <w:t>Как есть мороженое</w:t>
      </w:r>
    </w:p>
    <w:p w:rsidR="005A0358" w:rsidRPr="005A0358" w:rsidRDefault="005A0358" w:rsidP="005A0358">
      <w:pPr>
        <w:shd w:val="clear" w:color="auto" w:fill="FFFFFF"/>
        <w:spacing w:after="240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5A0358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 xml:space="preserve">Когда вам подали шарик холодного десерта, надо сначала отломить от него небольшой кусочек, затем слегка размять ложечкой, чтобы он чуть подтаял, а потом набрать в ложку столько мороженого, сколько сможете съесть за один раз. </w:t>
      </w:r>
    </w:p>
    <w:p w:rsidR="005A0358" w:rsidRPr="005A0358" w:rsidRDefault="005A0358" w:rsidP="005A0358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5A0358">
        <w:rPr>
          <w:noProof/>
          <w:color w:val="7030A0"/>
          <w:sz w:val="36"/>
          <w:szCs w:val="36"/>
          <w:lang w:eastAsia="ru-RU"/>
        </w:rPr>
        <w:drawing>
          <wp:inline distT="0" distB="0" distL="0" distR="0" wp14:anchorId="7BBA087D" wp14:editId="2AE4A94F">
            <wp:extent cx="4591878" cy="3756660"/>
            <wp:effectExtent l="0" t="0" r="0" b="0"/>
            <wp:docPr id="11" name="Рисунок 11" descr="https://i.mycdn.me/i?r=AyH4iRPQ2q0otWIFepML2LxR0GrKhegk4Ft9aOinQNCr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i.mycdn.me/i?r=AyH4iRPQ2q0otWIFepML2LxR0GrKhegk4Ft9aOinQNCr8Q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537" cy="376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358" w:rsidRPr="005A0358" w:rsidRDefault="005A0358" w:rsidP="005A0358">
      <w:pPr>
        <w:shd w:val="clear" w:color="auto" w:fill="FFFFFF"/>
        <w:spacing w:after="240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</w:p>
    <w:p w:rsidR="00653121" w:rsidRPr="005A0358" w:rsidRDefault="005A0358" w:rsidP="005A0358">
      <w:pPr>
        <w:shd w:val="clear" w:color="auto" w:fill="FFFFFF"/>
        <w:spacing w:after="240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5A0358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 xml:space="preserve">Если на столе присутствует коробка конфет, то не стоит начинать есть конфеты прямо из коробки. Сначала следует переместить конфету на свою тарелку и размотать, если она в упаковке. Затем положить целую в рот, не надкусывая и тем более не облизывая. </w:t>
      </w:r>
    </w:p>
    <w:p w:rsidR="00653121" w:rsidRDefault="00653121" w:rsidP="00D844CC">
      <w:pPr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</w:pPr>
    </w:p>
    <w:p w:rsidR="00653121" w:rsidRDefault="00653121" w:rsidP="00D844CC">
      <w:pPr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</w:pPr>
    </w:p>
    <w:p w:rsidR="00653121" w:rsidRDefault="00653121" w:rsidP="00D844CC">
      <w:pPr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</w:pPr>
    </w:p>
    <w:p w:rsidR="00653121" w:rsidRPr="00F53A9C" w:rsidRDefault="00653121" w:rsidP="00D844CC">
      <w:pPr>
        <w:rPr>
          <w:rFonts w:ascii="Times New Roman" w:hAnsi="Times New Roman" w:cs="Times New Roman"/>
          <w:b/>
          <w:color w:val="7030A0"/>
          <w:sz w:val="36"/>
          <w:szCs w:val="36"/>
        </w:rPr>
      </w:pPr>
    </w:p>
    <w:sectPr w:rsidR="00653121" w:rsidRPr="00F53A9C" w:rsidSect="008C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62BDB"/>
    <w:multiLevelType w:val="multilevel"/>
    <w:tmpl w:val="46B4E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7D3910"/>
    <w:multiLevelType w:val="multilevel"/>
    <w:tmpl w:val="B30C8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BF72EA"/>
    <w:multiLevelType w:val="multilevel"/>
    <w:tmpl w:val="8996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4766B3"/>
    <w:multiLevelType w:val="hybridMultilevel"/>
    <w:tmpl w:val="CB22845A"/>
    <w:lvl w:ilvl="0" w:tplc="6A42EE98">
      <w:start w:val="1"/>
      <w:numFmt w:val="decimal"/>
      <w:lvlText w:val="%1."/>
      <w:lvlJc w:val="left"/>
      <w:pPr>
        <w:ind w:left="720" w:hanging="360"/>
      </w:pPr>
      <w:rPr>
        <w:rFonts w:eastAsiaTheme="minorHAnsi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711"/>
    <w:rsid w:val="00043416"/>
    <w:rsid w:val="000B18B4"/>
    <w:rsid w:val="000B580C"/>
    <w:rsid w:val="0023766F"/>
    <w:rsid w:val="00244F9B"/>
    <w:rsid w:val="00264FBE"/>
    <w:rsid w:val="00324A6C"/>
    <w:rsid w:val="003B181D"/>
    <w:rsid w:val="003C4D9A"/>
    <w:rsid w:val="003C6D42"/>
    <w:rsid w:val="004408F6"/>
    <w:rsid w:val="004F0DDF"/>
    <w:rsid w:val="004F42EE"/>
    <w:rsid w:val="0052284D"/>
    <w:rsid w:val="005306A8"/>
    <w:rsid w:val="005330FB"/>
    <w:rsid w:val="0056366F"/>
    <w:rsid w:val="005A0358"/>
    <w:rsid w:val="005C0C14"/>
    <w:rsid w:val="00653121"/>
    <w:rsid w:val="0067609A"/>
    <w:rsid w:val="00695CD7"/>
    <w:rsid w:val="006D3F85"/>
    <w:rsid w:val="00756CBB"/>
    <w:rsid w:val="00781AA7"/>
    <w:rsid w:val="007853E2"/>
    <w:rsid w:val="008121EE"/>
    <w:rsid w:val="008655CE"/>
    <w:rsid w:val="008C5CE5"/>
    <w:rsid w:val="008C6CA6"/>
    <w:rsid w:val="008E702D"/>
    <w:rsid w:val="00916122"/>
    <w:rsid w:val="00A369A3"/>
    <w:rsid w:val="00A47D48"/>
    <w:rsid w:val="00A54DFC"/>
    <w:rsid w:val="00A65F3D"/>
    <w:rsid w:val="00A7574E"/>
    <w:rsid w:val="00A77272"/>
    <w:rsid w:val="00B24D76"/>
    <w:rsid w:val="00BA6AFA"/>
    <w:rsid w:val="00BB62B4"/>
    <w:rsid w:val="00C06C9E"/>
    <w:rsid w:val="00C944C8"/>
    <w:rsid w:val="00D844CC"/>
    <w:rsid w:val="00DB5B4D"/>
    <w:rsid w:val="00DF4916"/>
    <w:rsid w:val="00E7245A"/>
    <w:rsid w:val="00E95EC5"/>
    <w:rsid w:val="00F45711"/>
    <w:rsid w:val="00F53A9C"/>
    <w:rsid w:val="00F559D2"/>
    <w:rsid w:val="00F748B8"/>
    <w:rsid w:val="00FD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E1CCA"/>
  <w15:docId w15:val="{2DBEF0B9-B54B-4050-A5BC-1AAB1B31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5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64F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8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0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5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92780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75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6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83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710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442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670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297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9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087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20675">
                                          <w:marLeft w:val="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200419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58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408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293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629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92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23610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92201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877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DEDED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17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138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358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4305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DEDED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4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37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496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355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DEDED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97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270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2504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249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DEDED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01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2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437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6480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DEDED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62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858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657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8970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DEDED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224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775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035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3386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DEDED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20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002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0472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4818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DEDED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242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94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1278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3797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DEDED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323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588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945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80149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DEDED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058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825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70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094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DEDED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13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248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2956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1035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DEDED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46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861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8091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1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5080">
                  <w:marLeft w:val="30"/>
                  <w:marRight w:val="3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46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34574">
              <w:marLeft w:val="9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52336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2984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0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8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40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4394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8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3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7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31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29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0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810E6-D39C-47A1-85A2-04F196AF8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1127</Words>
  <Characters>6425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28</cp:revision>
  <dcterms:created xsi:type="dcterms:W3CDTF">2022-12-30T05:08:00Z</dcterms:created>
  <dcterms:modified xsi:type="dcterms:W3CDTF">2022-12-30T06:57:00Z</dcterms:modified>
</cp:coreProperties>
</file>