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7080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B7080">
        <w:rPr>
          <w:rFonts w:ascii="Times New Roman" w:hAnsi="Times New Roman"/>
          <w:sz w:val="24"/>
          <w:szCs w:val="24"/>
          <w:lang w:eastAsia="ru-RU"/>
        </w:rPr>
        <w:t>Лопандинская</w:t>
      </w:r>
      <w:proofErr w:type="spellEnd"/>
      <w:r w:rsidRPr="00AB7080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B7080">
        <w:rPr>
          <w:rFonts w:ascii="Times New Roman" w:hAnsi="Times New Roman"/>
          <w:sz w:val="24"/>
          <w:szCs w:val="24"/>
          <w:lang w:eastAsia="ru-RU"/>
        </w:rPr>
        <w:t>Комаричского</w:t>
      </w:r>
      <w:proofErr w:type="spellEnd"/>
      <w:r w:rsidRPr="00AB7080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F41EC" w:rsidRPr="00571155" w:rsidTr="004F3EA9">
        <w:tc>
          <w:tcPr>
            <w:tcW w:w="3190" w:type="dxa"/>
          </w:tcPr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Обсуждена и согласована</w:t>
            </w:r>
          </w:p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 начальных классов</w:t>
            </w:r>
          </w:p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№_______</w:t>
            </w:r>
          </w:p>
          <w:p w:rsidR="008F41EC" w:rsidRPr="00AB7080" w:rsidRDefault="003C2E60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от_____________2021</w:t>
            </w:r>
            <w:r w:rsidR="008F41EC"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МО________ </w:t>
            </w:r>
          </w:p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3190" w:type="dxa"/>
          </w:tcPr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Проверила зам</w:t>
            </w:r>
            <w:proofErr w:type="gramStart"/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</w:p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УВР________________</w:t>
            </w:r>
          </w:p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Терентьева О.Е.</w:t>
            </w:r>
          </w:p>
          <w:p w:rsidR="008F41EC" w:rsidRPr="00AB7080" w:rsidRDefault="003C2E60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«_____»__________2021</w:t>
            </w:r>
            <w:r w:rsidR="008F41EC"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91" w:type="dxa"/>
          </w:tcPr>
          <w:p w:rsidR="008F41EC" w:rsidRPr="00AB7080" w:rsidRDefault="00D05896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8F41EC" w:rsidRPr="00AB7080" w:rsidRDefault="00D05896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8F41EC"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8F41EC"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Лопандинской</w:t>
            </w:r>
            <w:proofErr w:type="spellEnd"/>
            <w:r w:rsidR="008F41EC"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__________М.И. </w:t>
            </w:r>
            <w:proofErr w:type="spellStart"/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Крестенков</w:t>
            </w:r>
            <w:proofErr w:type="spellEnd"/>
          </w:p>
          <w:p w:rsidR="008F41EC" w:rsidRPr="00AB7080" w:rsidRDefault="008F41EC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№_____</w:t>
            </w:r>
          </w:p>
          <w:p w:rsidR="008F41EC" w:rsidRPr="00AB7080" w:rsidRDefault="003C2E60" w:rsidP="00AB7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«_____»_________2021</w:t>
            </w:r>
            <w:r w:rsidR="008F41EC" w:rsidRPr="00AB708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AB7080">
        <w:rPr>
          <w:rFonts w:ascii="Times New Roman" w:hAnsi="Times New Roman"/>
          <w:sz w:val="40"/>
          <w:szCs w:val="40"/>
          <w:lang w:eastAsia="ru-RU"/>
        </w:rPr>
        <w:t>Рабочая программа</w:t>
      </w: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AB7080">
        <w:rPr>
          <w:rFonts w:ascii="Times New Roman" w:hAnsi="Times New Roman"/>
          <w:sz w:val="40"/>
          <w:szCs w:val="40"/>
          <w:lang w:eastAsia="ru-RU"/>
        </w:rPr>
        <w:t>по литературному чтению</w:t>
      </w:r>
    </w:p>
    <w:p w:rsidR="008F41EC" w:rsidRPr="00AB7080" w:rsidRDefault="003C2E60" w:rsidP="00AB708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1-4 класс</w:t>
      </w: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B7080">
        <w:rPr>
          <w:rFonts w:ascii="Times New Roman" w:hAnsi="Times New Roman"/>
          <w:sz w:val="32"/>
          <w:szCs w:val="32"/>
          <w:lang w:eastAsia="ru-RU"/>
        </w:rPr>
        <w:t>Предметная линия учебников</w:t>
      </w: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B7080">
        <w:rPr>
          <w:rFonts w:ascii="Times New Roman" w:hAnsi="Times New Roman"/>
          <w:sz w:val="32"/>
          <w:szCs w:val="32"/>
          <w:lang w:eastAsia="ru-RU"/>
        </w:rPr>
        <w:t>Л.Ф.Климановой,  В.Г. Горецкого, Л.А.Виноградской</w:t>
      </w: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Pr="00AB7080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Default="008F41EC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E60" w:rsidRDefault="003C2E60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E60" w:rsidRDefault="003C2E60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E60" w:rsidRDefault="003C2E60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E60" w:rsidRDefault="003C2E60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E60" w:rsidRDefault="003C2E60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E60" w:rsidRDefault="003C2E60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E60" w:rsidRDefault="003C2E60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E60" w:rsidRPr="00AB7080" w:rsidRDefault="003C2E60" w:rsidP="00AB7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41EC" w:rsidRDefault="008F41EC" w:rsidP="00AB70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F41EC" w:rsidRDefault="008F41EC" w:rsidP="00AB70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F41EC" w:rsidRDefault="008F41EC" w:rsidP="00AB70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F41EC" w:rsidRPr="00AB7080" w:rsidRDefault="003C2E60" w:rsidP="00AB70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sz w:val="32"/>
          <w:szCs w:val="32"/>
          <w:lang w:eastAsia="ru-RU"/>
        </w:rPr>
        <w:t>Лопандино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– 2021</w:t>
      </w:r>
    </w:p>
    <w:p w:rsidR="008F41EC" w:rsidRPr="006A06E3" w:rsidRDefault="008F41EC" w:rsidP="004F3EA9">
      <w:pPr>
        <w:ind w:left="567" w:right="-851"/>
        <w:jc w:val="center"/>
        <w:rPr>
          <w:rFonts w:ascii="Times New Roman" w:hAnsi="Times New Roman"/>
          <w:b/>
          <w:sz w:val="24"/>
          <w:szCs w:val="24"/>
        </w:rPr>
      </w:pPr>
      <w:r w:rsidRPr="006A06E3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КУРСА</w:t>
      </w:r>
    </w:p>
    <w:p w:rsidR="008F41EC" w:rsidRDefault="008F41EC" w:rsidP="004F3EA9">
      <w:pPr>
        <w:pStyle w:val="Default"/>
        <w:ind w:left="567" w:right="-851"/>
        <w:jc w:val="both"/>
      </w:pPr>
      <w:r w:rsidRPr="008951C6">
        <w:t>Реализация программы обеспечивает достижение выпускниками на</w:t>
      </w:r>
      <w:r w:rsidRPr="008951C6">
        <w:softHyphen/>
        <w:t xml:space="preserve">чальной школы следующих личностных, </w:t>
      </w:r>
      <w:proofErr w:type="spellStart"/>
      <w:r w:rsidRPr="008951C6">
        <w:t>метапредметных</w:t>
      </w:r>
      <w:proofErr w:type="spellEnd"/>
      <w:r w:rsidRPr="008951C6">
        <w:t xml:space="preserve"> и предметных результатов:</w:t>
      </w:r>
    </w:p>
    <w:p w:rsidR="008F41EC" w:rsidRPr="008951C6" w:rsidRDefault="008F41EC" w:rsidP="004F3EA9">
      <w:pPr>
        <w:pStyle w:val="Default"/>
        <w:ind w:left="567" w:right="-851"/>
        <w:jc w:val="both"/>
      </w:pPr>
    </w:p>
    <w:p w:rsidR="008F41EC" w:rsidRPr="008951C6" w:rsidRDefault="008F41EC" w:rsidP="004F3EA9">
      <w:pPr>
        <w:pStyle w:val="Default"/>
        <w:ind w:left="567" w:right="-851"/>
        <w:jc w:val="center"/>
        <w:rPr>
          <w:b/>
        </w:rPr>
      </w:pPr>
      <w:r w:rsidRPr="008951C6">
        <w:rPr>
          <w:b/>
        </w:rPr>
        <w:t>Личностные результаты:</w:t>
      </w:r>
    </w:p>
    <w:p w:rsidR="008F41EC" w:rsidRPr="008951C6" w:rsidRDefault="008F41EC" w:rsidP="004F3EA9">
      <w:pPr>
        <w:pStyle w:val="Default"/>
        <w:ind w:left="567" w:right="-851"/>
        <w:jc w:val="center"/>
      </w:pP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1)  формирование чувства гордости за свою Родину, её историю, рос</w:t>
      </w:r>
      <w:r w:rsidRPr="008951C6">
        <w:softHyphen/>
        <w:t xml:space="preserve">сийский народ, становление </w:t>
      </w:r>
      <w:proofErr w:type="gramStart"/>
      <w:r w:rsidRPr="008951C6">
        <w:t>гуманистических</w:t>
      </w:r>
      <w:proofErr w:type="gramEnd"/>
      <w:r w:rsidRPr="008951C6">
        <w:t xml:space="preserve"> и демократических ценностных ориентации многонационального российского общества;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3) 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4)  развитие этических чувств, доброжелательности и эмоционально нравственной отзывчивости, понимания и сопереживания чувствам других людей;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5)  формирование уважительного отношения к иному мнению, истории и культуре других народов, выработка умения терпимо относится к людям иной национальной принадлежности;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6)  овладение начальными навыками адаптации к школе, школьному коллективу;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7)   принятие и освоение социальной роли обучающегося, развития мотивов учебной деятельности и формирование личностного смысла учения;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8)  развитие самостоятельности и личной ответственности за сноп по ступки на основе представлений о нравственных нормах общения;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 xml:space="preserve">9)  развитие навыков сотрудничества </w:t>
      </w:r>
      <w:proofErr w:type="gramStart"/>
      <w:r w:rsidRPr="008951C6">
        <w:t>со</w:t>
      </w:r>
      <w:proofErr w:type="gramEnd"/>
      <w:r w:rsidRPr="008951C6"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8951C6">
        <w:softHyphen/>
        <w:t>турных произведений со своими собственными поступками, осмысливать поступки героев;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10) 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8F41EC" w:rsidRPr="008951C6" w:rsidRDefault="008F41EC" w:rsidP="004F3EA9">
      <w:pPr>
        <w:pStyle w:val="Default"/>
        <w:ind w:left="567" w:right="-851"/>
        <w:jc w:val="both"/>
      </w:pPr>
    </w:p>
    <w:p w:rsidR="008F41EC" w:rsidRPr="008951C6" w:rsidRDefault="008F41EC" w:rsidP="004F3EA9">
      <w:pPr>
        <w:pStyle w:val="Default"/>
        <w:ind w:left="567" w:right="-851"/>
        <w:jc w:val="center"/>
        <w:rPr>
          <w:b/>
        </w:rPr>
      </w:pPr>
      <w:proofErr w:type="spellStart"/>
      <w:r w:rsidRPr="008951C6">
        <w:rPr>
          <w:b/>
        </w:rPr>
        <w:t>Метапредметные</w:t>
      </w:r>
      <w:proofErr w:type="spellEnd"/>
      <w:r w:rsidRPr="008951C6">
        <w:rPr>
          <w:b/>
        </w:rPr>
        <w:t xml:space="preserve"> результаты: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1)  овладение способностью принимать и сохранять цели и задачи учеб</w:t>
      </w:r>
      <w:r w:rsidRPr="008951C6">
        <w:softHyphen/>
        <w:t>ной деятельности, поиска средств её осуществления;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2)  освоение, способами решения проблем творческого и поискового характера;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5)  использование знаково-символических сре</w:t>
      </w:r>
      <w:proofErr w:type="gramStart"/>
      <w:r w:rsidRPr="008951C6">
        <w:t>дств пр</w:t>
      </w:r>
      <w:proofErr w:type="gramEnd"/>
      <w:r w:rsidRPr="008951C6">
        <w:t>едставления ин</w:t>
      </w:r>
      <w:r w:rsidRPr="008951C6">
        <w:softHyphen/>
        <w:t>формации о книгах;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6)  активное использование речевых сре</w:t>
      </w:r>
      <w:proofErr w:type="gramStart"/>
      <w:r w:rsidRPr="008951C6">
        <w:t>дств дл</w:t>
      </w:r>
      <w:proofErr w:type="gramEnd"/>
      <w:r w:rsidRPr="008951C6">
        <w:t>я решения коммуника</w:t>
      </w:r>
      <w:r w:rsidRPr="008951C6">
        <w:softHyphen/>
        <w:t>тивных и познавательных задач;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7)   использование различных способов поиска учебной информа</w:t>
      </w:r>
      <w:r w:rsidRPr="008951C6">
        <w:softHyphen/>
        <w:t>ции в справочниках, словарях, энциклопедиях и интерпретации ин</w:t>
      </w:r>
      <w:r w:rsidRPr="008951C6">
        <w:softHyphen/>
        <w:t>формации в соответствии с коммуникативными и познавательными задачами;</w:t>
      </w:r>
    </w:p>
    <w:p w:rsidR="008F41EC" w:rsidRPr="008951C6" w:rsidRDefault="008F41EC" w:rsidP="004F3EA9">
      <w:pPr>
        <w:pStyle w:val="Default"/>
        <w:ind w:left="567" w:right="-851"/>
        <w:jc w:val="both"/>
      </w:pPr>
      <w:proofErr w:type="gramStart"/>
      <w:r w:rsidRPr="008951C6"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9) 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lastRenderedPageBreak/>
        <w:t>10)  готовность слушать собеседника и вести диалог, признавать раз</w:t>
      </w:r>
      <w:r w:rsidRPr="008951C6"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11)  умение договариваться о распределении ролей в совместной дея</w:t>
      </w:r>
      <w:r w:rsidRPr="008951C6">
        <w:softHyphen/>
        <w:t>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12) готовность конструктивно разрешать конфликты посредством учета интересов сторон и сотрудничества.</w:t>
      </w:r>
    </w:p>
    <w:p w:rsidR="008F41EC" w:rsidRPr="008951C6" w:rsidRDefault="008F41EC" w:rsidP="004F3EA9">
      <w:pPr>
        <w:pStyle w:val="Default"/>
        <w:ind w:left="567" w:right="-851"/>
        <w:jc w:val="both"/>
      </w:pPr>
    </w:p>
    <w:p w:rsidR="008F41EC" w:rsidRDefault="008F41EC" w:rsidP="004F3EA9">
      <w:pPr>
        <w:pStyle w:val="Default"/>
        <w:ind w:left="567" w:right="-851"/>
        <w:jc w:val="center"/>
        <w:rPr>
          <w:b/>
        </w:rPr>
      </w:pPr>
      <w:r w:rsidRPr="008951C6">
        <w:rPr>
          <w:b/>
        </w:rPr>
        <w:t>Предметные результаты:</w:t>
      </w:r>
    </w:p>
    <w:p w:rsidR="008F41EC" w:rsidRPr="008951C6" w:rsidRDefault="008F41EC" w:rsidP="004F3EA9">
      <w:pPr>
        <w:pStyle w:val="Default"/>
        <w:ind w:left="567" w:right="-851"/>
        <w:jc w:val="center"/>
        <w:rPr>
          <w:b/>
        </w:rPr>
      </w:pP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1)  понимание литературы как явления национальной и мировой литературы, средства сохранения и передачи нравственных ценностей и традиций;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2)  осознание значимости чтения для личного развития; формирование представлений о Родине и ее людях, окружающем мире, культуре, первоначальных этических представлений,  понятий о добре и зле, дружбе, честности; формирование потребности в систематическом чтении;</w:t>
      </w:r>
    </w:p>
    <w:p w:rsidR="008F41EC" w:rsidRPr="008951C6" w:rsidRDefault="008F41EC" w:rsidP="004F3EA9">
      <w:pPr>
        <w:pStyle w:val="Default"/>
        <w:ind w:left="567" w:right="-851"/>
        <w:jc w:val="both"/>
      </w:pPr>
      <w:proofErr w:type="gramStart"/>
      <w:r w:rsidRPr="008951C6">
        <w:t>3)  достижение необходимого для продолжения образовании уровня читательской компетентности, общего речевого развития, т. е. овладение чтением вслух и про себя, элементарными приёмами анализа  художественных, научно-познавательных и учебных текстов с использованием элементарных литературоведческих понятий;</w:t>
      </w:r>
      <w:proofErr w:type="gramEnd"/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4)   использование разных видов чтения изучающее (смысловое, выборочное, поисковое); умение осознанно воспринимать и оценивать содержание и специфику различных текстов, участвовать в их обсуждении и давать и обосновывать нравственную оценку поступков героем;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5)  умение   самостоятельно   выбирать   интересующую   литературу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6)  умение использовать простейшие виды анализа различных текстов: устанавливать причинно-следственные связи и определять главную  мысль произведения, делить текст на части, озаглавливать  их, составлять простой план, находить средства выразительности, пересказывать произведение;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7) 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- письменный ответ на вопрос, описание — характеристика героев). Умение написать отзыв на прочитанное произведение;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8)  развитие художественно-творческих способностей, умение создавать</w:t>
      </w:r>
    </w:p>
    <w:p w:rsidR="008F41EC" w:rsidRPr="008951C6" w:rsidRDefault="008F41EC" w:rsidP="004F3EA9">
      <w:pPr>
        <w:pStyle w:val="Default"/>
        <w:ind w:left="567" w:right="-851"/>
        <w:jc w:val="both"/>
      </w:pPr>
      <w:r w:rsidRPr="008951C6">
        <w:t>собственный текст на основе художественного произведения, репродукции</w:t>
      </w:r>
    </w:p>
    <w:p w:rsidR="008F41EC" w:rsidRDefault="008F41EC" w:rsidP="004F3EA9">
      <w:pPr>
        <w:pStyle w:val="Default"/>
        <w:ind w:left="567" w:right="-851"/>
        <w:jc w:val="both"/>
      </w:pPr>
      <w:r w:rsidRPr="008951C6">
        <w:t>картин художников, иллюстраций, на основе личного опыта.</w:t>
      </w:r>
    </w:p>
    <w:p w:rsidR="008F41EC" w:rsidRDefault="008F41EC" w:rsidP="004F3EA9">
      <w:pPr>
        <w:pStyle w:val="Default"/>
        <w:ind w:left="567" w:right="-851"/>
        <w:jc w:val="both"/>
      </w:pPr>
    </w:p>
    <w:p w:rsidR="008F41EC" w:rsidRDefault="008F41EC" w:rsidP="004F3EA9">
      <w:pPr>
        <w:pStyle w:val="Default"/>
        <w:ind w:left="567" w:right="-851"/>
        <w:jc w:val="both"/>
      </w:pPr>
    </w:p>
    <w:p w:rsidR="008F41EC" w:rsidRDefault="008F41EC" w:rsidP="004F3EA9">
      <w:pPr>
        <w:pStyle w:val="Default"/>
        <w:ind w:left="567" w:right="-851"/>
        <w:jc w:val="both"/>
      </w:pPr>
    </w:p>
    <w:p w:rsidR="008F41EC" w:rsidRDefault="008F41EC" w:rsidP="004F3EA9">
      <w:pPr>
        <w:pStyle w:val="Default"/>
        <w:ind w:left="567" w:right="-851"/>
        <w:jc w:val="both"/>
      </w:pPr>
    </w:p>
    <w:p w:rsidR="008F41EC" w:rsidRDefault="008F41EC" w:rsidP="004F3EA9">
      <w:pPr>
        <w:pStyle w:val="Default"/>
        <w:ind w:left="567" w:right="-851"/>
        <w:jc w:val="both"/>
      </w:pPr>
    </w:p>
    <w:p w:rsidR="008F41EC" w:rsidRDefault="008F41EC" w:rsidP="004F3EA9">
      <w:pPr>
        <w:pStyle w:val="Default"/>
        <w:ind w:left="567" w:right="-851"/>
        <w:jc w:val="both"/>
      </w:pPr>
    </w:p>
    <w:p w:rsidR="008F41EC" w:rsidRDefault="008F41EC" w:rsidP="004F3EA9">
      <w:pPr>
        <w:pStyle w:val="Default"/>
        <w:ind w:left="567" w:right="-851"/>
        <w:jc w:val="both"/>
      </w:pPr>
      <w:r>
        <w:br w:type="page"/>
      </w:r>
    </w:p>
    <w:p w:rsidR="008F41EC" w:rsidRPr="008951C6" w:rsidRDefault="008F41EC" w:rsidP="004F3EA9">
      <w:pPr>
        <w:pStyle w:val="Default"/>
        <w:ind w:left="567" w:right="-851"/>
        <w:jc w:val="both"/>
      </w:pPr>
    </w:p>
    <w:p w:rsidR="008F41EC" w:rsidRPr="006A06E3" w:rsidRDefault="008F41EC" w:rsidP="004F3EA9">
      <w:pPr>
        <w:ind w:left="567" w:right="-851"/>
        <w:jc w:val="center"/>
        <w:rPr>
          <w:rFonts w:ascii="Times New Roman" w:hAnsi="Times New Roman"/>
          <w:b/>
          <w:sz w:val="24"/>
          <w:szCs w:val="24"/>
        </w:rPr>
      </w:pPr>
      <w:r w:rsidRPr="006A06E3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rPr>
          <w:b/>
          <w:bCs/>
        </w:rPr>
        <w:t xml:space="preserve">"Летописи. Былины. Жития" (11 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t xml:space="preserve">О былинах. "Ильины три поезд очки". Летописи. Жития. "И повесил Олег щит свой на вратах </w:t>
      </w:r>
      <w:proofErr w:type="spellStart"/>
      <w:r w:rsidRPr="0068127E">
        <w:t>Цареграда</w:t>
      </w:r>
      <w:proofErr w:type="spellEnd"/>
      <w:r w:rsidRPr="0068127E">
        <w:t>..</w:t>
      </w:r>
      <w:proofErr w:type="gramStart"/>
      <w:r w:rsidRPr="0068127E">
        <w:t>."</w:t>
      </w:r>
      <w:proofErr w:type="gramEnd"/>
      <w:r w:rsidRPr="0068127E">
        <w:t xml:space="preserve">,"И вспомнил Олег коня своего...","Житие Сергия Радонежского". </w:t>
      </w:r>
      <w:r>
        <w:rPr>
          <w:b/>
          <w:bCs/>
        </w:rPr>
        <w:t>"Чудесный мир классики" (19</w:t>
      </w:r>
      <w:r w:rsidRPr="0068127E">
        <w:rPr>
          <w:b/>
          <w:bCs/>
        </w:rPr>
        <w:t xml:space="preserve"> 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rPr>
          <w:b/>
          <w:bCs/>
        </w:rPr>
        <w:t xml:space="preserve">П.П. </w:t>
      </w:r>
      <w:r w:rsidRPr="0068127E">
        <w:t>Ершов "Конек-горбунок" (отрывок); А.С. Пушкин "Няне", "Туча", "Унылая пора!..", "Птичка Божия не знает..." "Сказка о мертвой царевне и о семи богатырях"; М.Ю. Лермонтов "Дары Терека" (отрывок), "</w:t>
      </w:r>
      <w:proofErr w:type="spellStart"/>
      <w:r w:rsidRPr="0068127E">
        <w:t>Ашик-Кериб</w:t>
      </w:r>
      <w:proofErr w:type="spellEnd"/>
      <w:r w:rsidRPr="0068127E">
        <w:t xml:space="preserve">"; А.П. Чехов "Мальчики". </w:t>
      </w:r>
      <w:r>
        <w:rPr>
          <w:b/>
          <w:bCs/>
        </w:rPr>
        <w:t>"Поэтическая тетрадь 1" (9</w:t>
      </w:r>
      <w:r w:rsidRPr="0068127E">
        <w:rPr>
          <w:b/>
          <w:bCs/>
        </w:rPr>
        <w:t xml:space="preserve"> 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t>Ф.И.Тютчев "Еще земли печален вид..</w:t>
      </w:r>
      <w:proofErr w:type="gramStart"/>
      <w:r w:rsidRPr="0068127E">
        <w:t>."</w:t>
      </w:r>
      <w:proofErr w:type="gramEnd"/>
      <w:r w:rsidRPr="0068127E">
        <w:t>"Как неожиданно и ярко..."; А.А. Фет "Весенний дождь", "Бабочка"; Е.А. Баратынский "Весна, весна! Как воздух чист...", "Где сладкий шепот..."; А.Н. Плещеев "Дети и птичка"; И.С. Никитин "В синем небе плывут над полями</w:t>
      </w:r>
      <w:proofErr w:type="gramStart"/>
      <w:r w:rsidRPr="0068127E">
        <w:t xml:space="preserve">.:."; </w:t>
      </w:r>
      <w:proofErr w:type="gramEnd"/>
      <w:r w:rsidRPr="0068127E">
        <w:t xml:space="preserve">Н.А Некрасов "Школьник", "В зимние сумерки нянины сказки..."; И.А. Бунин "Листопад". </w:t>
      </w:r>
    </w:p>
    <w:p w:rsidR="008F41EC" w:rsidRPr="0068127E" w:rsidRDefault="008F41EC" w:rsidP="004F3EA9">
      <w:pPr>
        <w:pStyle w:val="Default"/>
        <w:ind w:left="567" w:right="-851"/>
        <w:jc w:val="both"/>
      </w:pPr>
      <w:r>
        <w:rPr>
          <w:b/>
          <w:bCs/>
        </w:rPr>
        <w:t>"Литературные сказки" (14</w:t>
      </w:r>
      <w:r w:rsidRPr="0068127E">
        <w:rPr>
          <w:b/>
          <w:bCs/>
        </w:rPr>
        <w:t xml:space="preserve"> 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t xml:space="preserve">В.Ф. Одоевский "Городок в табакерке"; П.П. Бажов "Серебряное копытце"; СТ. Аксаков "Аленький цветочек"; В.М. Гаршин "Сказка о жабе и розе".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rPr>
          <w:b/>
          <w:bCs/>
        </w:rPr>
        <w:t xml:space="preserve">"Делу время </w:t>
      </w:r>
      <w:r w:rsidRPr="0068127E">
        <w:t xml:space="preserve">- </w:t>
      </w:r>
      <w:r w:rsidRPr="0068127E">
        <w:rPr>
          <w:b/>
          <w:bCs/>
        </w:rPr>
        <w:t>потехе час" (</w:t>
      </w:r>
      <w:r>
        <w:rPr>
          <w:b/>
          <w:bCs/>
        </w:rPr>
        <w:t xml:space="preserve">8 </w:t>
      </w:r>
      <w:r w:rsidRPr="0068127E">
        <w:rPr>
          <w:b/>
          <w:bCs/>
        </w:rPr>
        <w:t xml:space="preserve">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t xml:space="preserve">Е.Д. Шварц "Сказка о потерянном времени"; В.Ю. Драгунский "Главные реки", "Что любит Мишка"; В.В. </w:t>
      </w:r>
      <w:proofErr w:type="spellStart"/>
      <w:r w:rsidRPr="0068127E">
        <w:t>Голявкин</w:t>
      </w:r>
      <w:proofErr w:type="spellEnd"/>
      <w:r w:rsidRPr="0068127E">
        <w:t xml:space="preserve"> "Никакой горчицы я не ел". </w:t>
      </w:r>
    </w:p>
    <w:p w:rsidR="008F41EC" w:rsidRPr="0068127E" w:rsidRDefault="008F41EC" w:rsidP="004F3EA9">
      <w:pPr>
        <w:pStyle w:val="Default"/>
        <w:ind w:left="567" w:right="-851"/>
        <w:jc w:val="both"/>
      </w:pPr>
      <w:r>
        <w:rPr>
          <w:b/>
          <w:bCs/>
        </w:rPr>
        <w:t>"Страна детства" (7</w:t>
      </w:r>
      <w:r w:rsidRPr="0068127E">
        <w:rPr>
          <w:b/>
          <w:bCs/>
        </w:rPr>
        <w:t xml:space="preserve"> 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t>Б.С. Житков "Как я ловил человечков"; К.Г. Паустовский "Корзина с еловыми шишками"; М.М. Зощенко "Елка".</w:t>
      </w:r>
      <w:proofErr w:type="gramStart"/>
      <w:r w:rsidRPr="0068127E">
        <w:t xml:space="preserve"> .</w:t>
      </w:r>
      <w:proofErr w:type="gramEnd"/>
      <w:r w:rsidRPr="0068127E">
        <w:t xml:space="preserve">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rPr>
          <w:b/>
          <w:bCs/>
        </w:rPr>
        <w:t>"Поэтическая тетрадь 2" (5 ч)</w:t>
      </w:r>
      <w:r w:rsidRPr="0068127E">
        <w:t xml:space="preserve"> В.Я. Брюсов "Опять сон", "Детская"; С.А. Есенин "Бабушкины сказки"; М.И. Цветаева </w:t>
      </w:r>
    </w:p>
    <w:p w:rsidR="008F41EC" w:rsidRDefault="008F41EC" w:rsidP="004F3EA9">
      <w:pPr>
        <w:pStyle w:val="Default"/>
        <w:ind w:left="567" w:right="-851"/>
        <w:jc w:val="both"/>
      </w:pPr>
      <w:r w:rsidRPr="0068127E">
        <w:t>"Бежит тропинка бугорка..</w:t>
      </w:r>
      <w:proofErr w:type="gramStart"/>
      <w:r w:rsidRPr="0068127E">
        <w:t>."</w:t>
      </w:r>
      <w:proofErr w:type="gramEnd"/>
      <w:r w:rsidRPr="0068127E">
        <w:t xml:space="preserve">"Наши царства".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rPr>
          <w:b/>
          <w:bCs/>
        </w:rPr>
        <w:t xml:space="preserve">Природа и </w:t>
      </w:r>
      <w:r w:rsidRPr="0068127E">
        <w:t xml:space="preserve">мы" </w:t>
      </w:r>
      <w:r>
        <w:rPr>
          <w:b/>
          <w:bCs/>
        </w:rPr>
        <w:t>(10</w:t>
      </w:r>
      <w:r w:rsidRPr="0068127E">
        <w:rPr>
          <w:b/>
          <w:bCs/>
        </w:rPr>
        <w:t xml:space="preserve"> 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t xml:space="preserve">Д.Н. </w:t>
      </w:r>
      <w:proofErr w:type="spellStart"/>
      <w:proofErr w:type="gramStart"/>
      <w:r w:rsidRPr="0068127E">
        <w:t>Мамин-Сибиряк</w:t>
      </w:r>
      <w:proofErr w:type="spellEnd"/>
      <w:proofErr w:type="gramEnd"/>
      <w:r w:rsidRPr="0068127E">
        <w:t xml:space="preserve"> "Приемыш"; А.И. Куприн "Барбос и </w:t>
      </w:r>
      <w:proofErr w:type="spellStart"/>
      <w:r w:rsidRPr="0068127E">
        <w:t>Жулька</w:t>
      </w:r>
      <w:proofErr w:type="spellEnd"/>
      <w:r w:rsidRPr="0068127E">
        <w:t xml:space="preserve">"; М.М. Пришвин "Выскочка"; К.Г. Паустовский "Скрипучие половицы"; Е.И. </w:t>
      </w:r>
      <w:proofErr w:type="spellStart"/>
      <w:r w:rsidRPr="0068127E">
        <w:t>Чарушин</w:t>
      </w:r>
      <w:proofErr w:type="spellEnd"/>
      <w:r w:rsidRPr="0068127E">
        <w:t xml:space="preserve"> "Кабан"; В.П. Астафьев "</w:t>
      </w:r>
      <w:proofErr w:type="spellStart"/>
      <w:r w:rsidRPr="0068127E">
        <w:t>Стрижонок</w:t>
      </w:r>
      <w:proofErr w:type="spellEnd"/>
      <w:r w:rsidRPr="0068127E">
        <w:t xml:space="preserve"> Скрип". </w:t>
      </w:r>
    </w:p>
    <w:p w:rsidR="008F41EC" w:rsidRPr="0068127E" w:rsidRDefault="008F41EC" w:rsidP="004F3EA9">
      <w:pPr>
        <w:pStyle w:val="Default"/>
        <w:ind w:left="567" w:right="-851"/>
        <w:jc w:val="both"/>
      </w:pPr>
      <w:r>
        <w:rPr>
          <w:b/>
          <w:bCs/>
        </w:rPr>
        <w:t>"Поэтическая тетрадь 3" (9</w:t>
      </w:r>
      <w:r w:rsidRPr="0068127E">
        <w:rPr>
          <w:b/>
          <w:bCs/>
        </w:rPr>
        <w:t xml:space="preserve"> ч) </w:t>
      </w:r>
    </w:p>
    <w:p w:rsidR="008F41EC" w:rsidRDefault="008F41EC" w:rsidP="004F3EA9">
      <w:pPr>
        <w:pStyle w:val="Default"/>
        <w:ind w:left="567" w:right="-851"/>
        <w:jc w:val="both"/>
      </w:pPr>
      <w:r w:rsidRPr="0068127E">
        <w:t xml:space="preserve">Б.Л. Пастернак "Золотая осень"; С.А. </w:t>
      </w:r>
      <w:proofErr w:type="spellStart"/>
      <w:r w:rsidRPr="0068127E">
        <w:t>Клычков</w:t>
      </w:r>
      <w:proofErr w:type="spellEnd"/>
      <w:r w:rsidRPr="0068127E">
        <w:t xml:space="preserve"> "Весна в лесу"; Д.Б. </w:t>
      </w:r>
      <w:proofErr w:type="spellStart"/>
      <w:r w:rsidRPr="0068127E">
        <w:t>Кедрин</w:t>
      </w:r>
      <w:proofErr w:type="spellEnd"/>
      <w:r w:rsidRPr="0068127E">
        <w:t xml:space="preserve"> "Бабье лето"; Н.М. Рубцов "Сентябрь"; С.А. Есенин "Лебедушка". </w:t>
      </w:r>
    </w:p>
    <w:p w:rsidR="008F41EC" w:rsidRPr="008C490F" w:rsidRDefault="008F41EC" w:rsidP="004F3EA9">
      <w:pPr>
        <w:pStyle w:val="Default"/>
        <w:ind w:left="567" w:right="-851"/>
        <w:jc w:val="both"/>
        <w:rPr>
          <w:b/>
        </w:rPr>
      </w:pPr>
      <w:r>
        <w:rPr>
          <w:b/>
        </w:rPr>
        <w:t>"Родина" (7</w:t>
      </w:r>
      <w:r w:rsidRPr="008C490F">
        <w:rPr>
          <w:b/>
        </w:rPr>
        <w:t xml:space="preserve"> 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t xml:space="preserve">И.С. Никитин "Русь"; С.Д. Дрожжин "Родине"; А.В. </w:t>
      </w:r>
      <w:proofErr w:type="spellStart"/>
      <w:r w:rsidRPr="0068127E">
        <w:t>Жигулин</w:t>
      </w:r>
      <w:proofErr w:type="spellEnd"/>
      <w:r w:rsidRPr="0068127E">
        <w:t xml:space="preserve"> "О, Родина! В неярком блеске..."; Б.А. Слуцкий "Лошади в океане"</w:t>
      </w:r>
      <w:proofErr w:type="gramStart"/>
      <w:r w:rsidRPr="0068127E">
        <w:t xml:space="preserve"> ,</w:t>
      </w:r>
      <w:proofErr w:type="gramEnd"/>
      <w:r w:rsidRPr="0068127E">
        <w:t xml:space="preserve">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rPr>
          <w:b/>
          <w:bCs/>
        </w:rPr>
        <w:t>«Страна "Фантазия"» (</w:t>
      </w:r>
      <w:r>
        <w:rPr>
          <w:b/>
          <w:bCs/>
        </w:rPr>
        <w:t>6</w:t>
      </w:r>
      <w:r w:rsidRPr="0068127E">
        <w:rPr>
          <w:b/>
          <w:bCs/>
        </w:rPr>
        <w:t xml:space="preserve"> 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t xml:space="preserve">Е.С. Велтистов "Приключения Электроника", К. </w:t>
      </w:r>
      <w:proofErr w:type="spellStart"/>
      <w:r w:rsidRPr="0068127E">
        <w:t>Булычев</w:t>
      </w:r>
      <w:proofErr w:type="spellEnd"/>
      <w:r w:rsidRPr="0068127E">
        <w:t xml:space="preserve"> "Путешествие Алисы". </w:t>
      </w:r>
      <w:r w:rsidRPr="0068127E">
        <w:rPr>
          <w:b/>
          <w:bCs/>
        </w:rPr>
        <w:t>"Зарубежная литература" (1</w:t>
      </w:r>
      <w:r>
        <w:rPr>
          <w:b/>
          <w:bCs/>
        </w:rPr>
        <w:t>4</w:t>
      </w:r>
      <w:r w:rsidRPr="0068127E">
        <w:rPr>
          <w:b/>
          <w:bCs/>
        </w:rPr>
        <w:t xml:space="preserve"> ч) </w:t>
      </w:r>
    </w:p>
    <w:p w:rsidR="008F41EC" w:rsidRPr="0068127E" w:rsidRDefault="008F41EC" w:rsidP="004F3EA9">
      <w:pPr>
        <w:pStyle w:val="Default"/>
        <w:ind w:left="567" w:right="-851"/>
        <w:jc w:val="both"/>
      </w:pPr>
      <w:r w:rsidRPr="0068127E">
        <w:t xml:space="preserve">Дж. Свифт "Путешествие Гулливера"; Г.-Х. Андерсен "Русалочка"; М. Твен "Приключения Тома </w:t>
      </w:r>
      <w:proofErr w:type="spellStart"/>
      <w:r w:rsidRPr="0068127E">
        <w:t>Сойера</w:t>
      </w:r>
      <w:proofErr w:type="spellEnd"/>
      <w:r w:rsidRPr="0068127E">
        <w:t xml:space="preserve">"; С. Лагерлеф "Святая ночь", "В </w:t>
      </w:r>
      <w:proofErr w:type="spellStart"/>
      <w:r w:rsidRPr="0068127E">
        <w:t>Назарете</w:t>
      </w:r>
      <w:proofErr w:type="spellEnd"/>
      <w:r w:rsidRPr="0068127E">
        <w:t>".</w:t>
      </w:r>
    </w:p>
    <w:p w:rsidR="008F41EC" w:rsidRPr="0068127E" w:rsidRDefault="008F41EC" w:rsidP="004F3EA9">
      <w:pPr>
        <w:pStyle w:val="Default"/>
        <w:ind w:left="567" w:right="-851"/>
        <w:jc w:val="both"/>
        <w:rPr>
          <w:b/>
          <w:bCs/>
        </w:rPr>
      </w:pPr>
    </w:p>
    <w:p w:rsidR="008F41EC" w:rsidRDefault="008F41EC" w:rsidP="004F3EA9">
      <w:pPr>
        <w:shd w:val="clear" w:color="auto" w:fill="FFFFFF"/>
        <w:spacing w:after="200" w:line="276" w:lineRule="auto"/>
        <w:ind w:left="567" w:right="-85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F41EC" w:rsidRDefault="008F41EC" w:rsidP="008951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F41EC" w:rsidRPr="000E473E" w:rsidRDefault="008F41EC" w:rsidP="008951C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694B">
        <w:rPr>
          <w:rFonts w:ascii="Times New Roman" w:hAnsi="Times New Roman"/>
          <w:sz w:val="24"/>
          <w:szCs w:val="24"/>
        </w:rPr>
        <w:t xml:space="preserve">по </w:t>
      </w:r>
      <w:r w:rsidRPr="000E473E">
        <w:rPr>
          <w:rFonts w:ascii="Times New Roman" w:hAnsi="Times New Roman"/>
          <w:sz w:val="24"/>
          <w:szCs w:val="24"/>
          <w:u w:val="single"/>
        </w:rPr>
        <w:t>литературному чтению</w:t>
      </w:r>
    </w:p>
    <w:p w:rsidR="008F41EC" w:rsidRPr="004D694B" w:rsidRDefault="008F41EC" w:rsidP="00895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94B">
        <w:rPr>
          <w:rFonts w:ascii="Times New Roman" w:hAnsi="Times New Roman"/>
          <w:sz w:val="24"/>
          <w:szCs w:val="24"/>
        </w:rPr>
        <w:t>Класс 4</w:t>
      </w:r>
    </w:p>
    <w:p w:rsidR="008F41EC" w:rsidRPr="004D694B" w:rsidRDefault="008F41EC" w:rsidP="00895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94B">
        <w:rPr>
          <w:rFonts w:ascii="Times New Roman" w:hAnsi="Times New Roman"/>
          <w:sz w:val="24"/>
          <w:szCs w:val="24"/>
        </w:rPr>
        <w:t>Количество часов по учебному плану:</w:t>
      </w:r>
    </w:p>
    <w:p w:rsidR="008F41EC" w:rsidRPr="004D694B" w:rsidRDefault="008F41EC" w:rsidP="00895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94B">
        <w:rPr>
          <w:rFonts w:ascii="Times New Roman" w:hAnsi="Times New Roman"/>
          <w:sz w:val="24"/>
          <w:szCs w:val="24"/>
        </w:rPr>
        <w:t xml:space="preserve">Всего: </w:t>
      </w:r>
      <w:r>
        <w:rPr>
          <w:rFonts w:ascii="Times New Roman" w:hAnsi="Times New Roman"/>
          <w:sz w:val="24"/>
          <w:szCs w:val="24"/>
        </w:rPr>
        <w:t>119</w:t>
      </w:r>
      <w:r w:rsidRPr="004D694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D694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B0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четверти 3 часа в</w:t>
      </w:r>
      <w:r w:rsidRPr="004D694B">
        <w:rPr>
          <w:rFonts w:ascii="Times New Roman" w:hAnsi="Times New Roman"/>
          <w:sz w:val="24"/>
          <w:szCs w:val="24"/>
        </w:rPr>
        <w:t xml:space="preserve"> нед</w:t>
      </w:r>
      <w:r>
        <w:rPr>
          <w:rFonts w:ascii="Times New Roman" w:hAnsi="Times New Roman"/>
          <w:sz w:val="24"/>
          <w:szCs w:val="24"/>
        </w:rPr>
        <w:t xml:space="preserve">елю,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5B0DC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4D694B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4D694B">
        <w:rPr>
          <w:rFonts w:ascii="Times New Roman" w:hAnsi="Times New Roman"/>
          <w:sz w:val="24"/>
          <w:szCs w:val="24"/>
        </w:rPr>
        <w:t>.</w:t>
      </w:r>
    </w:p>
    <w:p w:rsidR="008F41EC" w:rsidRPr="00F47868" w:rsidRDefault="008F41EC" w:rsidP="00294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68">
        <w:rPr>
          <w:rFonts w:ascii="Times New Roman" w:hAnsi="Times New Roman"/>
          <w:sz w:val="24"/>
          <w:szCs w:val="24"/>
        </w:rPr>
        <w:t>Планирование составлено на основе:</w:t>
      </w:r>
    </w:p>
    <w:p w:rsidR="008F41EC" w:rsidRPr="00F47868" w:rsidRDefault="008F41EC" w:rsidP="00294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68">
        <w:rPr>
          <w:rFonts w:ascii="Times New Roman" w:hAnsi="Times New Roman"/>
          <w:sz w:val="24"/>
          <w:szCs w:val="24"/>
        </w:rPr>
        <w:t>-ФГОС</w:t>
      </w:r>
    </w:p>
    <w:p w:rsidR="008F41EC" w:rsidRPr="00F47868" w:rsidRDefault="008F41EC" w:rsidP="00294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68">
        <w:rPr>
          <w:rFonts w:ascii="Times New Roman" w:hAnsi="Times New Roman"/>
          <w:sz w:val="24"/>
          <w:szCs w:val="24"/>
        </w:rPr>
        <w:t xml:space="preserve">-Основной образовательной программы МБОУ </w:t>
      </w:r>
      <w:proofErr w:type="spellStart"/>
      <w:r w:rsidRPr="00F47868">
        <w:rPr>
          <w:rFonts w:ascii="Times New Roman" w:hAnsi="Times New Roman"/>
          <w:sz w:val="24"/>
          <w:szCs w:val="24"/>
        </w:rPr>
        <w:t>Лопандинской</w:t>
      </w:r>
      <w:proofErr w:type="spellEnd"/>
      <w:r w:rsidRPr="00F47868">
        <w:rPr>
          <w:rFonts w:ascii="Times New Roman" w:hAnsi="Times New Roman"/>
          <w:sz w:val="24"/>
          <w:szCs w:val="24"/>
        </w:rPr>
        <w:t xml:space="preserve"> СОШ</w:t>
      </w:r>
    </w:p>
    <w:p w:rsidR="008F41EC" w:rsidRPr="00F47868" w:rsidRDefault="008F41EC" w:rsidP="00294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68">
        <w:rPr>
          <w:rFonts w:ascii="Times New Roman" w:hAnsi="Times New Roman"/>
          <w:sz w:val="24"/>
          <w:szCs w:val="24"/>
        </w:rPr>
        <w:t xml:space="preserve">- Учебного плана МБОУ </w:t>
      </w:r>
      <w:proofErr w:type="spellStart"/>
      <w:r w:rsidRPr="00F47868">
        <w:rPr>
          <w:rFonts w:ascii="Times New Roman" w:hAnsi="Times New Roman"/>
          <w:sz w:val="24"/>
          <w:szCs w:val="24"/>
        </w:rPr>
        <w:t>Лопандинской</w:t>
      </w:r>
      <w:proofErr w:type="spellEnd"/>
      <w:r w:rsidRPr="00F47868">
        <w:rPr>
          <w:rFonts w:ascii="Times New Roman" w:hAnsi="Times New Roman"/>
          <w:sz w:val="24"/>
          <w:szCs w:val="24"/>
        </w:rPr>
        <w:t xml:space="preserve"> СОШ</w:t>
      </w:r>
    </w:p>
    <w:p w:rsidR="008F41EC" w:rsidRDefault="008F41EC" w:rsidP="00294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68">
        <w:rPr>
          <w:rFonts w:ascii="Times New Roman" w:hAnsi="Times New Roman"/>
          <w:sz w:val="24"/>
          <w:szCs w:val="24"/>
        </w:rPr>
        <w:t>- Авторской программы</w:t>
      </w:r>
      <w:r>
        <w:t xml:space="preserve"> </w:t>
      </w:r>
      <w:r w:rsidRPr="00294D67">
        <w:rPr>
          <w:rFonts w:ascii="Times New Roman" w:hAnsi="Times New Roman"/>
        </w:rPr>
        <w:t>Л. Ф. Климановой</w:t>
      </w:r>
      <w:r>
        <w:rPr>
          <w:rFonts w:ascii="Times New Roman" w:hAnsi="Times New Roman"/>
        </w:rPr>
        <w:t xml:space="preserve">, В. Г. Горецкого, </w:t>
      </w:r>
      <w:proofErr w:type="spellStart"/>
      <w:r w:rsidRPr="000E473E">
        <w:rPr>
          <w:rFonts w:ascii="Times New Roman" w:hAnsi="Times New Roman"/>
          <w:sz w:val="24"/>
          <w:szCs w:val="24"/>
        </w:rPr>
        <w:t>М.В.Голованов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0E473E">
        <w:rPr>
          <w:rFonts w:ascii="Times New Roman" w:hAnsi="Times New Roman"/>
          <w:sz w:val="24"/>
          <w:szCs w:val="24"/>
        </w:rPr>
        <w:t>, Л.А.Виноградск</w:t>
      </w:r>
      <w:r>
        <w:rPr>
          <w:rFonts w:ascii="Times New Roman" w:hAnsi="Times New Roman"/>
          <w:sz w:val="24"/>
          <w:szCs w:val="24"/>
        </w:rPr>
        <w:t>ой</w:t>
      </w:r>
      <w:r w:rsidRPr="00294D67">
        <w:rPr>
          <w:rFonts w:ascii="Times New Roman" w:hAnsi="Times New Roman"/>
        </w:rPr>
        <w:t xml:space="preserve"> и др.</w:t>
      </w:r>
      <w:r>
        <w:t xml:space="preserve"> </w:t>
      </w:r>
      <w:r w:rsidRPr="00F47868">
        <w:rPr>
          <w:rFonts w:ascii="Times New Roman" w:hAnsi="Times New Roman"/>
          <w:sz w:val="24"/>
          <w:szCs w:val="24"/>
        </w:rPr>
        <w:t xml:space="preserve">Рабочие программы </w:t>
      </w:r>
    </w:p>
    <w:p w:rsidR="008F41EC" w:rsidRPr="00294D67" w:rsidRDefault="008F41EC" w:rsidP="00294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D67">
        <w:rPr>
          <w:rFonts w:ascii="Times New Roman" w:hAnsi="Times New Roman"/>
          <w:sz w:val="24"/>
          <w:szCs w:val="24"/>
        </w:rPr>
        <w:t xml:space="preserve">Предметная линия учебников системы «Школа России» </w:t>
      </w:r>
      <w:r>
        <w:rPr>
          <w:rFonts w:ascii="Times New Roman" w:hAnsi="Times New Roman"/>
          <w:sz w:val="24"/>
          <w:szCs w:val="24"/>
        </w:rPr>
        <w:t>Л. Ф. Климановой и др.</w:t>
      </w:r>
      <w:r w:rsidRPr="00294D67">
        <w:rPr>
          <w:rFonts w:ascii="Times New Roman" w:hAnsi="Times New Roman"/>
          <w:sz w:val="24"/>
          <w:szCs w:val="24"/>
        </w:rPr>
        <w:t>, 1-4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94D67">
        <w:rPr>
          <w:rFonts w:ascii="Times New Roman" w:hAnsi="Times New Roman"/>
          <w:sz w:val="24"/>
          <w:szCs w:val="24"/>
        </w:rPr>
        <w:t> – М.: Просвещение.</w:t>
      </w:r>
    </w:p>
    <w:p w:rsidR="008F41EC" w:rsidRDefault="008F41EC" w:rsidP="000E47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94B">
        <w:rPr>
          <w:rFonts w:ascii="Times New Roman" w:hAnsi="Times New Roman"/>
          <w:sz w:val="24"/>
          <w:szCs w:val="24"/>
        </w:rPr>
        <w:t>Учебник:</w:t>
      </w:r>
      <w:r w:rsidRPr="00864055">
        <w:rPr>
          <w:rFonts w:ascii="Times New Roman" w:hAnsi="Times New Roman"/>
          <w:sz w:val="24"/>
          <w:szCs w:val="24"/>
        </w:rPr>
        <w:t xml:space="preserve"> </w:t>
      </w:r>
      <w:r w:rsidRPr="000E473E">
        <w:rPr>
          <w:rFonts w:ascii="Times New Roman" w:hAnsi="Times New Roman"/>
          <w:sz w:val="24"/>
          <w:szCs w:val="24"/>
        </w:rPr>
        <w:t xml:space="preserve">Л.Ф.Климанова,  В. Г. Горецкий,  М.В.Голованова, Л.А.Виноградская, </w:t>
      </w:r>
      <w:proofErr w:type="spellStart"/>
      <w:r w:rsidRPr="000E473E">
        <w:rPr>
          <w:rFonts w:ascii="Times New Roman" w:hAnsi="Times New Roman"/>
          <w:sz w:val="24"/>
          <w:szCs w:val="24"/>
        </w:rPr>
        <w:t>М.В.Бойкина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0E473E">
        <w:rPr>
          <w:rFonts w:ascii="Times New Roman" w:hAnsi="Times New Roman"/>
          <w:sz w:val="24"/>
          <w:szCs w:val="24"/>
        </w:rPr>
        <w:t>Литературное чтение: учебник для 4-го класса в 2-х частях. М.: «Просвещение», 2012</w:t>
      </w:r>
    </w:p>
    <w:p w:rsidR="008F41EC" w:rsidRPr="00864055" w:rsidRDefault="008F41EC" w:rsidP="000E4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0"/>
        <w:gridCol w:w="7121"/>
        <w:gridCol w:w="708"/>
        <w:gridCol w:w="993"/>
        <w:gridCol w:w="993"/>
      </w:tblGrid>
      <w:tr w:rsidR="008F41EC" w:rsidRPr="00571155" w:rsidTr="0001506E">
        <w:trPr>
          <w:trHeight w:val="38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21" w:type="dxa"/>
            <w:vMerge w:val="restart"/>
            <w:tcBorders>
              <w:top w:val="single" w:sz="4" w:space="0" w:color="auto"/>
            </w:tcBorders>
          </w:tcPr>
          <w:p w:rsidR="008F41EC" w:rsidRPr="004F3EA9" w:rsidRDefault="008F41EC" w:rsidP="00263BFA">
            <w:pPr>
              <w:pStyle w:val="a5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F3EA9">
              <w:rPr>
                <w:b/>
                <w:sz w:val="24"/>
                <w:szCs w:val="24"/>
              </w:rPr>
              <w:t>Тема урока</w:t>
            </w:r>
          </w:p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F41EC" w:rsidRPr="004F3EA9" w:rsidRDefault="008F41EC" w:rsidP="00263BFA">
            <w:pPr>
              <w:pStyle w:val="a5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F3EA9">
              <w:rPr>
                <w:b/>
                <w:sz w:val="24"/>
                <w:szCs w:val="24"/>
              </w:rPr>
              <w:t>Кол-во час.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8F41EC" w:rsidRPr="004F3EA9" w:rsidRDefault="008F41EC" w:rsidP="00263BFA">
            <w:pPr>
              <w:pStyle w:val="a5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F3EA9">
              <w:rPr>
                <w:b/>
                <w:sz w:val="24"/>
                <w:szCs w:val="24"/>
              </w:rPr>
              <w:t>Дата</w:t>
            </w:r>
          </w:p>
        </w:tc>
      </w:tr>
      <w:tr w:rsidR="008F41EC" w:rsidRPr="00571155" w:rsidTr="0001506E">
        <w:trPr>
          <w:trHeight w:val="382"/>
        </w:trPr>
        <w:tc>
          <w:tcPr>
            <w:tcW w:w="670" w:type="dxa"/>
            <w:vMerge/>
            <w:tcBorders>
              <w:lef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vMerge/>
          </w:tcPr>
          <w:p w:rsidR="008F41EC" w:rsidRPr="004F3EA9" w:rsidRDefault="008F41EC" w:rsidP="00263BFA">
            <w:pPr>
              <w:pStyle w:val="a5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F41EC" w:rsidRPr="004F3EA9" w:rsidRDefault="008F41EC" w:rsidP="00263BFA">
            <w:pPr>
              <w:pStyle w:val="a5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4F3EA9" w:rsidRDefault="008F41EC" w:rsidP="00263BFA">
            <w:pPr>
              <w:pStyle w:val="a5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F3EA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4F3EA9" w:rsidRDefault="008F41EC" w:rsidP="00263BFA">
            <w:pPr>
              <w:pStyle w:val="a5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F3EA9">
              <w:rPr>
                <w:b/>
                <w:sz w:val="24"/>
                <w:szCs w:val="24"/>
              </w:rPr>
              <w:t>факт</w:t>
            </w: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Введение. Знакомство с учебником.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34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Летописи, былины, сказания, жития (11 ч.)</w:t>
            </w: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Из летописи: «И повесил Олег щит свой на вратах Царьграда».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263BFA">
        <w:trPr>
          <w:trHeight w:val="4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Из летописи: «И вспомнил Олег коня своего».  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Летопись – источник исторических фактов. Сравнение текста летописи с текстом произведения А. С. Пушкина «Песнь о вещем Олеге».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Поэтический текст былины «Ильины три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Прозаический текст былины в пересказе Н. Карнауховой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 Герой былины – защитник государства Российского. Картина В. Васнецова «Богатыри».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Сергий Радонежский – святой земли русской. В. Клыков «Памятник Сергию Радонежскому».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Житие Сергия Радонежского.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Обобщающий урок-игра «Летописи, былины, жития». Оценка достижений.</w:t>
            </w:r>
            <w:r w:rsidRPr="005711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71155">
              <w:rPr>
                <w:rFonts w:ascii="Times New Roman" w:hAnsi="Times New Roman"/>
                <w:color w:val="000000"/>
                <w:sz w:val="24"/>
                <w:szCs w:val="24"/>
              </w:rPr>
              <w:t>Проект «Создание календаря исторических событий».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123F">
        <w:trPr>
          <w:trHeight w:val="34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Чудесный мир классики (19 ч.)</w:t>
            </w:r>
          </w:p>
        </w:tc>
      </w:tr>
      <w:tr w:rsidR="008F41EC" w:rsidRPr="00571155" w:rsidTr="003A2506">
        <w:trPr>
          <w:trHeight w:val="63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3A2506">
        <w:trPr>
          <w:trHeight w:val="63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П. П. Ершов «Конёк-горбунок»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8848CF">
        <w:trPr>
          <w:trHeight w:val="423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П. П. Ершов «Конёк-горбунок».  Сравнение литературной и народной сказок.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80"/>
        </w:trPr>
        <w:tc>
          <w:tcPr>
            <w:tcW w:w="670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П. П. Ершов «Конёк-горбунок». Характеристика героев.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1" w:type="dxa"/>
            <w:tcBorders>
              <w:top w:val="single" w:sz="4" w:space="0" w:color="auto"/>
              <w:right w:val="single" w:sz="4" w:space="0" w:color="auto"/>
            </w:tcBorders>
          </w:tcPr>
          <w:p w:rsidR="008F41EC" w:rsidRPr="00571155" w:rsidRDefault="008F41EC" w:rsidP="004F3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А. С. Пушкин «Няне», «Унылая пора! Очей очарованье</w:t>
            </w:r>
            <w:proofErr w:type="gramStart"/>
            <w:r w:rsidRPr="00571155">
              <w:rPr>
                <w:rFonts w:ascii="Times New Roman" w:hAnsi="Times New Roman"/>
                <w:sz w:val="24"/>
                <w:szCs w:val="24"/>
              </w:rPr>
              <w:t>! ...», «</w:t>
            </w:r>
            <w:proofErr w:type="gramEnd"/>
            <w:r w:rsidRPr="00571155">
              <w:rPr>
                <w:rFonts w:ascii="Times New Roman" w:hAnsi="Times New Roman"/>
                <w:sz w:val="24"/>
                <w:szCs w:val="24"/>
              </w:rPr>
              <w:t>Туча»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4F3EA9">
        <w:trPr>
          <w:trHeight w:val="573"/>
        </w:trPr>
        <w:tc>
          <w:tcPr>
            <w:tcW w:w="670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1" w:type="dxa"/>
            <w:tcBorders>
              <w:top w:val="single" w:sz="4" w:space="0" w:color="auto"/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А. С. Пушкин «Сказка о мёртвой царевне и семи богатырях»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А. С. Пушкин «Сказка о мёртвой царевне и о семи богатырях». Характеристика героев.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А. С. Пушкин «Сказка о мёртвой царевне и о семи богатырях…».  Деление текста на части.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А. С. Пушкин «Сказка о мёртвой царевне и семи богатырях…».  Пересказ основных эпизодов сказки.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М. Ю. Лермонтов «Дары Терека».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М. Ю. Лермонтов «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proofErr w:type="gramStart"/>
            <w:r w:rsidRPr="00571155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М. Ю. Лермонтов «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». Сравнение мотивов русской и турецкой сказок.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М. Ю. Лермонтов «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>». Характеристика героев.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Жизнь и творчество Л. Н. Толстого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Л. Н. Толстой «Детство».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Л. Н. Толстой.  Басня «Как мужик камень убрал».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А. П. Чехов «Мальчики».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А. П. Чехов «Мальчики». Главные герои рассказа – герои своего времени.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7A1CC4">
        <w:trPr>
          <w:trHeight w:val="379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Обобщающий урок по разделу «Чудесный мир классики». Оценка достижений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123F">
        <w:trPr>
          <w:trHeight w:val="267"/>
        </w:trPr>
        <w:tc>
          <w:tcPr>
            <w:tcW w:w="10485" w:type="dxa"/>
            <w:gridSpan w:val="5"/>
            <w:tcBorders>
              <w:right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(9 ч.)</w:t>
            </w:r>
          </w:p>
        </w:tc>
      </w:tr>
      <w:tr w:rsidR="008F41EC" w:rsidRPr="00571155" w:rsidTr="007A1CC4">
        <w:trPr>
          <w:trHeight w:val="537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Ф. И. Тютчев «Ещё земли печален вид…», «Как неожиданно и ярко…».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B4E77">
        <w:trPr>
          <w:trHeight w:val="425"/>
        </w:trPr>
        <w:tc>
          <w:tcPr>
            <w:tcW w:w="670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8F41EC" w:rsidRPr="00571155" w:rsidRDefault="008F41EC" w:rsidP="004F3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А. А. Фет «Весенний лес». «Бабочка».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B4E77">
        <w:trPr>
          <w:trHeight w:val="333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Е. А. Баратынский «Весна! Весна! Как воздух чист…»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А. Н. Плещеев «Дети и птичка».  Ритм стихотворения.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И. С. Никитин «В синем небе плывут над полями…». 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Н. А. Некрасов «Школьник».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Н. А. Некрасов «В зимние сумерки нянины сказки…».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И. А. Бунин «Листопад». Картина осени в стихах И. А. Бунина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Урок-обобщение по разделу «Поэтическая тетрадь». Оценка достижений.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123F">
        <w:tc>
          <w:tcPr>
            <w:tcW w:w="10485" w:type="dxa"/>
            <w:gridSpan w:val="5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(14 ч.)</w:t>
            </w:r>
          </w:p>
        </w:tc>
      </w:tr>
      <w:tr w:rsidR="008F41EC" w:rsidRPr="00571155" w:rsidTr="000B4E77">
        <w:trPr>
          <w:trHeight w:val="168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В. Ф. Одоевский «Городок в табакерке».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B4E77">
        <w:trPr>
          <w:trHeight w:val="590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В. Ф. Одоевский «Городок в табакерке». Составление плана сказки.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A277BF">
        <w:trPr>
          <w:trHeight w:val="557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В. Ф. Одоевский «Городок в табакерке». Подробный пересказ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В. М. Гаршин «Сказка о жабе и розе». Особенности данного литературного жанра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В. М. Гаршин «Сказка о жабе и розе». Текст-описание в содержании художественного произведения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В. М. Гаршин «Сказка о жабе и розе».    Герои литературного текста.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П. П. Бажов «Серебряное копытце». 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П. П. Бажов «Серебряное копытце».  Мотивы народных сказок в авторском тексте.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П. П. Бажов «Серебряное копытце».  Герои художественного произведения. 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A277BF">
        <w:trPr>
          <w:trHeight w:val="521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Знакомство с содержанием раздела, прогнозирование его содержания. С. Т. Аксаков «Аленький цветочек».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A277BF">
        <w:trPr>
          <w:trHeight w:val="429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С. Т. Аксаков «Аленький цветочек».  Герои произведения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A277BF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С. Т. Аксаков «Аленький цветочек».  Деление текста на части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A277BF">
        <w:trPr>
          <w:trHeight w:val="415"/>
        </w:trPr>
        <w:tc>
          <w:tcPr>
            <w:tcW w:w="670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С. Т. Аксаков «Аленький цветочек». Выборочный пересказ сказки. Словесное иллюстрирование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A277BF">
        <w:trPr>
          <w:trHeight w:val="429"/>
        </w:trPr>
        <w:tc>
          <w:tcPr>
            <w:tcW w:w="670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Обобщающий урок-игра «Крестики-нолики». Оценка достижений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123F">
        <w:trPr>
          <w:trHeight w:val="429"/>
        </w:trPr>
        <w:tc>
          <w:tcPr>
            <w:tcW w:w="10485" w:type="dxa"/>
            <w:gridSpan w:val="5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Делу время – потехе час (8 ч.)</w:t>
            </w: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Е. Л. Шварц «Сказка о потерянном времени»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Е. Л. Шварц «Сказка о потерянном времени».  Нравственный смысл произведения. 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В. Ю. </w:t>
            </w:r>
            <w:proofErr w:type="gramStart"/>
            <w:r w:rsidRPr="00571155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«Главные реки». 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В. Ю. Драгунский «Что любит Мишка»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«Никакой горчицы я не ел».  Смысл заголовка.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«Никакой горчицы я не ел».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«Делу время – потехе час». 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123F">
        <w:tc>
          <w:tcPr>
            <w:tcW w:w="10485" w:type="dxa"/>
            <w:gridSpan w:val="5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Страна детства (7 ч.)</w:t>
            </w: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Б. С. Житков «Как я ловил человечков»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Б. С. Житков «Как я ловил человечков». Герой произведения 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7453C7">
        <w:trPr>
          <w:trHeight w:val="364"/>
        </w:trPr>
        <w:tc>
          <w:tcPr>
            <w:tcW w:w="670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К. Г. Паустовский «Корзина с еловыми шишками».  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21" w:type="dxa"/>
          </w:tcPr>
          <w:p w:rsidR="008F41EC" w:rsidRPr="00571155" w:rsidRDefault="008F41EC" w:rsidP="00193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К. Г. Паустовский «Корзина с еловыми шишками». </w:t>
            </w:r>
            <w:bookmarkStart w:id="0" w:name="_GoBack"/>
            <w:bookmarkEnd w:id="0"/>
            <w:r w:rsidRPr="00571155">
              <w:rPr>
                <w:rFonts w:ascii="Times New Roman" w:hAnsi="Times New Roman"/>
                <w:sz w:val="24"/>
                <w:szCs w:val="24"/>
              </w:rPr>
              <w:t>Музыкальное сопровождение произведения.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М. М. Зощенко «Ёлка».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«Страна детства». </w:t>
            </w:r>
          </w:p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 Оценка достижений.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123F">
        <w:tc>
          <w:tcPr>
            <w:tcW w:w="10485" w:type="dxa"/>
            <w:gridSpan w:val="5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(5 ч.)</w:t>
            </w: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В. Я. Брюсов «Опять сон», «Детская»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С. А. Есенин «Бабушкины сказки». 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М. И. Цветаева «Бежит тропинка с бугорка». «Наши царства». 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Сравнение произведений разных поэтов на одну и ту же тему. Оценка достижений.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Устный журнал «Поэтическая тетрадь»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123F">
        <w:tc>
          <w:tcPr>
            <w:tcW w:w="10485" w:type="dxa"/>
            <w:gridSpan w:val="5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Природа и мы (10 ч.)</w:t>
            </w:r>
          </w:p>
        </w:tc>
      </w:tr>
      <w:tr w:rsidR="008F41EC" w:rsidRPr="00571155" w:rsidTr="000516F4">
        <w:trPr>
          <w:trHeight w:val="675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Д. Н. </w:t>
            </w:r>
            <w:proofErr w:type="spellStart"/>
            <w:proofErr w:type="gramStart"/>
            <w:r w:rsidRPr="00571155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516F4">
        <w:trPr>
          <w:trHeight w:val="543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571155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«Приёмыш». Отношение человека к природе.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516F4">
        <w:trPr>
          <w:trHeight w:val="568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>».  Поступок как характеристика героя произведения.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516F4">
        <w:trPr>
          <w:trHeight w:val="262"/>
        </w:trPr>
        <w:tc>
          <w:tcPr>
            <w:tcW w:w="670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М. М. Пришвин «Выскочка»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М. М. Пришвин «Выскочка». Характеристика героя на основе поступка.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516F4">
        <w:trPr>
          <w:trHeight w:val="305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Е. И.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«Кабан». 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516F4">
        <w:trPr>
          <w:trHeight w:val="396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В. П. Астафьев «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Скрип».  Герои рассказа.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70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В. П. Астафьев «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Скрип».   </w:t>
            </w:r>
            <w:r w:rsidRPr="005711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Деление текста на части.  </w:t>
            </w:r>
            <w:r w:rsidRPr="00571155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516F4">
        <w:trPr>
          <w:trHeight w:val="409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В. П. Астафьев «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Скрип». Составление плана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27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урок-конкурс «Природа и мы». Оценка достижений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41EC" w:rsidRPr="00571155" w:rsidTr="00BB431B">
        <w:tc>
          <w:tcPr>
            <w:tcW w:w="10485" w:type="dxa"/>
            <w:gridSpan w:val="5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(9 ч.)</w:t>
            </w:r>
          </w:p>
        </w:tc>
      </w:tr>
      <w:tr w:rsidR="008F41EC" w:rsidRPr="00571155" w:rsidTr="0001506E">
        <w:trPr>
          <w:trHeight w:val="585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431B">
        <w:trPr>
          <w:trHeight w:val="363"/>
        </w:trPr>
        <w:tc>
          <w:tcPr>
            <w:tcW w:w="670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Б. Л. Пастернак «Золотая осень».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Клычков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«Весна в лесу»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Д. Б.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«Бабье лето».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Н. М. Рубцов «Сентябрь». 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С. А. Есенин «Лебёдушка».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Урок-конкурс «Поэзии прекрасные страницы». Декламация (чтение наизусть) наиболее понравившихся стихотворений.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урок-конкурс «Поэзии прекрасные страницы»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color w:val="000000"/>
                <w:sz w:val="24"/>
                <w:szCs w:val="24"/>
              </w:rPr>
              <w:t>Оценка достижений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431B">
        <w:trPr>
          <w:trHeight w:val="337"/>
        </w:trPr>
        <w:tc>
          <w:tcPr>
            <w:tcW w:w="10485" w:type="dxa"/>
            <w:gridSpan w:val="5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F41EC" w:rsidRPr="00571155" w:rsidRDefault="008F41EC" w:rsidP="00263B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1155">
              <w:rPr>
                <w:b/>
                <w:sz w:val="24"/>
                <w:szCs w:val="24"/>
              </w:rPr>
              <w:t>Родина (7 ч.)</w:t>
            </w: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431B">
        <w:trPr>
          <w:trHeight w:val="193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И. С. Никитин «Русь».  Образ Родины в поэтическом тексте.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С. Д. Дрожжин «Родине».  Авторское отношение к </w:t>
            </w:r>
            <w:proofErr w:type="gramStart"/>
            <w:r w:rsidRPr="00571155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5711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А. В.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«О, Родина! В неярком блеске…». 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Обобщающий урок «Родина».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color w:val="000000"/>
                <w:sz w:val="24"/>
                <w:szCs w:val="24"/>
              </w:rPr>
              <w:t>Проект «Они защищали Родину».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41EC" w:rsidRPr="00571155" w:rsidTr="00DB056B">
        <w:trPr>
          <w:trHeight w:val="362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DB056B">
        <w:tc>
          <w:tcPr>
            <w:tcW w:w="10485" w:type="dxa"/>
            <w:gridSpan w:val="5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F41EC" w:rsidRPr="00571155" w:rsidRDefault="008F41EC" w:rsidP="00263B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1155">
              <w:rPr>
                <w:b/>
                <w:sz w:val="24"/>
                <w:szCs w:val="24"/>
              </w:rPr>
              <w:t>Страна Фантазия (6 ч.)</w:t>
            </w: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Е. С. Велтистов «Приключения Электроника». 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Е. С. Велтистов «Приключения Электроника».   Герои фантастического рассказа.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DB056B">
        <w:trPr>
          <w:trHeight w:val="543"/>
        </w:trPr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«Путешествие Алисы».  Особенности фантастического жанра.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 «Путешествие Алисы».  Сравнение героев фантастического жанра</w:t>
            </w: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Путешествие по Стране Фантазии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c>
          <w:tcPr>
            <w:tcW w:w="670" w:type="dxa"/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121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2A799A">
        <w:tc>
          <w:tcPr>
            <w:tcW w:w="10485" w:type="dxa"/>
            <w:gridSpan w:val="5"/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(14 ч.)</w:t>
            </w:r>
          </w:p>
        </w:tc>
      </w:tr>
      <w:tr w:rsidR="008F41EC" w:rsidRPr="00571155" w:rsidTr="00312D25">
        <w:trPr>
          <w:trHeight w:val="539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</w:t>
            </w:r>
            <w:r w:rsidRPr="00571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содержания. Дж. Свифт «Путешествие Гулливера».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695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Дж. Свифт «Путешествие Гулливера».  Особое развитие сюжета в зарубежной литературе.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Дж. Свифт «Путешествие Гулливера».   Герои приключенческой литературы.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Г. Х. Андерсен «Русалочка».  Авторская сказка.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Г. Х. Андерсен «Русалочка».   Деление произведения на части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Г. Х. Андерсен «Русалочка». Рассказ о Русалочке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Г. Х. Андерсен «Русалочка». Характеристика героев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>».   Сравнение героев, их поступков.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С. Лагерлёф «Святая ночь»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С. Лагерлёф «В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Назарете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>». Святое семейство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 xml:space="preserve">С. Лагерлёф «В </w:t>
            </w:r>
            <w:proofErr w:type="spellStart"/>
            <w:r w:rsidRPr="00571155">
              <w:rPr>
                <w:rFonts w:ascii="Times New Roman" w:hAnsi="Times New Roman"/>
                <w:sz w:val="24"/>
                <w:szCs w:val="24"/>
              </w:rPr>
              <w:t>Назарете</w:t>
            </w:r>
            <w:proofErr w:type="spellEnd"/>
            <w:r w:rsidRPr="00571155">
              <w:rPr>
                <w:rFonts w:ascii="Times New Roman" w:hAnsi="Times New Roman"/>
                <w:sz w:val="24"/>
                <w:szCs w:val="24"/>
              </w:rPr>
              <w:t>». Иисус и Иуда.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01506E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Урок-отчёт «Путешествие по дорогам любимых книг».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EC" w:rsidRPr="00571155" w:rsidTr="00BB123F">
        <w:trPr>
          <w:trHeight w:val="412"/>
        </w:trPr>
        <w:tc>
          <w:tcPr>
            <w:tcW w:w="670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Обобщающий урок «Зарубежная литература»</w:t>
            </w:r>
          </w:p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1EC" w:rsidRPr="00571155" w:rsidRDefault="008F41EC" w:rsidP="0026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1EC" w:rsidRPr="004D694B" w:rsidRDefault="008F41EC" w:rsidP="00895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41EC" w:rsidRPr="004D694B" w:rsidSect="000B4E77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585D410E"/>
    <w:multiLevelType w:val="hybridMultilevel"/>
    <w:tmpl w:val="F4AC1F76"/>
    <w:lvl w:ilvl="0" w:tplc="E594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5209E"/>
    <w:multiLevelType w:val="hybridMultilevel"/>
    <w:tmpl w:val="4BB495D4"/>
    <w:lvl w:ilvl="0" w:tplc="D75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53340C"/>
    <w:multiLevelType w:val="hybridMultilevel"/>
    <w:tmpl w:val="A404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7F1"/>
    <w:rsid w:val="0001506E"/>
    <w:rsid w:val="000516F4"/>
    <w:rsid w:val="00073902"/>
    <w:rsid w:val="000B216A"/>
    <w:rsid w:val="000B4E77"/>
    <w:rsid w:val="000E473E"/>
    <w:rsid w:val="00123ABB"/>
    <w:rsid w:val="00193D0D"/>
    <w:rsid w:val="00256396"/>
    <w:rsid w:val="00263BFA"/>
    <w:rsid w:val="00294D67"/>
    <w:rsid w:val="002A799A"/>
    <w:rsid w:val="00312D25"/>
    <w:rsid w:val="003224A6"/>
    <w:rsid w:val="003839A3"/>
    <w:rsid w:val="003A2506"/>
    <w:rsid w:val="003C2E60"/>
    <w:rsid w:val="00406C01"/>
    <w:rsid w:val="00407ADF"/>
    <w:rsid w:val="004D694B"/>
    <w:rsid w:val="004F3EA9"/>
    <w:rsid w:val="00571155"/>
    <w:rsid w:val="005B0DC7"/>
    <w:rsid w:val="00617710"/>
    <w:rsid w:val="006532BB"/>
    <w:rsid w:val="0068127E"/>
    <w:rsid w:val="006A06E3"/>
    <w:rsid w:val="007453C7"/>
    <w:rsid w:val="007A1CC4"/>
    <w:rsid w:val="0080558F"/>
    <w:rsid w:val="00864055"/>
    <w:rsid w:val="008848CF"/>
    <w:rsid w:val="008951C6"/>
    <w:rsid w:val="008C490F"/>
    <w:rsid w:val="008F04AE"/>
    <w:rsid w:val="008F41EC"/>
    <w:rsid w:val="00983628"/>
    <w:rsid w:val="00A2205C"/>
    <w:rsid w:val="00A277BF"/>
    <w:rsid w:val="00A31274"/>
    <w:rsid w:val="00AB57F1"/>
    <w:rsid w:val="00AB7080"/>
    <w:rsid w:val="00AC6F74"/>
    <w:rsid w:val="00AE1733"/>
    <w:rsid w:val="00BB123F"/>
    <w:rsid w:val="00BB431B"/>
    <w:rsid w:val="00C26614"/>
    <w:rsid w:val="00CB2647"/>
    <w:rsid w:val="00D05896"/>
    <w:rsid w:val="00D426B5"/>
    <w:rsid w:val="00DB056B"/>
    <w:rsid w:val="00DC5FE4"/>
    <w:rsid w:val="00EE5901"/>
    <w:rsid w:val="00EF09A5"/>
    <w:rsid w:val="00F47868"/>
    <w:rsid w:val="00F74FE6"/>
    <w:rsid w:val="00F96A46"/>
    <w:rsid w:val="00FD002E"/>
    <w:rsid w:val="00FE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01"/>
    <w:pPr>
      <w:spacing w:after="160" w:line="259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E473E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0E473E"/>
    <w:rPr>
      <w:rFonts w:ascii="Cambria" w:hAnsi="Cambria" w:cs="Times New Roman"/>
      <w:color w:val="404040"/>
      <w:sz w:val="20"/>
      <w:szCs w:val="20"/>
      <w:lang w:eastAsia="ru-RU"/>
    </w:rPr>
  </w:style>
  <w:style w:type="paragraph" w:customStyle="1" w:styleId="Default">
    <w:name w:val="Default"/>
    <w:uiPriority w:val="99"/>
    <w:rsid w:val="008951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99"/>
    <w:qFormat/>
    <w:rsid w:val="008951C6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951C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E473E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rsid w:val="000E473E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E473E"/>
  </w:style>
  <w:style w:type="paragraph" w:styleId="a7">
    <w:name w:val="header"/>
    <w:basedOn w:val="a"/>
    <w:link w:val="a8"/>
    <w:uiPriority w:val="99"/>
    <w:semiHidden/>
    <w:rsid w:val="000E473E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E473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rsid w:val="000E473E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E473E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rsid w:val="000E473E"/>
    <w:rPr>
      <w:rFonts w:cs="Times New Roman"/>
      <w:color w:val="0000FF"/>
      <w:u w:val="single"/>
    </w:rPr>
  </w:style>
  <w:style w:type="character" w:customStyle="1" w:styleId="FontStyle31">
    <w:name w:val="Font Style31"/>
    <w:uiPriority w:val="99"/>
    <w:rsid w:val="000E473E"/>
    <w:rPr>
      <w:rFonts w:ascii="Times New Roman" w:hAnsi="Times New Roman"/>
      <w:sz w:val="18"/>
    </w:rPr>
  </w:style>
  <w:style w:type="paragraph" w:customStyle="1" w:styleId="Style4">
    <w:name w:val="Style4"/>
    <w:basedOn w:val="a"/>
    <w:uiPriority w:val="99"/>
    <w:rsid w:val="000E473E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0E473E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0E47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5z0">
    <w:name w:val="WW8Num5z0"/>
    <w:uiPriority w:val="99"/>
    <w:rsid w:val="000E473E"/>
    <w:rPr>
      <w:rFonts w:ascii="Symbol" w:hAnsi="Symbol"/>
    </w:rPr>
  </w:style>
  <w:style w:type="character" w:customStyle="1" w:styleId="FontStyle37">
    <w:name w:val="Font Style37"/>
    <w:uiPriority w:val="99"/>
    <w:rsid w:val="000E473E"/>
    <w:rPr>
      <w:rFonts w:ascii="Times New Roman" w:hAnsi="Times New Roman"/>
      <w:b/>
      <w:sz w:val="18"/>
    </w:rPr>
  </w:style>
  <w:style w:type="paragraph" w:customStyle="1" w:styleId="Style29">
    <w:name w:val="Style29"/>
    <w:basedOn w:val="a"/>
    <w:uiPriority w:val="99"/>
    <w:rsid w:val="000E473E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rsid w:val="000E473E"/>
    <w:pPr>
      <w:spacing w:after="200" w:line="276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0E473E"/>
    <w:rPr>
      <w:rFonts w:ascii="Calibri" w:eastAsia="Times New Roman" w:hAnsi="Calibri" w:cs="Times New Roman"/>
      <w:sz w:val="20"/>
      <w:szCs w:val="20"/>
    </w:rPr>
  </w:style>
  <w:style w:type="paragraph" w:customStyle="1" w:styleId="ae">
    <w:name w:val="Новый"/>
    <w:basedOn w:val="a"/>
    <w:uiPriority w:val="99"/>
    <w:rsid w:val="000E473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0">
    <w:name w:val="c0"/>
    <w:basedOn w:val="a0"/>
    <w:uiPriority w:val="99"/>
    <w:rsid w:val="00294D6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4D67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F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F0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D4A7-3016-474A-BC6B-AD89BFD7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1</Pages>
  <Words>2660</Words>
  <Characters>15162</Characters>
  <Application>Microsoft Office Word</Application>
  <DocSecurity>0</DocSecurity>
  <Lines>126</Lines>
  <Paragraphs>35</Paragraphs>
  <ScaleCrop>false</ScaleCrop>
  <Company/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25</cp:revision>
  <cp:lastPrinted>2017-03-05T14:23:00Z</cp:lastPrinted>
  <dcterms:created xsi:type="dcterms:W3CDTF">2016-08-24T18:03:00Z</dcterms:created>
  <dcterms:modified xsi:type="dcterms:W3CDTF">2021-09-03T16:16:00Z</dcterms:modified>
</cp:coreProperties>
</file>