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62C" w:rsidRPr="0001162C" w:rsidRDefault="0001162C" w:rsidP="0001162C">
      <w:pPr>
        <w:spacing w:before="100" w:beforeAutospacing="1" w:after="100" w:afterAutospacing="1" w:line="240" w:lineRule="auto"/>
        <w:jc w:val="center"/>
        <w:outlineLvl w:val="1"/>
        <w:rPr>
          <w:rFonts w:ascii="Times New Roman" w:eastAsia="Times New Roman" w:hAnsi="Times New Roman" w:cs="Times New Roman"/>
          <w:b/>
          <w:bCs/>
          <w:kern w:val="36"/>
          <w:sz w:val="28"/>
          <w:szCs w:val="28"/>
          <w:lang w:eastAsia="ru-RU"/>
        </w:rPr>
      </w:pPr>
      <w:bookmarkStart w:id="0" w:name="metkadoc1"/>
    </w:p>
    <w:p w:rsidR="00670051" w:rsidRDefault="00670051" w:rsidP="0001162C">
      <w:pPr>
        <w:spacing w:before="100" w:beforeAutospacing="1" w:after="100" w:afterAutospacing="1" w:line="240" w:lineRule="auto"/>
        <w:jc w:val="center"/>
        <w:outlineLvl w:val="1"/>
        <w:rPr>
          <w:rFonts w:ascii="Times New Roman" w:eastAsia="Times New Roman" w:hAnsi="Times New Roman" w:cs="Times New Roman"/>
          <w:b/>
          <w:bCs/>
          <w:color w:val="C00000"/>
          <w:kern w:val="36"/>
          <w:sz w:val="72"/>
          <w:szCs w:val="72"/>
          <w:lang w:eastAsia="ru-RU"/>
        </w:rPr>
      </w:pPr>
    </w:p>
    <w:p w:rsidR="00C06809" w:rsidRPr="00961123" w:rsidRDefault="00C06809" w:rsidP="0001162C">
      <w:pPr>
        <w:spacing w:before="100" w:beforeAutospacing="1" w:after="100" w:afterAutospacing="1" w:line="240" w:lineRule="auto"/>
        <w:jc w:val="center"/>
        <w:outlineLvl w:val="1"/>
        <w:rPr>
          <w:rFonts w:ascii="Times New Roman" w:eastAsia="Times New Roman" w:hAnsi="Times New Roman" w:cs="Times New Roman"/>
          <w:b/>
          <w:bCs/>
          <w:color w:val="C00000"/>
          <w:kern w:val="36"/>
          <w:sz w:val="72"/>
          <w:szCs w:val="72"/>
          <w:lang w:eastAsia="ru-RU"/>
        </w:rPr>
      </w:pPr>
    </w:p>
    <w:p w:rsidR="00670051" w:rsidRPr="00C06809" w:rsidRDefault="006F52C0" w:rsidP="006F52C0">
      <w:pPr>
        <w:spacing w:before="100" w:beforeAutospacing="1" w:after="100" w:afterAutospacing="1" w:line="240" w:lineRule="auto"/>
        <w:jc w:val="center"/>
        <w:outlineLvl w:val="1"/>
        <w:rPr>
          <w:rFonts w:ascii="Times New Roman" w:eastAsia="Times New Roman" w:hAnsi="Times New Roman" w:cs="Times New Roman"/>
          <w:b/>
          <w:bCs/>
          <w:color w:val="C00000"/>
          <w:kern w:val="36"/>
          <w:sz w:val="56"/>
          <w:szCs w:val="56"/>
          <w:lang w:eastAsia="ru-RU"/>
        </w:rPr>
      </w:pPr>
      <w:r w:rsidRPr="00C06809">
        <w:rPr>
          <w:rFonts w:ascii="Times New Roman" w:eastAsia="Times New Roman" w:hAnsi="Times New Roman" w:cs="Times New Roman"/>
          <w:b/>
          <w:color w:val="C00000"/>
          <w:sz w:val="56"/>
          <w:szCs w:val="56"/>
        </w:rPr>
        <w:t>Чрезвычайные ситуации и их классификация</w:t>
      </w:r>
    </w:p>
    <w:p w:rsidR="00670051" w:rsidRDefault="00670051" w:rsidP="00711DD3">
      <w:pPr>
        <w:spacing w:before="100" w:beforeAutospacing="1" w:after="100" w:afterAutospacing="1" w:line="240" w:lineRule="auto"/>
        <w:outlineLvl w:val="1"/>
        <w:rPr>
          <w:rFonts w:ascii="Times New Roman" w:eastAsia="Times New Roman" w:hAnsi="Times New Roman" w:cs="Times New Roman"/>
          <w:b/>
          <w:bCs/>
          <w:kern w:val="36"/>
          <w:sz w:val="28"/>
          <w:szCs w:val="28"/>
          <w:lang w:eastAsia="ru-RU"/>
        </w:rPr>
      </w:pPr>
    </w:p>
    <w:p w:rsidR="00F2495D" w:rsidRPr="00711DD3" w:rsidRDefault="00711DD3" w:rsidP="00711DD3">
      <w:pPr>
        <w:spacing w:before="100" w:beforeAutospacing="1" w:after="100" w:afterAutospacing="1" w:line="240" w:lineRule="auto"/>
        <w:jc w:val="center"/>
        <w:outlineLvl w:val="1"/>
        <w:rPr>
          <w:rFonts w:ascii="Times New Roman" w:eastAsia="Times New Roman" w:hAnsi="Times New Roman" w:cs="Times New Roman"/>
          <w:b/>
          <w:bCs/>
          <w:kern w:val="36"/>
          <w:sz w:val="28"/>
          <w:szCs w:val="28"/>
          <w:lang w:eastAsia="ru-RU"/>
        </w:rPr>
      </w:pPr>
      <w:r>
        <w:rPr>
          <w:noProof/>
          <w:lang w:eastAsia="ru-RU"/>
        </w:rPr>
        <w:drawing>
          <wp:inline distT="0" distB="0" distL="0" distR="0" wp14:anchorId="2F635DCE" wp14:editId="12128114">
            <wp:extent cx="4572000" cy="4402455"/>
            <wp:effectExtent l="0" t="0" r="0" b="0"/>
            <wp:docPr id="6" name="Рисунок 6" descr="https://st2.depositphotos.com/4216129/9306/v/950/depositphotos_93060970-stock-illustration-natural-disaster-catastrophe-and-cri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2.depositphotos.com/4216129/9306/v/950/depositphotos_93060970-stock-illustration-natural-disaster-catastrophe-and-crisi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2386" cy="4412456"/>
                    </a:xfrm>
                    <a:prstGeom prst="rect">
                      <a:avLst/>
                    </a:prstGeom>
                    <a:noFill/>
                    <a:ln>
                      <a:noFill/>
                    </a:ln>
                  </pic:spPr>
                </pic:pic>
              </a:graphicData>
            </a:graphic>
          </wp:inline>
        </w:drawing>
      </w:r>
      <w:bookmarkEnd w:id="0"/>
    </w:p>
    <w:p w:rsidR="00BE1EB2" w:rsidRDefault="00BE1EB2" w:rsidP="00FC3AE4">
      <w:pPr>
        <w:spacing w:before="100" w:beforeAutospacing="1" w:after="100" w:afterAutospacing="1" w:line="240" w:lineRule="auto"/>
        <w:jc w:val="both"/>
        <w:rPr>
          <w:rFonts w:ascii="Times New Roman" w:eastAsia="Times New Roman" w:hAnsi="Times New Roman" w:cs="Times New Roman"/>
          <w:b/>
          <w:bCs/>
          <w:color w:val="C00000"/>
          <w:sz w:val="40"/>
          <w:szCs w:val="40"/>
          <w:lang w:eastAsia="ru-RU"/>
        </w:rPr>
      </w:pPr>
    </w:p>
    <w:p w:rsidR="00BE1EB2" w:rsidRDefault="00BE1EB2" w:rsidP="00FC3AE4">
      <w:pPr>
        <w:spacing w:before="100" w:beforeAutospacing="1" w:after="100" w:afterAutospacing="1" w:line="240" w:lineRule="auto"/>
        <w:jc w:val="both"/>
        <w:rPr>
          <w:rFonts w:ascii="Times New Roman" w:eastAsia="Times New Roman" w:hAnsi="Times New Roman" w:cs="Times New Roman"/>
          <w:b/>
          <w:bCs/>
          <w:color w:val="C00000"/>
          <w:sz w:val="40"/>
          <w:szCs w:val="40"/>
          <w:lang w:eastAsia="ru-RU"/>
        </w:rPr>
      </w:pPr>
    </w:p>
    <w:p w:rsidR="00BE1EB2" w:rsidRDefault="00BE1EB2" w:rsidP="00FC3AE4">
      <w:pPr>
        <w:spacing w:before="100" w:beforeAutospacing="1" w:after="100" w:afterAutospacing="1" w:line="240" w:lineRule="auto"/>
        <w:jc w:val="both"/>
        <w:rPr>
          <w:rFonts w:ascii="Times New Roman" w:eastAsia="Times New Roman" w:hAnsi="Times New Roman" w:cs="Times New Roman"/>
          <w:b/>
          <w:bCs/>
          <w:color w:val="C00000"/>
          <w:sz w:val="40"/>
          <w:szCs w:val="40"/>
          <w:lang w:eastAsia="ru-RU"/>
        </w:rPr>
      </w:pPr>
    </w:p>
    <w:p w:rsidR="00BE1EB2" w:rsidRDefault="00BE1EB2" w:rsidP="00FC3AE4">
      <w:pPr>
        <w:spacing w:before="100" w:beforeAutospacing="1" w:after="100" w:afterAutospacing="1" w:line="240" w:lineRule="auto"/>
        <w:jc w:val="both"/>
        <w:rPr>
          <w:rFonts w:ascii="Times New Roman" w:eastAsia="Times New Roman" w:hAnsi="Times New Roman" w:cs="Times New Roman"/>
          <w:b/>
          <w:bCs/>
          <w:color w:val="C00000"/>
          <w:sz w:val="40"/>
          <w:szCs w:val="40"/>
          <w:lang w:eastAsia="ru-RU"/>
        </w:rPr>
      </w:pPr>
    </w:p>
    <w:p w:rsidR="00A20E51" w:rsidRPr="00BE1EB2" w:rsidRDefault="00733A1C" w:rsidP="00FC3AE4">
      <w:pPr>
        <w:spacing w:before="100" w:beforeAutospacing="1" w:after="100" w:afterAutospacing="1" w:line="240" w:lineRule="auto"/>
        <w:jc w:val="both"/>
        <w:rPr>
          <w:rFonts w:ascii="Times New Roman" w:hAnsi="Times New Roman" w:cs="Times New Roman"/>
          <w:b/>
          <w:color w:val="333333"/>
          <w:sz w:val="36"/>
          <w:szCs w:val="36"/>
          <w:shd w:val="clear" w:color="auto" w:fill="FFFFFF"/>
        </w:rPr>
      </w:pPr>
      <w:r>
        <w:rPr>
          <w:rFonts w:ascii="Times New Roman" w:hAnsi="Times New Roman" w:cs="Times New Roman"/>
          <w:b/>
          <w:color w:val="333333"/>
          <w:sz w:val="36"/>
          <w:szCs w:val="36"/>
          <w:shd w:val="clear" w:color="auto" w:fill="FFFFFF"/>
        </w:rPr>
        <w:t>Чрезвычайная ситуация - о</w:t>
      </w:r>
      <w:bookmarkStart w:id="1" w:name="_GoBack"/>
      <w:bookmarkEnd w:id="1"/>
      <w:r w:rsidR="00A20E51" w:rsidRPr="00A20E51">
        <w:rPr>
          <w:rFonts w:ascii="Times New Roman" w:hAnsi="Times New Roman" w:cs="Times New Roman"/>
          <w:b/>
          <w:color w:val="333333"/>
          <w:sz w:val="36"/>
          <w:szCs w:val="36"/>
          <w:shd w:val="clear" w:color="auto" w:fill="FFFFFF"/>
        </w:rPr>
        <w:t xml:space="preserve">бстановка на определённой территории, сложившаяся в результате аварии, опасного природного </w:t>
      </w:r>
      <w:r w:rsidR="00FC3AE4">
        <w:rPr>
          <w:rFonts w:ascii="Times New Roman" w:hAnsi="Times New Roman" w:cs="Times New Roman"/>
          <w:b/>
          <w:color w:val="333333"/>
          <w:sz w:val="36"/>
          <w:szCs w:val="36"/>
          <w:shd w:val="clear" w:color="auto" w:fill="FFFFFF"/>
        </w:rPr>
        <w:t xml:space="preserve">явления, катастрофы, стихийного </w:t>
      </w:r>
      <w:r w:rsidR="00A20E51" w:rsidRPr="00A20E51">
        <w:rPr>
          <w:rFonts w:ascii="Times New Roman" w:hAnsi="Times New Roman" w:cs="Times New Roman"/>
          <w:b/>
          <w:color w:val="333333"/>
          <w:sz w:val="36"/>
          <w:szCs w:val="36"/>
          <w:shd w:val="clear" w:color="auto" w:fill="FFFFFF"/>
        </w:rPr>
        <w:t>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Pr>
          <w:rFonts w:ascii="Times New Roman" w:hAnsi="Times New Roman" w:cs="Times New Roman"/>
          <w:b/>
          <w:color w:val="333333"/>
          <w:sz w:val="36"/>
          <w:szCs w:val="36"/>
          <w:shd w:val="clear" w:color="auto" w:fill="FFFFFF"/>
        </w:rPr>
        <w:t>.</w:t>
      </w:r>
    </w:p>
    <w:p w:rsidR="006C5244" w:rsidRPr="00BE1EB2" w:rsidRDefault="006C5244" w:rsidP="006C524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BE1EB2">
        <w:rPr>
          <w:rFonts w:ascii="Times New Roman" w:eastAsia="Times New Roman" w:hAnsi="Times New Roman" w:cs="Times New Roman"/>
          <w:b/>
          <w:bCs/>
          <w:sz w:val="36"/>
          <w:szCs w:val="36"/>
          <w:lang w:eastAsia="ru-RU"/>
        </w:rPr>
        <w:t>Классификация ЧС</w:t>
      </w:r>
    </w:p>
    <w:p w:rsidR="006C5244" w:rsidRPr="006C5244" w:rsidRDefault="006C5244" w:rsidP="006C524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6C5244">
        <w:rPr>
          <w:rFonts w:ascii="Times New Roman" w:eastAsia="Times New Roman" w:hAnsi="Times New Roman" w:cs="Times New Roman"/>
          <w:b/>
          <w:bCs/>
          <w:sz w:val="36"/>
          <w:szCs w:val="36"/>
          <w:lang w:eastAsia="ru-RU"/>
        </w:rPr>
        <w:t>По природе возникновения:</w:t>
      </w:r>
    </w:p>
    <w:p w:rsidR="006C5244" w:rsidRPr="006C5244" w:rsidRDefault="006C5244" w:rsidP="006C524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6C5244">
        <w:rPr>
          <w:rFonts w:ascii="Times New Roman" w:eastAsia="Times New Roman" w:hAnsi="Times New Roman" w:cs="Times New Roman"/>
          <w:b/>
          <w:bCs/>
          <w:sz w:val="36"/>
          <w:szCs w:val="36"/>
          <w:lang w:eastAsia="ru-RU"/>
        </w:rPr>
        <w:t>природные, связаны с проявлением стихийных сил природы (землетрясения, вулканы, цунами, бури и т.д.);</w:t>
      </w:r>
    </w:p>
    <w:p w:rsidR="006C5244" w:rsidRPr="006C5244" w:rsidRDefault="006C5244" w:rsidP="006C524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6C5244">
        <w:rPr>
          <w:rFonts w:ascii="Times New Roman" w:eastAsia="Times New Roman" w:hAnsi="Times New Roman" w:cs="Times New Roman"/>
          <w:b/>
          <w:bCs/>
          <w:sz w:val="36"/>
          <w:szCs w:val="36"/>
          <w:lang w:eastAsia="ru-RU"/>
        </w:rPr>
        <w:t>техногенные, связаны с техническими объектами (пожар, взрывы, обрушение зданий, выброс радиоактивных веществ и т.д.);</w:t>
      </w:r>
    </w:p>
    <w:p w:rsidR="006C5244" w:rsidRPr="006C5244" w:rsidRDefault="006C5244" w:rsidP="006C524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6C5244">
        <w:rPr>
          <w:rFonts w:ascii="Times New Roman" w:eastAsia="Times New Roman" w:hAnsi="Times New Roman" w:cs="Times New Roman"/>
          <w:b/>
          <w:bCs/>
          <w:sz w:val="36"/>
          <w:szCs w:val="36"/>
          <w:lang w:eastAsia="ru-RU"/>
        </w:rPr>
        <w:t>экологические, связаны с аномальными изменениями биосферы и природной среды (опустынивание, дегр</w:t>
      </w:r>
      <w:r w:rsidR="00BE1EB2">
        <w:rPr>
          <w:rFonts w:ascii="Times New Roman" w:eastAsia="Times New Roman" w:hAnsi="Times New Roman" w:cs="Times New Roman"/>
          <w:b/>
          <w:bCs/>
          <w:sz w:val="36"/>
          <w:szCs w:val="36"/>
          <w:lang w:eastAsia="ru-RU"/>
        </w:rPr>
        <w:t>адация почвы, загрязнение среды</w:t>
      </w:r>
      <w:r w:rsidRPr="006C5244">
        <w:rPr>
          <w:rFonts w:ascii="Times New Roman" w:eastAsia="Times New Roman" w:hAnsi="Times New Roman" w:cs="Times New Roman"/>
          <w:b/>
          <w:bCs/>
          <w:sz w:val="36"/>
          <w:szCs w:val="36"/>
          <w:lang w:eastAsia="ru-RU"/>
        </w:rPr>
        <w:t xml:space="preserve"> и т.д.);</w:t>
      </w:r>
    </w:p>
    <w:p w:rsidR="006C5244" w:rsidRPr="006C5244" w:rsidRDefault="006C5244" w:rsidP="006C524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6C5244">
        <w:rPr>
          <w:rFonts w:ascii="Times New Roman" w:eastAsia="Times New Roman" w:hAnsi="Times New Roman" w:cs="Times New Roman"/>
          <w:b/>
          <w:bCs/>
          <w:sz w:val="36"/>
          <w:szCs w:val="36"/>
          <w:lang w:eastAsia="ru-RU"/>
        </w:rPr>
        <w:t>биологические, связаны с распространен</w:t>
      </w:r>
      <w:r w:rsidR="00BC5B6D">
        <w:rPr>
          <w:rFonts w:ascii="Times New Roman" w:eastAsia="Times New Roman" w:hAnsi="Times New Roman" w:cs="Times New Roman"/>
          <w:b/>
          <w:bCs/>
          <w:sz w:val="36"/>
          <w:szCs w:val="36"/>
          <w:lang w:eastAsia="ru-RU"/>
        </w:rPr>
        <w:t>ием инфекционных заболеваний лю</w:t>
      </w:r>
      <w:r w:rsidRPr="006C5244">
        <w:rPr>
          <w:rFonts w:ascii="Times New Roman" w:eastAsia="Times New Roman" w:hAnsi="Times New Roman" w:cs="Times New Roman"/>
          <w:b/>
          <w:bCs/>
          <w:sz w:val="36"/>
          <w:szCs w:val="36"/>
          <w:lang w:eastAsia="ru-RU"/>
        </w:rPr>
        <w:t>дей, животных и поражением сельскохозяйственных растений (эпидемии, эпизоотии, эпифитотии и т.д.);</w:t>
      </w:r>
    </w:p>
    <w:p w:rsidR="006C5244" w:rsidRPr="006C5244" w:rsidRDefault="006C5244" w:rsidP="006C524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6C5244">
        <w:rPr>
          <w:rFonts w:ascii="Times New Roman" w:eastAsia="Times New Roman" w:hAnsi="Times New Roman" w:cs="Times New Roman"/>
          <w:b/>
          <w:bCs/>
          <w:sz w:val="36"/>
          <w:szCs w:val="36"/>
          <w:lang w:eastAsia="ru-RU"/>
        </w:rPr>
        <w:t>социальные, связаны с общественными событиями (терроризм, насилие, бандитизм, наркомания</w:t>
      </w:r>
      <w:r>
        <w:rPr>
          <w:rFonts w:ascii="Times New Roman" w:eastAsia="Times New Roman" w:hAnsi="Times New Roman" w:cs="Times New Roman"/>
          <w:b/>
          <w:bCs/>
          <w:sz w:val="36"/>
          <w:szCs w:val="36"/>
          <w:lang w:eastAsia="ru-RU"/>
        </w:rPr>
        <w:t>, алкоголизм, войны</w:t>
      </w:r>
      <w:r w:rsidRPr="006C5244">
        <w:rPr>
          <w:rFonts w:ascii="Times New Roman" w:eastAsia="Times New Roman" w:hAnsi="Times New Roman" w:cs="Times New Roman"/>
          <w:b/>
          <w:bCs/>
          <w:sz w:val="36"/>
          <w:szCs w:val="36"/>
          <w:lang w:eastAsia="ru-RU"/>
        </w:rPr>
        <w:t xml:space="preserve"> и т.д.);</w:t>
      </w:r>
    </w:p>
    <w:p w:rsidR="006C5244" w:rsidRDefault="006C5244" w:rsidP="006C5244">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6C5244">
        <w:rPr>
          <w:rFonts w:ascii="Times New Roman" w:eastAsia="Times New Roman" w:hAnsi="Times New Roman" w:cs="Times New Roman"/>
          <w:b/>
          <w:bCs/>
          <w:sz w:val="36"/>
          <w:szCs w:val="36"/>
          <w:lang w:eastAsia="ru-RU"/>
        </w:rPr>
        <w:t>антропогенные, являются след</w:t>
      </w:r>
      <w:r w:rsidR="00FC3AE4">
        <w:rPr>
          <w:rFonts w:ascii="Times New Roman" w:eastAsia="Times New Roman" w:hAnsi="Times New Roman" w:cs="Times New Roman"/>
          <w:b/>
          <w:bCs/>
          <w:sz w:val="36"/>
          <w:szCs w:val="36"/>
          <w:lang w:eastAsia="ru-RU"/>
        </w:rPr>
        <w:t>ствием ошибочных действий людей.</w:t>
      </w:r>
    </w:p>
    <w:p w:rsidR="00FC3AE4" w:rsidRDefault="00FC3AE4" w:rsidP="006C5244">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FC3AE4" w:rsidRPr="006C5244" w:rsidRDefault="00FC3AE4" w:rsidP="00BE1EB2">
      <w:pPr>
        <w:spacing w:before="100" w:beforeAutospacing="1" w:after="100" w:afterAutospacing="1" w:line="240" w:lineRule="auto"/>
        <w:rPr>
          <w:rFonts w:ascii="Times New Roman" w:eastAsia="Times New Roman" w:hAnsi="Times New Roman" w:cs="Times New Roman"/>
          <w:b/>
          <w:bCs/>
          <w:sz w:val="36"/>
          <w:szCs w:val="36"/>
          <w:lang w:eastAsia="ru-RU"/>
        </w:rPr>
      </w:pP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На территории России встречаются более 20 видов опасных гидрометеорологических явлений. Это - сильные ветры, шквалы, смерчи, пыльные бури, ливни и грозы, град, сильные продолжительные дожди, засухи, заморозки, снегопады, мет</w:t>
      </w:r>
      <w:r w:rsidR="00342E60">
        <w:rPr>
          <w:b/>
          <w:color w:val="000000"/>
          <w:sz w:val="36"/>
          <w:szCs w:val="36"/>
        </w:rPr>
        <w:t>ели, гололед</w:t>
      </w:r>
      <w:r w:rsidRPr="00380DAE">
        <w:rPr>
          <w:b/>
          <w:color w:val="000000"/>
          <w:sz w:val="36"/>
          <w:szCs w:val="36"/>
        </w:rPr>
        <w:t xml:space="preserve">, </w:t>
      </w:r>
      <w:r w:rsidR="00342E60">
        <w:rPr>
          <w:b/>
          <w:color w:val="000000"/>
          <w:sz w:val="36"/>
          <w:szCs w:val="36"/>
        </w:rPr>
        <w:t xml:space="preserve">гололедица, </w:t>
      </w:r>
      <w:r w:rsidRPr="00380DAE">
        <w:rPr>
          <w:b/>
          <w:color w:val="000000"/>
          <w:sz w:val="36"/>
          <w:szCs w:val="36"/>
        </w:rPr>
        <w:t>туманы, сильные морозы, наводнения, снежные лавины, сели и другие.</w:t>
      </w:r>
    </w:p>
    <w:p w:rsidR="005A5D7D"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Сами по себе ЧС природного характера весьма разнообразны, поэтому, исходя из причин (условий) возникновения, их делят на:</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1. ГЕОФИЗИЧЕСКИ</w:t>
      </w:r>
      <w:r w:rsidR="004635EF">
        <w:rPr>
          <w:b/>
          <w:color w:val="000000"/>
          <w:sz w:val="36"/>
          <w:szCs w:val="36"/>
        </w:rPr>
        <w:t>Е</w:t>
      </w:r>
      <w:r w:rsidRPr="00380DAE">
        <w:rPr>
          <w:b/>
          <w:color w:val="000000"/>
          <w:sz w:val="36"/>
          <w:szCs w:val="36"/>
        </w:rPr>
        <w:t xml:space="preserve"> ОПАСНЫЕ ЯВЛЕНИЯ:</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землетрясения;</w:t>
      </w:r>
      <w:r w:rsidR="00FC3AE4">
        <w:rPr>
          <w:b/>
          <w:color w:val="000000"/>
          <w:sz w:val="36"/>
          <w:szCs w:val="36"/>
        </w:rPr>
        <w:t xml:space="preserve"> </w:t>
      </w:r>
      <w:r w:rsidRPr="00380DAE">
        <w:rPr>
          <w:b/>
          <w:color w:val="000000"/>
          <w:sz w:val="36"/>
          <w:szCs w:val="36"/>
        </w:rPr>
        <w:t>- извержения вулканов.</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2. ГЕОЛОГИЧЕСКИ</w:t>
      </w:r>
      <w:r w:rsidR="004635EF">
        <w:rPr>
          <w:b/>
          <w:color w:val="000000"/>
          <w:sz w:val="36"/>
          <w:szCs w:val="36"/>
        </w:rPr>
        <w:t>Е</w:t>
      </w:r>
      <w:r w:rsidRPr="00380DAE">
        <w:rPr>
          <w:b/>
          <w:color w:val="000000"/>
          <w:sz w:val="36"/>
          <w:szCs w:val="36"/>
        </w:rPr>
        <w:t xml:space="preserve"> ОПАСНЫЕ ЯВЛЕНИЯ:</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оползни;</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сели;</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обвалы, осыпи;</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лавины;</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склоновый смыв;</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абразия, эрозия;</w:t>
      </w:r>
    </w:p>
    <w:p w:rsidR="00342E60"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пыльные бури.</w:t>
      </w:r>
    </w:p>
    <w:p w:rsidR="00B908A2" w:rsidRDefault="00B908A2" w:rsidP="00380DAE">
      <w:pPr>
        <w:pStyle w:val="a3"/>
        <w:shd w:val="clear" w:color="auto" w:fill="FFFFFF"/>
        <w:spacing w:line="408" w:lineRule="atLeast"/>
        <w:textAlignment w:val="top"/>
        <w:rPr>
          <w:b/>
          <w:color w:val="000000"/>
          <w:sz w:val="36"/>
          <w:szCs w:val="36"/>
        </w:rPr>
      </w:pPr>
    </w:p>
    <w:p w:rsidR="00FC3AE4" w:rsidRDefault="00FC3AE4" w:rsidP="00380DAE">
      <w:pPr>
        <w:pStyle w:val="a3"/>
        <w:shd w:val="clear" w:color="auto" w:fill="FFFFFF"/>
        <w:spacing w:line="408" w:lineRule="atLeast"/>
        <w:textAlignment w:val="top"/>
        <w:rPr>
          <w:b/>
          <w:color w:val="000000"/>
          <w:sz w:val="36"/>
          <w:szCs w:val="36"/>
        </w:rPr>
      </w:pPr>
    </w:p>
    <w:p w:rsidR="00342E60" w:rsidRPr="00380DAE" w:rsidRDefault="00342E60" w:rsidP="00380DAE">
      <w:pPr>
        <w:pStyle w:val="a3"/>
        <w:shd w:val="clear" w:color="auto" w:fill="FFFFFF"/>
        <w:spacing w:line="408" w:lineRule="atLeast"/>
        <w:textAlignment w:val="top"/>
        <w:rPr>
          <w:b/>
          <w:color w:val="000000"/>
          <w:sz w:val="36"/>
          <w:szCs w:val="36"/>
        </w:rPr>
      </w:pP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lastRenderedPageBreak/>
        <w:t>3. МЕТЕОРОЛОГИЧЕСКИЕ И АГРОМЕТЕОРОЛОГИЧЕСКИЕ ОПАСНЫЕ ЯВЛЕНИЯ:</w:t>
      </w:r>
    </w:p>
    <w:p w:rsidR="00380DAE" w:rsidRPr="00380DAE" w:rsidRDefault="00B908A2" w:rsidP="00380DAE">
      <w:pPr>
        <w:pStyle w:val="a3"/>
        <w:shd w:val="clear" w:color="auto" w:fill="FFFFFF"/>
        <w:spacing w:line="408" w:lineRule="atLeast"/>
        <w:textAlignment w:val="top"/>
        <w:rPr>
          <w:b/>
          <w:color w:val="000000"/>
          <w:sz w:val="36"/>
          <w:szCs w:val="36"/>
        </w:rPr>
      </w:pPr>
      <w:r>
        <w:rPr>
          <w:b/>
          <w:color w:val="000000"/>
          <w:sz w:val="36"/>
          <w:szCs w:val="36"/>
        </w:rPr>
        <w:t>- бури</w:t>
      </w:r>
      <w:r w:rsidR="00380DAE" w:rsidRPr="00380DAE">
        <w:rPr>
          <w:b/>
          <w:color w:val="000000"/>
          <w:sz w:val="36"/>
          <w:szCs w:val="36"/>
        </w:rPr>
        <w:t>;</w:t>
      </w:r>
    </w:p>
    <w:p w:rsidR="00380DAE" w:rsidRPr="00380DAE" w:rsidRDefault="00B908A2" w:rsidP="00380DAE">
      <w:pPr>
        <w:pStyle w:val="a3"/>
        <w:shd w:val="clear" w:color="auto" w:fill="FFFFFF"/>
        <w:spacing w:line="408" w:lineRule="atLeast"/>
        <w:textAlignment w:val="top"/>
        <w:rPr>
          <w:b/>
          <w:color w:val="000000"/>
          <w:sz w:val="36"/>
          <w:szCs w:val="36"/>
        </w:rPr>
      </w:pPr>
      <w:r>
        <w:rPr>
          <w:b/>
          <w:color w:val="000000"/>
          <w:sz w:val="36"/>
          <w:szCs w:val="36"/>
        </w:rPr>
        <w:t>- ураганы</w:t>
      </w:r>
      <w:r w:rsidR="00380DAE" w:rsidRPr="00380DAE">
        <w:rPr>
          <w:b/>
          <w:color w:val="000000"/>
          <w:sz w:val="36"/>
          <w:szCs w:val="36"/>
        </w:rPr>
        <w:t>;</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смерчи, торнадо;</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шквалы;</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вертикальные вихри;</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крупный град;</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сильный дождь (ливень);</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сильный снегопад;</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сильный гололед;</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сильный мороз, сильная метель;</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сильная жара;</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сильный туман;</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засуха;</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суховей;</w:t>
      </w:r>
    </w:p>
    <w:p w:rsid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заморозки.</w:t>
      </w:r>
    </w:p>
    <w:p w:rsidR="00B908A2" w:rsidRDefault="00B908A2" w:rsidP="00380DAE">
      <w:pPr>
        <w:pStyle w:val="a3"/>
        <w:shd w:val="clear" w:color="auto" w:fill="FFFFFF"/>
        <w:spacing w:line="408" w:lineRule="atLeast"/>
        <w:textAlignment w:val="top"/>
        <w:rPr>
          <w:b/>
          <w:color w:val="000000"/>
          <w:sz w:val="36"/>
          <w:szCs w:val="36"/>
        </w:rPr>
      </w:pPr>
    </w:p>
    <w:p w:rsidR="00FC3AE4" w:rsidRDefault="00FC3AE4" w:rsidP="00380DAE">
      <w:pPr>
        <w:pStyle w:val="a3"/>
        <w:shd w:val="clear" w:color="auto" w:fill="FFFFFF"/>
        <w:spacing w:line="408" w:lineRule="atLeast"/>
        <w:textAlignment w:val="top"/>
        <w:rPr>
          <w:b/>
          <w:color w:val="000000"/>
          <w:sz w:val="36"/>
          <w:szCs w:val="36"/>
        </w:rPr>
      </w:pPr>
    </w:p>
    <w:p w:rsidR="00FC3AE4" w:rsidRDefault="00FC3AE4" w:rsidP="00380DAE">
      <w:pPr>
        <w:pStyle w:val="a3"/>
        <w:shd w:val="clear" w:color="auto" w:fill="FFFFFF"/>
        <w:spacing w:line="408" w:lineRule="atLeast"/>
        <w:textAlignment w:val="top"/>
        <w:rPr>
          <w:b/>
          <w:color w:val="000000"/>
          <w:sz w:val="36"/>
          <w:szCs w:val="36"/>
        </w:rPr>
      </w:pPr>
    </w:p>
    <w:p w:rsidR="00342E60" w:rsidRPr="00380DAE" w:rsidRDefault="00342E60" w:rsidP="00380DAE">
      <w:pPr>
        <w:pStyle w:val="a3"/>
        <w:shd w:val="clear" w:color="auto" w:fill="FFFFFF"/>
        <w:spacing w:line="408" w:lineRule="atLeast"/>
        <w:textAlignment w:val="top"/>
        <w:rPr>
          <w:b/>
          <w:color w:val="000000"/>
          <w:sz w:val="36"/>
          <w:szCs w:val="36"/>
        </w:rPr>
      </w:pP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lastRenderedPageBreak/>
        <w:t>4. МОРСКИЕ ГИДРОЛОГИЧЕСКИЕ ОПАСНЫЕ ЯВЛЕНИЯ:</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тропические циклоны (тайфуны);</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цунами;</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xml:space="preserve">- сильное </w:t>
      </w:r>
      <w:r w:rsidR="00B908A2">
        <w:rPr>
          <w:b/>
          <w:color w:val="000000"/>
          <w:sz w:val="36"/>
          <w:szCs w:val="36"/>
        </w:rPr>
        <w:t>волнение, шторм</w:t>
      </w:r>
      <w:r w:rsidRPr="00380DAE">
        <w:rPr>
          <w:b/>
          <w:color w:val="000000"/>
          <w:sz w:val="36"/>
          <w:szCs w:val="36"/>
        </w:rPr>
        <w:t>;</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напор льдов, интенсивный дрейф льдов;</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непроходимый (труднопроходимый) лед;</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обледенение судов и портовых сооружений;</w:t>
      </w:r>
    </w:p>
    <w:p w:rsid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отрыв прибрежных льдов.</w:t>
      </w:r>
    </w:p>
    <w:p w:rsidR="00B908A2" w:rsidRPr="00380DAE" w:rsidRDefault="00B908A2" w:rsidP="00380DAE">
      <w:pPr>
        <w:pStyle w:val="a3"/>
        <w:shd w:val="clear" w:color="auto" w:fill="FFFFFF"/>
        <w:spacing w:line="408" w:lineRule="atLeast"/>
        <w:textAlignment w:val="top"/>
        <w:rPr>
          <w:b/>
          <w:color w:val="000000"/>
          <w:sz w:val="36"/>
          <w:szCs w:val="36"/>
        </w:rPr>
      </w:pP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5. ГИДРОЛОГИЧЕСКИЕ ОПАСНЫЕ ЯВЛЕНИЯ:</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высокие уровни воды (наводнения);</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половодье;</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дождевые паводки;</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заторы и зажоры;</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ветровые нагоны;</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низкие уровни воды;</w:t>
      </w:r>
    </w:p>
    <w:p w:rsid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ранний ледостав и появление льда на судоходных водоемах.</w:t>
      </w:r>
    </w:p>
    <w:p w:rsidR="00B908A2" w:rsidRDefault="00B908A2" w:rsidP="00380DAE">
      <w:pPr>
        <w:pStyle w:val="a3"/>
        <w:shd w:val="clear" w:color="auto" w:fill="FFFFFF"/>
        <w:spacing w:line="408" w:lineRule="atLeast"/>
        <w:textAlignment w:val="top"/>
        <w:rPr>
          <w:b/>
          <w:color w:val="000000"/>
          <w:sz w:val="36"/>
          <w:szCs w:val="36"/>
        </w:rPr>
      </w:pPr>
    </w:p>
    <w:p w:rsidR="00B908A2" w:rsidRDefault="00B908A2" w:rsidP="00380DAE">
      <w:pPr>
        <w:pStyle w:val="a3"/>
        <w:shd w:val="clear" w:color="auto" w:fill="FFFFFF"/>
        <w:spacing w:line="408" w:lineRule="atLeast"/>
        <w:textAlignment w:val="top"/>
        <w:rPr>
          <w:b/>
          <w:color w:val="000000"/>
          <w:sz w:val="36"/>
          <w:szCs w:val="36"/>
        </w:rPr>
      </w:pPr>
    </w:p>
    <w:p w:rsidR="00342E60" w:rsidRPr="00380DAE" w:rsidRDefault="00342E60" w:rsidP="00380DAE">
      <w:pPr>
        <w:pStyle w:val="a3"/>
        <w:shd w:val="clear" w:color="auto" w:fill="FFFFFF"/>
        <w:spacing w:line="408" w:lineRule="atLeast"/>
        <w:textAlignment w:val="top"/>
        <w:rPr>
          <w:b/>
          <w:color w:val="000000"/>
          <w:sz w:val="36"/>
          <w:szCs w:val="36"/>
        </w:rPr>
      </w:pP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lastRenderedPageBreak/>
        <w:t>6. ПРИРОДНЫЕ ПОЖАРЫ:</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лесные пожары;</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пожары степных и хлебных массивов;</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торфяные пожары;</w:t>
      </w:r>
    </w:p>
    <w:p w:rsidR="00342E60"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подземные пожары горючих ископаемых.</w:t>
      </w:r>
    </w:p>
    <w:p w:rsidR="00FC3AE4" w:rsidRPr="00380DAE" w:rsidRDefault="00FC3AE4" w:rsidP="00380DAE">
      <w:pPr>
        <w:pStyle w:val="a3"/>
        <w:shd w:val="clear" w:color="auto" w:fill="FFFFFF"/>
        <w:spacing w:line="408" w:lineRule="atLeast"/>
        <w:textAlignment w:val="top"/>
        <w:rPr>
          <w:b/>
          <w:color w:val="000000"/>
          <w:sz w:val="36"/>
          <w:szCs w:val="36"/>
        </w:rPr>
      </w:pP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7. ИНФЕКЦИОННАЯ ЗАБОЛЕВАЕМОСТЬ ЛЮДЕЙ:</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единичные случаи экзотических</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и особо опасных инфекционных заболеваний;</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групповые случаи опасных инфекционных заболеваний;</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эпидемическая вспышка опасных инфекционных заболеваний;</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эпидемия;</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пандемия;</w:t>
      </w:r>
    </w:p>
    <w:p w:rsidR="00380DAE" w:rsidRPr="00380DAE" w:rsidRDefault="00380DAE" w:rsidP="00380DAE">
      <w:pPr>
        <w:pStyle w:val="a3"/>
        <w:shd w:val="clear" w:color="auto" w:fill="FFFFFF"/>
        <w:spacing w:line="408" w:lineRule="atLeast"/>
        <w:textAlignment w:val="top"/>
        <w:rPr>
          <w:b/>
          <w:color w:val="000000"/>
          <w:sz w:val="36"/>
          <w:szCs w:val="36"/>
        </w:rPr>
      </w:pPr>
      <w:r w:rsidRPr="00380DAE">
        <w:rPr>
          <w:b/>
          <w:color w:val="000000"/>
          <w:sz w:val="36"/>
          <w:szCs w:val="36"/>
        </w:rPr>
        <w:t>- инфекционные заболевания не выявленной этиологии.</w:t>
      </w:r>
    </w:p>
    <w:p w:rsidR="006C5244" w:rsidRDefault="006C5244" w:rsidP="004B5234">
      <w:pPr>
        <w:spacing w:before="100" w:beforeAutospacing="1" w:after="100" w:afterAutospacing="1" w:line="240" w:lineRule="auto"/>
        <w:rPr>
          <w:rFonts w:ascii="Times New Roman" w:eastAsia="Times New Roman" w:hAnsi="Times New Roman" w:cs="Times New Roman"/>
          <w:sz w:val="28"/>
          <w:szCs w:val="28"/>
          <w:lang w:eastAsia="ru-RU"/>
        </w:rPr>
      </w:pPr>
    </w:p>
    <w:p w:rsidR="006C5244" w:rsidRDefault="006C5244" w:rsidP="004B5234">
      <w:pPr>
        <w:spacing w:before="100" w:beforeAutospacing="1" w:after="100" w:afterAutospacing="1" w:line="240" w:lineRule="auto"/>
        <w:rPr>
          <w:rFonts w:ascii="Times New Roman" w:eastAsia="Times New Roman" w:hAnsi="Times New Roman" w:cs="Times New Roman"/>
          <w:sz w:val="28"/>
          <w:szCs w:val="28"/>
          <w:lang w:eastAsia="ru-RU"/>
        </w:rPr>
      </w:pPr>
    </w:p>
    <w:p w:rsidR="006C5244" w:rsidRDefault="006C5244" w:rsidP="004B5234">
      <w:pPr>
        <w:spacing w:before="100" w:beforeAutospacing="1" w:after="100" w:afterAutospacing="1" w:line="240" w:lineRule="auto"/>
        <w:rPr>
          <w:rFonts w:ascii="Times New Roman" w:eastAsia="Times New Roman" w:hAnsi="Times New Roman" w:cs="Times New Roman"/>
          <w:sz w:val="28"/>
          <w:szCs w:val="28"/>
          <w:lang w:eastAsia="ru-RU"/>
        </w:rPr>
      </w:pPr>
    </w:p>
    <w:p w:rsidR="006C5244" w:rsidRDefault="006C5244" w:rsidP="004B5234">
      <w:pPr>
        <w:spacing w:before="100" w:beforeAutospacing="1" w:after="100" w:afterAutospacing="1" w:line="240" w:lineRule="auto"/>
        <w:rPr>
          <w:rFonts w:ascii="Times New Roman" w:eastAsia="Times New Roman" w:hAnsi="Times New Roman" w:cs="Times New Roman"/>
          <w:sz w:val="28"/>
          <w:szCs w:val="28"/>
          <w:lang w:eastAsia="ru-RU"/>
        </w:rPr>
      </w:pPr>
    </w:p>
    <w:p w:rsidR="006C5244" w:rsidRDefault="006C5244" w:rsidP="004B5234">
      <w:pPr>
        <w:spacing w:before="100" w:beforeAutospacing="1" w:after="100" w:afterAutospacing="1" w:line="240" w:lineRule="auto"/>
        <w:rPr>
          <w:rFonts w:ascii="Times New Roman" w:eastAsia="Times New Roman" w:hAnsi="Times New Roman" w:cs="Times New Roman"/>
          <w:sz w:val="28"/>
          <w:szCs w:val="28"/>
          <w:lang w:eastAsia="ru-RU"/>
        </w:rPr>
      </w:pPr>
    </w:p>
    <w:p w:rsidR="006C5244" w:rsidRDefault="006C5244" w:rsidP="004B5234">
      <w:pPr>
        <w:spacing w:before="100" w:beforeAutospacing="1" w:after="100" w:afterAutospacing="1" w:line="240" w:lineRule="auto"/>
        <w:rPr>
          <w:rFonts w:ascii="Times New Roman" w:eastAsia="Times New Roman" w:hAnsi="Times New Roman" w:cs="Times New Roman"/>
          <w:sz w:val="28"/>
          <w:szCs w:val="28"/>
          <w:lang w:eastAsia="ru-RU"/>
        </w:rPr>
      </w:pPr>
    </w:p>
    <w:p w:rsidR="005A5D7D" w:rsidRDefault="005A5D7D" w:rsidP="004B5234">
      <w:pPr>
        <w:spacing w:before="100" w:beforeAutospacing="1" w:after="100" w:afterAutospacing="1" w:line="240" w:lineRule="auto"/>
        <w:rPr>
          <w:rFonts w:ascii="Times New Roman" w:eastAsia="Times New Roman" w:hAnsi="Times New Roman" w:cs="Times New Roman"/>
          <w:sz w:val="28"/>
          <w:szCs w:val="28"/>
          <w:lang w:eastAsia="ru-RU"/>
        </w:rPr>
      </w:pPr>
    </w:p>
    <w:p w:rsidR="00C000E6" w:rsidRPr="002D5961" w:rsidRDefault="002522BA" w:rsidP="002D5961">
      <w:pPr>
        <w:spacing w:before="100" w:beforeAutospacing="1" w:after="100" w:afterAutospacing="1" w:line="240" w:lineRule="auto"/>
        <w:rPr>
          <w:rFonts w:ascii="Times New Roman" w:eastAsia="Times New Roman" w:hAnsi="Times New Roman" w:cs="Times New Roman"/>
          <w:sz w:val="44"/>
          <w:szCs w:val="44"/>
          <w:lang w:eastAsia="ru-RU"/>
        </w:rPr>
      </w:pPr>
      <w:r w:rsidRPr="002522BA">
        <w:rPr>
          <w:rFonts w:ascii="Times New Roman" w:hAnsi="Times New Roman" w:cs="Times New Roman"/>
          <w:b/>
          <w:color w:val="000000"/>
          <w:sz w:val="44"/>
          <w:szCs w:val="44"/>
        </w:rPr>
        <w:lastRenderedPageBreak/>
        <w:t>ГЕОФИЗИЧЕСКИ</w:t>
      </w:r>
      <w:r w:rsidR="004635EF">
        <w:rPr>
          <w:rFonts w:ascii="Times New Roman" w:hAnsi="Times New Roman" w:cs="Times New Roman"/>
          <w:b/>
          <w:color w:val="000000"/>
          <w:sz w:val="44"/>
          <w:szCs w:val="44"/>
        </w:rPr>
        <w:t>Е</w:t>
      </w:r>
      <w:r w:rsidRPr="002522BA">
        <w:rPr>
          <w:rFonts w:ascii="Times New Roman" w:hAnsi="Times New Roman" w:cs="Times New Roman"/>
          <w:b/>
          <w:color w:val="000000"/>
          <w:sz w:val="44"/>
          <w:szCs w:val="44"/>
        </w:rPr>
        <w:t xml:space="preserve"> ОПАСНЫЕ ЯВЛЕНИЯ</w:t>
      </w:r>
    </w:p>
    <w:p w:rsidR="002D5961" w:rsidRPr="00BE1EB2" w:rsidRDefault="002522BA" w:rsidP="00BE1EB2">
      <w:pPr>
        <w:spacing w:after="171" w:line="343" w:lineRule="atLeast"/>
        <w:jc w:val="center"/>
        <w:rPr>
          <w:rFonts w:ascii="Times New Roman" w:eastAsia="Times New Roman" w:hAnsi="Times New Roman"/>
          <w:b/>
          <w:color w:val="444444"/>
          <w:sz w:val="48"/>
          <w:szCs w:val="48"/>
          <w:lang w:eastAsia="ru-RU"/>
        </w:rPr>
      </w:pPr>
      <w:r w:rsidRPr="002D5961">
        <w:rPr>
          <w:rFonts w:ascii="Times New Roman" w:eastAsia="Times New Roman" w:hAnsi="Times New Roman"/>
          <w:b/>
          <w:color w:val="444444"/>
          <w:sz w:val="48"/>
          <w:szCs w:val="48"/>
          <w:lang w:eastAsia="ru-RU"/>
        </w:rPr>
        <w:t>Землетрясение</w:t>
      </w:r>
    </w:p>
    <w:p w:rsidR="002522BA" w:rsidRDefault="002522BA" w:rsidP="00C000E6">
      <w:pPr>
        <w:spacing w:after="171" w:line="343" w:lineRule="atLeast"/>
        <w:jc w:val="center"/>
        <w:rPr>
          <w:rFonts w:ascii="Times New Roman" w:eastAsia="Times New Roman" w:hAnsi="Times New Roman"/>
          <w:b/>
          <w:color w:val="444444"/>
          <w:sz w:val="96"/>
          <w:szCs w:val="96"/>
          <w:lang w:eastAsia="ru-RU"/>
        </w:rPr>
      </w:pPr>
      <w:r>
        <w:rPr>
          <w:noProof/>
          <w:lang w:eastAsia="ru-RU"/>
        </w:rPr>
        <w:drawing>
          <wp:inline distT="0" distB="0" distL="0" distR="0">
            <wp:extent cx="4948966" cy="2773018"/>
            <wp:effectExtent l="0" t="0" r="4445" b="8890"/>
            <wp:docPr id="19" name="Рисунок 19" descr="https://pbs.twimg.com/media/ET3rGjTXsAEoc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bs.twimg.com/media/ET3rGjTXsAEocl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2780616"/>
                    </a:xfrm>
                    <a:prstGeom prst="rect">
                      <a:avLst/>
                    </a:prstGeom>
                    <a:noFill/>
                    <a:ln>
                      <a:noFill/>
                    </a:ln>
                  </pic:spPr>
                </pic:pic>
              </a:graphicData>
            </a:graphic>
          </wp:inline>
        </w:drawing>
      </w:r>
    </w:p>
    <w:p w:rsidR="002522BA" w:rsidRDefault="002522BA" w:rsidP="002522BA">
      <w:pPr>
        <w:spacing w:after="171" w:line="343" w:lineRule="atLeast"/>
        <w:rPr>
          <w:rFonts w:ascii="Times New Roman" w:eastAsia="Times New Roman" w:hAnsi="Times New Roman"/>
          <w:color w:val="444444"/>
          <w:sz w:val="32"/>
          <w:szCs w:val="32"/>
          <w:lang w:eastAsia="ru-RU"/>
        </w:rPr>
      </w:pPr>
    </w:p>
    <w:p w:rsidR="002522BA" w:rsidRPr="00BE1EB2" w:rsidRDefault="002522BA" w:rsidP="002522BA">
      <w:pPr>
        <w:spacing w:after="375" w:line="360" w:lineRule="atLeast"/>
        <w:rPr>
          <w:rFonts w:ascii="Times New Roman" w:eastAsia="Times New Roman" w:hAnsi="Times New Roman"/>
          <w:b/>
          <w:sz w:val="36"/>
          <w:szCs w:val="36"/>
          <w:lang w:eastAsia="ru-RU"/>
        </w:rPr>
      </w:pPr>
      <w:r w:rsidRPr="00C000E6">
        <w:rPr>
          <w:rFonts w:ascii="Times New Roman" w:eastAsia="Times New Roman" w:hAnsi="Times New Roman"/>
          <w:b/>
          <w:sz w:val="36"/>
          <w:szCs w:val="36"/>
          <w:lang w:eastAsia="ru-RU"/>
        </w:rPr>
        <w:t xml:space="preserve">Землетрясением называют толчки в земной коре. </w:t>
      </w:r>
    </w:p>
    <w:p w:rsidR="002522BA" w:rsidRPr="00C000E6" w:rsidRDefault="002522BA" w:rsidP="002522BA">
      <w:pPr>
        <w:spacing w:after="375" w:line="360" w:lineRule="atLeast"/>
        <w:rPr>
          <w:rFonts w:ascii="Times New Roman" w:eastAsia="Times New Roman" w:hAnsi="Times New Roman"/>
          <w:b/>
          <w:sz w:val="36"/>
          <w:szCs w:val="36"/>
          <w:lang w:eastAsia="ru-RU"/>
        </w:rPr>
      </w:pPr>
      <w:r w:rsidRPr="00C000E6">
        <w:rPr>
          <w:rFonts w:ascii="Times New Roman" w:eastAsia="Times New Roman" w:hAnsi="Times New Roman"/>
          <w:b/>
          <w:sz w:val="36"/>
          <w:szCs w:val="36"/>
          <w:lang w:eastAsia="ru-RU"/>
        </w:rPr>
        <w:t>В России есть и сейсмически безопасные, и опасные области. Опасными считаются следующие горные местности:</w:t>
      </w:r>
    </w:p>
    <w:p w:rsidR="002522BA" w:rsidRPr="00C000E6" w:rsidRDefault="00733A1C" w:rsidP="00C31078">
      <w:pPr>
        <w:spacing w:before="100" w:beforeAutospacing="1" w:after="100" w:afterAutospacing="1" w:line="360" w:lineRule="atLeast"/>
        <w:ind w:left="720"/>
        <w:rPr>
          <w:rFonts w:ascii="Times New Roman" w:eastAsia="Times New Roman" w:hAnsi="Times New Roman"/>
          <w:b/>
          <w:color w:val="000000"/>
          <w:sz w:val="36"/>
          <w:szCs w:val="36"/>
          <w:lang w:eastAsia="ru-RU"/>
        </w:rPr>
      </w:pPr>
      <w:hyperlink r:id="rId7" w:tgtFrame="_blank" w:history="1">
        <w:r w:rsidR="002522BA" w:rsidRPr="005668F8">
          <w:rPr>
            <w:rStyle w:val="a4"/>
            <w:rFonts w:ascii="Times New Roman" w:eastAsia="Times New Roman" w:hAnsi="Times New Roman"/>
            <w:b/>
            <w:color w:val="000000"/>
            <w:sz w:val="36"/>
            <w:szCs w:val="36"/>
            <w:u w:val="none"/>
            <w:lang w:eastAsia="ru-RU"/>
          </w:rPr>
          <w:t>Алтай</w:t>
        </w:r>
      </w:hyperlink>
      <w:r w:rsidR="002522BA" w:rsidRPr="00C000E6">
        <w:rPr>
          <w:rFonts w:ascii="Times New Roman" w:eastAsia="Times New Roman" w:hAnsi="Times New Roman"/>
          <w:b/>
          <w:color w:val="000000"/>
          <w:sz w:val="36"/>
          <w:szCs w:val="36"/>
          <w:lang w:eastAsia="ru-RU"/>
        </w:rPr>
        <w:t>;</w:t>
      </w:r>
    </w:p>
    <w:p w:rsidR="002522BA" w:rsidRPr="00C000E6"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C000E6">
        <w:rPr>
          <w:rFonts w:ascii="Times New Roman" w:eastAsia="Times New Roman" w:hAnsi="Times New Roman"/>
          <w:b/>
          <w:sz w:val="36"/>
          <w:szCs w:val="36"/>
          <w:lang w:eastAsia="ru-RU"/>
        </w:rPr>
        <w:t>Кавказ (особенно северная часть);</w:t>
      </w:r>
    </w:p>
    <w:p w:rsidR="002522BA" w:rsidRPr="00C000E6"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C000E6">
        <w:rPr>
          <w:rFonts w:ascii="Times New Roman" w:eastAsia="Times New Roman" w:hAnsi="Times New Roman"/>
          <w:b/>
          <w:sz w:val="36"/>
          <w:szCs w:val="36"/>
          <w:lang w:eastAsia="ru-RU"/>
        </w:rPr>
        <w:t>Дальний Восток;</w:t>
      </w:r>
    </w:p>
    <w:p w:rsidR="002522BA" w:rsidRPr="00C000E6"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C000E6">
        <w:rPr>
          <w:rFonts w:ascii="Times New Roman" w:eastAsia="Times New Roman" w:hAnsi="Times New Roman"/>
          <w:b/>
          <w:sz w:val="36"/>
          <w:szCs w:val="36"/>
          <w:lang w:eastAsia="ru-RU"/>
        </w:rPr>
        <w:t>Гористые регионы Сибири (в основном восточная часть);</w:t>
      </w:r>
    </w:p>
    <w:p w:rsidR="002522BA" w:rsidRPr="00C000E6"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C000E6">
        <w:rPr>
          <w:rFonts w:ascii="Times New Roman" w:eastAsia="Times New Roman" w:hAnsi="Times New Roman"/>
          <w:b/>
          <w:sz w:val="36"/>
          <w:szCs w:val="36"/>
          <w:lang w:eastAsia="ru-RU"/>
        </w:rPr>
        <w:t>Сахалин;</w:t>
      </w:r>
    </w:p>
    <w:p w:rsidR="002522BA"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C000E6">
        <w:rPr>
          <w:rFonts w:ascii="Times New Roman" w:eastAsia="Times New Roman" w:hAnsi="Times New Roman"/>
          <w:b/>
          <w:sz w:val="36"/>
          <w:szCs w:val="36"/>
          <w:lang w:eastAsia="ru-RU"/>
        </w:rPr>
        <w:t>Курильские и Командорские острова.</w:t>
      </w:r>
    </w:p>
    <w:p w:rsidR="00BE1EB2" w:rsidRDefault="00BE1EB2" w:rsidP="00C31078">
      <w:pPr>
        <w:spacing w:before="100" w:beforeAutospacing="1" w:after="100" w:afterAutospacing="1" w:line="360" w:lineRule="atLeast"/>
        <w:ind w:left="720"/>
        <w:rPr>
          <w:rFonts w:ascii="Times New Roman" w:eastAsia="Times New Roman" w:hAnsi="Times New Roman"/>
          <w:b/>
          <w:sz w:val="36"/>
          <w:szCs w:val="36"/>
          <w:lang w:eastAsia="ru-RU"/>
        </w:rPr>
      </w:pPr>
    </w:p>
    <w:p w:rsidR="00C000E6" w:rsidRDefault="00C000E6" w:rsidP="00C000E6">
      <w:pPr>
        <w:spacing w:before="100" w:beforeAutospacing="1" w:after="100" w:afterAutospacing="1" w:line="360" w:lineRule="atLeast"/>
        <w:rPr>
          <w:rFonts w:ascii="Times New Roman" w:eastAsia="Times New Roman" w:hAnsi="Times New Roman"/>
          <w:b/>
          <w:sz w:val="32"/>
          <w:szCs w:val="32"/>
          <w:lang w:eastAsia="ru-RU"/>
        </w:rPr>
      </w:pPr>
    </w:p>
    <w:p w:rsidR="002522BA" w:rsidRPr="00C000E6" w:rsidRDefault="002522BA" w:rsidP="002522BA">
      <w:pPr>
        <w:spacing w:after="375" w:line="360" w:lineRule="atLeast"/>
        <w:rPr>
          <w:rFonts w:ascii="Times New Roman" w:eastAsia="Times New Roman" w:hAnsi="Times New Roman" w:cs="Times New Roman"/>
          <w:b/>
          <w:sz w:val="36"/>
          <w:szCs w:val="36"/>
          <w:lang w:eastAsia="ru-RU"/>
        </w:rPr>
      </w:pPr>
      <w:r w:rsidRPr="00C000E6">
        <w:rPr>
          <w:rFonts w:ascii="Times New Roman" w:eastAsia="Times New Roman" w:hAnsi="Times New Roman" w:cs="Times New Roman"/>
          <w:b/>
          <w:sz w:val="36"/>
          <w:szCs w:val="36"/>
          <w:lang w:eastAsia="ru-RU"/>
        </w:rPr>
        <w:t>Наука, изучающая землетрясения, называется сейсмология (это отдел геологии), исследователи – сейсмологи.</w:t>
      </w:r>
    </w:p>
    <w:p w:rsidR="002522BA" w:rsidRPr="00C000E6" w:rsidRDefault="002522BA" w:rsidP="002522BA">
      <w:pPr>
        <w:spacing w:after="375" w:line="360" w:lineRule="atLeast"/>
        <w:rPr>
          <w:rFonts w:ascii="Times New Roman" w:eastAsia="Times New Roman" w:hAnsi="Times New Roman" w:cs="Times New Roman"/>
          <w:b/>
          <w:sz w:val="36"/>
          <w:szCs w:val="36"/>
          <w:lang w:eastAsia="ru-RU"/>
        </w:rPr>
      </w:pPr>
      <w:r w:rsidRPr="00C000E6">
        <w:rPr>
          <w:rFonts w:ascii="Times New Roman" w:eastAsia="Times New Roman" w:hAnsi="Times New Roman" w:cs="Times New Roman"/>
          <w:b/>
          <w:sz w:val="36"/>
          <w:szCs w:val="36"/>
          <w:lang w:eastAsia="ru-RU"/>
        </w:rPr>
        <w:t>Интенсивность землетрясения – величина, представляющая собой соотношение магнитуды и сейсмической активности, представленной в баллах по шкале Рихтера.</w:t>
      </w:r>
    </w:p>
    <w:p w:rsidR="002522BA" w:rsidRPr="00C000E6" w:rsidRDefault="002522BA" w:rsidP="002522BA">
      <w:pPr>
        <w:spacing w:after="375" w:line="360" w:lineRule="atLeast"/>
        <w:rPr>
          <w:rFonts w:ascii="Times New Roman" w:eastAsia="Times New Roman" w:hAnsi="Times New Roman" w:cs="Times New Roman"/>
          <w:b/>
          <w:sz w:val="36"/>
          <w:szCs w:val="36"/>
          <w:lang w:eastAsia="ru-RU"/>
        </w:rPr>
      </w:pPr>
      <w:r w:rsidRPr="00C000E6">
        <w:rPr>
          <w:rFonts w:ascii="Times New Roman" w:eastAsia="Times New Roman" w:hAnsi="Times New Roman" w:cs="Times New Roman"/>
          <w:b/>
          <w:noProof/>
          <w:sz w:val="36"/>
          <w:szCs w:val="36"/>
          <w:lang w:eastAsia="ru-RU"/>
        </w:rPr>
        <w:drawing>
          <wp:inline distT="0" distB="0" distL="0" distR="0">
            <wp:extent cx="6291580" cy="3538220"/>
            <wp:effectExtent l="0" t="0" r="0" b="5080"/>
            <wp:docPr id="7" name="Рисунок 7" descr="Магнит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гнитуд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1580" cy="3538220"/>
                    </a:xfrm>
                    <a:prstGeom prst="rect">
                      <a:avLst/>
                    </a:prstGeom>
                    <a:noFill/>
                    <a:ln>
                      <a:noFill/>
                    </a:ln>
                  </pic:spPr>
                </pic:pic>
              </a:graphicData>
            </a:graphic>
          </wp:inline>
        </w:drawing>
      </w:r>
    </w:p>
    <w:p w:rsidR="002522BA" w:rsidRPr="00C000E6" w:rsidRDefault="002522BA" w:rsidP="00C000E6">
      <w:pPr>
        <w:spacing w:after="375" w:line="360" w:lineRule="atLeast"/>
        <w:rPr>
          <w:rFonts w:ascii="Times New Roman" w:hAnsi="Times New Roman" w:cs="Times New Roman"/>
          <w:sz w:val="36"/>
          <w:szCs w:val="36"/>
        </w:rPr>
      </w:pPr>
      <w:r w:rsidRPr="00C000E6">
        <w:rPr>
          <w:rFonts w:ascii="Times New Roman" w:eastAsia="Times New Roman" w:hAnsi="Times New Roman" w:cs="Times New Roman"/>
          <w:b/>
          <w:sz w:val="36"/>
          <w:szCs w:val="36"/>
          <w:lang w:eastAsia="ru-RU"/>
        </w:rPr>
        <w:t>Эта шкала, выраженная в баллах, демонстрирует степень разрушительного воздействия толчков разной силы:</w:t>
      </w:r>
    </w:p>
    <w:p w:rsidR="002522BA" w:rsidRPr="00C000E6" w:rsidRDefault="002522BA" w:rsidP="002522BA">
      <w:pPr>
        <w:numPr>
          <w:ilvl w:val="0"/>
          <w:numId w:val="5"/>
        </w:numPr>
        <w:spacing w:before="100" w:beforeAutospacing="1" w:after="100" w:afterAutospacing="1" w:line="360" w:lineRule="atLeast"/>
        <w:rPr>
          <w:rFonts w:ascii="Times New Roman" w:eastAsia="Times New Roman" w:hAnsi="Times New Roman" w:cs="Times New Roman"/>
          <w:b/>
          <w:sz w:val="36"/>
          <w:szCs w:val="36"/>
          <w:lang w:eastAsia="ru-RU"/>
        </w:rPr>
      </w:pPr>
      <w:r w:rsidRPr="00C000E6">
        <w:rPr>
          <w:rFonts w:ascii="Times New Roman" w:eastAsia="Times New Roman" w:hAnsi="Times New Roman" w:cs="Times New Roman"/>
          <w:b/>
          <w:sz w:val="36"/>
          <w:szCs w:val="36"/>
          <w:lang w:eastAsia="ru-RU"/>
        </w:rPr>
        <w:t>1 – 2 балла – толчки воспринимаются только приборами, возможно слабое восприятие подземного движения людьми с гиперчувствительностью;</w:t>
      </w:r>
    </w:p>
    <w:p w:rsidR="002522BA" w:rsidRPr="00C000E6" w:rsidRDefault="002522BA" w:rsidP="002522BA">
      <w:pPr>
        <w:numPr>
          <w:ilvl w:val="0"/>
          <w:numId w:val="5"/>
        </w:numPr>
        <w:spacing w:before="100" w:beforeAutospacing="1" w:after="100" w:afterAutospacing="1" w:line="360" w:lineRule="atLeast"/>
        <w:rPr>
          <w:rFonts w:ascii="Times New Roman" w:eastAsia="Times New Roman" w:hAnsi="Times New Roman" w:cs="Times New Roman"/>
          <w:b/>
          <w:sz w:val="36"/>
          <w:szCs w:val="36"/>
          <w:lang w:eastAsia="ru-RU"/>
        </w:rPr>
      </w:pPr>
      <w:r w:rsidRPr="00C000E6">
        <w:rPr>
          <w:rFonts w:ascii="Times New Roman" w:eastAsia="Times New Roman" w:hAnsi="Times New Roman" w:cs="Times New Roman"/>
          <w:b/>
          <w:sz w:val="36"/>
          <w:szCs w:val="36"/>
          <w:lang w:eastAsia="ru-RU"/>
        </w:rPr>
        <w:lastRenderedPageBreak/>
        <w:t>3 – 4 – люди ощущают слабые колебания, в помещениях могут дребезжать оконные стекла, слегка шататься нетяжелые предметы;</w:t>
      </w:r>
    </w:p>
    <w:p w:rsidR="002522BA" w:rsidRPr="00C000E6" w:rsidRDefault="002522BA" w:rsidP="002522BA">
      <w:pPr>
        <w:numPr>
          <w:ilvl w:val="0"/>
          <w:numId w:val="5"/>
        </w:numPr>
        <w:spacing w:before="100" w:beforeAutospacing="1" w:after="100" w:afterAutospacing="1" w:line="360" w:lineRule="atLeast"/>
        <w:rPr>
          <w:rFonts w:ascii="Times New Roman" w:eastAsia="Times New Roman" w:hAnsi="Times New Roman" w:cs="Times New Roman"/>
          <w:b/>
          <w:sz w:val="36"/>
          <w:szCs w:val="36"/>
          <w:lang w:eastAsia="ru-RU"/>
        </w:rPr>
      </w:pPr>
      <w:r w:rsidRPr="00C000E6">
        <w:rPr>
          <w:rFonts w:ascii="Times New Roman" w:eastAsia="Times New Roman" w:hAnsi="Times New Roman" w:cs="Times New Roman"/>
          <w:b/>
          <w:sz w:val="36"/>
          <w:szCs w:val="36"/>
          <w:lang w:eastAsia="ru-RU"/>
        </w:rPr>
        <w:t>5 – 6 – ощущения от колебаний довольно выраженные, в зданиях трескаются тонкие и непрочные стены, сыплется штукатурка, предметы подскакивают и падают;</w:t>
      </w:r>
    </w:p>
    <w:p w:rsidR="002522BA" w:rsidRPr="00C000E6" w:rsidRDefault="002522BA" w:rsidP="002522BA">
      <w:pPr>
        <w:numPr>
          <w:ilvl w:val="0"/>
          <w:numId w:val="5"/>
        </w:numPr>
        <w:spacing w:before="100" w:beforeAutospacing="1" w:after="100" w:afterAutospacing="1" w:line="360" w:lineRule="atLeast"/>
        <w:rPr>
          <w:rFonts w:ascii="Times New Roman" w:eastAsia="Times New Roman" w:hAnsi="Times New Roman" w:cs="Times New Roman"/>
          <w:b/>
          <w:sz w:val="36"/>
          <w:szCs w:val="36"/>
          <w:lang w:eastAsia="ru-RU"/>
        </w:rPr>
      </w:pPr>
      <w:r w:rsidRPr="00C000E6">
        <w:rPr>
          <w:rFonts w:ascii="Times New Roman" w:eastAsia="Times New Roman" w:hAnsi="Times New Roman" w:cs="Times New Roman"/>
          <w:b/>
          <w:sz w:val="36"/>
          <w:szCs w:val="36"/>
          <w:lang w:eastAsia="ru-RU"/>
        </w:rPr>
        <w:t>7 – 8 – колебания сильные, небольшие постройки разрушаются, в земле и асфальте образуются заметные трещины;</w:t>
      </w:r>
    </w:p>
    <w:p w:rsidR="002522BA" w:rsidRPr="00C000E6" w:rsidRDefault="002522BA" w:rsidP="002522BA">
      <w:pPr>
        <w:numPr>
          <w:ilvl w:val="0"/>
          <w:numId w:val="5"/>
        </w:numPr>
        <w:spacing w:before="100" w:beforeAutospacing="1" w:after="100" w:afterAutospacing="1" w:line="360" w:lineRule="atLeast"/>
        <w:rPr>
          <w:rFonts w:ascii="Times New Roman" w:eastAsia="Times New Roman" w:hAnsi="Times New Roman" w:cs="Times New Roman"/>
          <w:b/>
          <w:sz w:val="36"/>
          <w:szCs w:val="36"/>
          <w:lang w:eastAsia="ru-RU"/>
        </w:rPr>
      </w:pPr>
      <w:r w:rsidRPr="00C000E6">
        <w:rPr>
          <w:rFonts w:ascii="Times New Roman" w:eastAsia="Times New Roman" w:hAnsi="Times New Roman" w:cs="Times New Roman"/>
          <w:b/>
          <w:sz w:val="36"/>
          <w:szCs w:val="36"/>
          <w:lang w:eastAsia="ru-RU"/>
        </w:rPr>
        <w:t xml:space="preserve">9 – 10 – толчки разрушительной силы, здания складываются, как карточные домики, формируются огромные трещины в земле, возможно появление </w:t>
      </w:r>
      <w:hyperlink r:id="rId9" w:tgtFrame="_blank" w:history="1">
        <w:r w:rsidRPr="00C000E6">
          <w:rPr>
            <w:rStyle w:val="a4"/>
            <w:rFonts w:ascii="Times New Roman" w:eastAsia="Times New Roman" w:hAnsi="Times New Roman" w:cs="Times New Roman"/>
            <w:b/>
            <w:color w:val="auto"/>
            <w:sz w:val="36"/>
            <w:szCs w:val="36"/>
            <w:u w:val="none"/>
            <w:lang w:eastAsia="ru-RU"/>
          </w:rPr>
          <w:t>оползней</w:t>
        </w:r>
      </w:hyperlink>
      <w:r w:rsidRPr="00C000E6">
        <w:rPr>
          <w:rFonts w:ascii="Times New Roman" w:eastAsia="Times New Roman" w:hAnsi="Times New Roman" w:cs="Times New Roman"/>
          <w:b/>
          <w:sz w:val="36"/>
          <w:szCs w:val="36"/>
          <w:lang w:eastAsia="ru-RU"/>
        </w:rPr>
        <w:t xml:space="preserve">, </w:t>
      </w:r>
      <w:hyperlink r:id="rId10" w:tgtFrame="_blank" w:history="1">
        <w:r w:rsidRPr="00C000E6">
          <w:rPr>
            <w:rStyle w:val="a4"/>
            <w:rFonts w:ascii="Times New Roman" w:eastAsia="Times New Roman" w:hAnsi="Times New Roman" w:cs="Times New Roman"/>
            <w:b/>
            <w:color w:val="auto"/>
            <w:sz w:val="36"/>
            <w:szCs w:val="36"/>
            <w:u w:val="none"/>
            <w:lang w:eastAsia="ru-RU"/>
          </w:rPr>
          <w:t>обваливание склонов</w:t>
        </w:r>
      </w:hyperlink>
      <w:r w:rsidRPr="00C000E6">
        <w:rPr>
          <w:rFonts w:ascii="Times New Roman" w:eastAsia="Times New Roman" w:hAnsi="Times New Roman" w:cs="Times New Roman"/>
          <w:b/>
          <w:sz w:val="36"/>
          <w:szCs w:val="36"/>
          <w:lang w:eastAsia="ru-RU"/>
        </w:rPr>
        <w:t>;</w:t>
      </w:r>
    </w:p>
    <w:p w:rsidR="002522BA" w:rsidRPr="00C000E6" w:rsidRDefault="002522BA" w:rsidP="002522BA">
      <w:pPr>
        <w:numPr>
          <w:ilvl w:val="0"/>
          <w:numId w:val="5"/>
        </w:numPr>
        <w:spacing w:before="100" w:beforeAutospacing="1" w:after="100" w:afterAutospacing="1" w:line="360" w:lineRule="atLeast"/>
        <w:rPr>
          <w:rFonts w:ascii="Times New Roman" w:eastAsia="Times New Roman" w:hAnsi="Times New Roman" w:cs="Times New Roman"/>
          <w:b/>
          <w:sz w:val="36"/>
          <w:szCs w:val="36"/>
          <w:lang w:eastAsia="ru-RU"/>
        </w:rPr>
      </w:pPr>
      <w:r w:rsidRPr="00C000E6">
        <w:rPr>
          <w:rFonts w:ascii="Times New Roman" w:eastAsia="Times New Roman" w:hAnsi="Times New Roman" w:cs="Times New Roman"/>
          <w:b/>
          <w:sz w:val="36"/>
          <w:szCs w:val="36"/>
          <w:lang w:eastAsia="ru-RU"/>
        </w:rPr>
        <w:t>11 – 12 баллов – толчки катастрофической силы, разрушающие наземные объекты до основания.</w:t>
      </w:r>
    </w:p>
    <w:p w:rsidR="002522BA" w:rsidRPr="00C000E6" w:rsidRDefault="002522BA" w:rsidP="002522BA">
      <w:pPr>
        <w:spacing w:after="375" w:line="360" w:lineRule="atLeast"/>
        <w:rPr>
          <w:rFonts w:ascii="Times New Roman" w:eastAsia="Times New Roman" w:hAnsi="Times New Roman" w:cs="Times New Roman"/>
          <w:b/>
          <w:sz w:val="36"/>
          <w:szCs w:val="36"/>
          <w:lang w:eastAsia="ru-RU"/>
        </w:rPr>
      </w:pPr>
      <w:r w:rsidRPr="00C000E6">
        <w:rPr>
          <w:rFonts w:ascii="Times New Roman" w:eastAsia="Times New Roman" w:hAnsi="Times New Roman" w:cs="Times New Roman"/>
          <w:b/>
          <w:sz w:val="36"/>
          <w:szCs w:val="36"/>
          <w:lang w:eastAsia="ru-RU"/>
        </w:rPr>
        <w:t xml:space="preserve">В категорию опасных природных явлений входят землетрясения 7 – 12 баллов. </w:t>
      </w:r>
    </w:p>
    <w:p w:rsidR="002522BA" w:rsidRDefault="002522BA" w:rsidP="00C000E6">
      <w:pPr>
        <w:spacing w:after="375" w:line="360" w:lineRule="atLeast"/>
        <w:jc w:val="center"/>
        <w:rPr>
          <w:rFonts w:ascii="Times New Roman" w:eastAsia="Times New Roman" w:hAnsi="Times New Roman"/>
          <w:sz w:val="32"/>
          <w:szCs w:val="32"/>
          <w:lang w:eastAsia="ru-RU"/>
        </w:rPr>
      </w:pPr>
      <w:r>
        <w:rPr>
          <w:rFonts w:ascii="Times New Roman" w:eastAsia="Times New Roman" w:hAnsi="Times New Roman"/>
          <w:noProof/>
          <w:sz w:val="32"/>
          <w:szCs w:val="32"/>
          <w:lang w:eastAsia="ru-RU"/>
        </w:rPr>
        <w:drawing>
          <wp:inline distT="0" distB="0" distL="0" distR="0">
            <wp:extent cx="5128110" cy="2941955"/>
            <wp:effectExtent l="0" t="0" r="0" b="0"/>
            <wp:docPr id="4" name="Рисунок 4" descr="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орог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5987" cy="2952211"/>
                    </a:xfrm>
                    <a:prstGeom prst="rect">
                      <a:avLst/>
                    </a:prstGeom>
                    <a:noFill/>
                    <a:ln>
                      <a:noFill/>
                    </a:ln>
                  </pic:spPr>
                </pic:pic>
              </a:graphicData>
            </a:graphic>
          </wp:inline>
        </w:drawing>
      </w:r>
    </w:p>
    <w:p w:rsidR="00C000E6" w:rsidRDefault="00C000E6" w:rsidP="002522BA">
      <w:pPr>
        <w:spacing w:after="375" w:line="360" w:lineRule="atLeast"/>
        <w:rPr>
          <w:rFonts w:ascii="Times New Roman" w:eastAsia="Times New Roman" w:hAnsi="Times New Roman"/>
          <w:b/>
          <w:sz w:val="32"/>
          <w:szCs w:val="32"/>
          <w:lang w:eastAsia="ru-RU"/>
        </w:rPr>
      </w:pPr>
    </w:p>
    <w:p w:rsidR="00C000E6" w:rsidRDefault="00C000E6" w:rsidP="002522BA">
      <w:pPr>
        <w:spacing w:after="375" w:line="360" w:lineRule="atLeast"/>
        <w:rPr>
          <w:rFonts w:ascii="Times New Roman" w:eastAsia="Times New Roman" w:hAnsi="Times New Roman"/>
          <w:b/>
          <w:sz w:val="32"/>
          <w:szCs w:val="32"/>
          <w:lang w:eastAsia="ru-RU"/>
        </w:rPr>
      </w:pPr>
    </w:p>
    <w:p w:rsidR="002522BA" w:rsidRPr="00897690" w:rsidRDefault="002522BA" w:rsidP="002522BA">
      <w:pPr>
        <w:spacing w:after="375" w:line="360" w:lineRule="atLeast"/>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t xml:space="preserve">Существует еще одна 12-бальная шкала оценки землетрясений по интенсивности воздействия на наземные объекты. По классификации </w:t>
      </w:r>
      <w:proofErr w:type="spellStart"/>
      <w:r w:rsidRPr="00897690">
        <w:rPr>
          <w:rFonts w:ascii="Times New Roman" w:eastAsia="Times New Roman" w:hAnsi="Times New Roman"/>
          <w:b/>
          <w:sz w:val="36"/>
          <w:szCs w:val="36"/>
          <w:lang w:eastAsia="ru-RU"/>
        </w:rPr>
        <w:t>Меркалли</w:t>
      </w:r>
      <w:proofErr w:type="spellEnd"/>
      <w:r w:rsidRPr="00897690">
        <w:rPr>
          <w:rFonts w:ascii="Times New Roman" w:eastAsia="Times New Roman" w:hAnsi="Times New Roman"/>
          <w:b/>
          <w:sz w:val="36"/>
          <w:szCs w:val="36"/>
          <w:lang w:eastAsia="ru-RU"/>
        </w:rPr>
        <w:t xml:space="preserve"> приводится ряд следующих особенностей землетрясений в зависимости от силы действия:</w:t>
      </w:r>
    </w:p>
    <w:p w:rsidR="002522BA" w:rsidRPr="00897690"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t>I – колебания неощутимы;</w:t>
      </w:r>
    </w:p>
    <w:p w:rsidR="002522BA" w:rsidRPr="00897690"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t>II – незначительно ощутимы при нахождении на этажах зданий;</w:t>
      </w:r>
    </w:p>
    <w:p w:rsidR="002522BA" w:rsidRPr="00897690"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t>III – хорошо ощутимы в помещении, дрожат и раскачиваются предметы, у очевидца создается звуковое ощущение, что неподалеку проезжает автомобиль;</w:t>
      </w:r>
    </w:p>
    <w:p w:rsidR="002522BA" w:rsidRPr="00897690"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t>IV – в помещении дребезжат оконные стекла, звенит посуда, раскачиваются и трещат предметы мебели и интерьера, слышится звук, будто рядом проезжает грузовой автомобиль;</w:t>
      </w:r>
    </w:p>
    <w:p w:rsidR="002522BA" w:rsidRPr="00897690"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t>V – колебания ощутимы и в помещении, и на улице, вызывают у населения страх, спящие люди просыпаются;</w:t>
      </w:r>
    </w:p>
    <w:p w:rsidR="002522BA" w:rsidRPr="00897690"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t>VI – население пребывает в панике, сыплется штукатурка, из стен вываливаются кирпичи, мебель перемещается и рушится, оконные стекла рассыпаются;</w:t>
      </w:r>
    </w:p>
    <w:p w:rsidR="002522BA" w:rsidRPr="00897690"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t>VII – люди не могут удерживаться на ногах, водителям сложно управлять автомобилями, стены трескаются, на колокольнях из-за дрожания звенят крупные колокола, по поверхности водных источников движутся волны;</w:t>
      </w:r>
    </w:p>
    <w:p w:rsidR="002522BA" w:rsidRPr="00897690"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lastRenderedPageBreak/>
        <w:t>VIII – вести автомобиль невозможно, непрочные стены и небольшие постройки рушатся, обламываются древесные сучья, земля трескается;</w:t>
      </w:r>
    </w:p>
    <w:p w:rsidR="002522BA" w:rsidRPr="00897690"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t>IX – люди спасаются в панике, разрываются трубы и каркасные элементы крупных строений, в земле формируются обширные трещины и воронки;</w:t>
      </w:r>
    </w:p>
    <w:p w:rsidR="002522BA" w:rsidRPr="00897690"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t>X – разваливаются каркасные стены и фундаменты, разрушаются дамбы, мосты и прочие инженерные сооружения, высок риск появления обвалов и оползней;</w:t>
      </w:r>
    </w:p>
    <w:p w:rsidR="002522BA" w:rsidRPr="00897690"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t>XI – разрушаются здания любой конструкции и степени прочности, деформируются железнодорожные пути, обрушиваются подземные коммуникации;</w:t>
      </w:r>
    </w:p>
    <w:p w:rsidR="002522BA" w:rsidRPr="00897690" w:rsidRDefault="002522BA" w:rsidP="00C31078">
      <w:pPr>
        <w:spacing w:before="100" w:beforeAutospacing="1" w:after="100" w:afterAutospacing="1" w:line="360" w:lineRule="atLeast"/>
        <w:ind w:left="720"/>
        <w:rPr>
          <w:rFonts w:ascii="Times New Roman" w:eastAsia="Times New Roman" w:hAnsi="Times New Roman"/>
          <w:b/>
          <w:sz w:val="36"/>
          <w:szCs w:val="36"/>
          <w:lang w:eastAsia="ru-RU"/>
        </w:rPr>
      </w:pPr>
      <w:r w:rsidRPr="00897690">
        <w:rPr>
          <w:rFonts w:ascii="Times New Roman" w:eastAsia="Times New Roman" w:hAnsi="Times New Roman"/>
          <w:b/>
          <w:sz w:val="36"/>
          <w:szCs w:val="36"/>
          <w:lang w:eastAsia="ru-RU"/>
        </w:rPr>
        <w:t>XII – полное разрушение, изменяется рельеф.</w:t>
      </w:r>
    </w:p>
    <w:p w:rsidR="002522BA" w:rsidRDefault="002522BA" w:rsidP="002522BA">
      <w:pPr>
        <w:spacing w:after="375" w:line="360" w:lineRule="atLeast"/>
        <w:rPr>
          <w:rFonts w:ascii="Times New Roman" w:eastAsia="Times New Roman" w:hAnsi="Times New Roman"/>
          <w:b/>
          <w:bCs/>
          <w:sz w:val="32"/>
          <w:szCs w:val="32"/>
          <w:lang w:eastAsia="ru-RU"/>
        </w:rPr>
      </w:pPr>
    </w:p>
    <w:p w:rsidR="002522BA" w:rsidRDefault="002522BA" w:rsidP="002522BA">
      <w:pPr>
        <w:spacing w:after="375" w:line="360" w:lineRule="atLeast"/>
        <w:rPr>
          <w:rFonts w:ascii="Times New Roman" w:eastAsia="Times New Roman" w:hAnsi="Times New Roman"/>
          <w:b/>
          <w:bCs/>
          <w:sz w:val="32"/>
          <w:szCs w:val="32"/>
          <w:lang w:eastAsia="ru-RU"/>
        </w:rPr>
      </w:pPr>
    </w:p>
    <w:p w:rsidR="00897690" w:rsidRDefault="00897690" w:rsidP="002522BA">
      <w:pPr>
        <w:spacing w:after="375" w:line="360" w:lineRule="atLeast"/>
        <w:rPr>
          <w:rFonts w:ascii="Times New Roman" w:eastAsia="Times New Roman" w:hAnsi="Times New Roman"/>
          <w:b/>
          <w:sz w:val="36"/>
          <w:szCs w:val="36"/>
          <w:lang w:eastAsia="ru-RU"/>
        </w:rPr>
      </w:pPr>
    </w:p>
    <w:p w:rsidR="00897690" w:rsidRDefault="00897690" w:rsidP="002522BA">
      <w:pPr>
        <w:spacing w:after="375" w:line="360" w:lineRule="atLeast"/>
        <w:rPr>
          <w:rFonts w:ascii="Times New Roman" w:eastAsia="Times New Roman" w:hAnsi="Times New Roman"/>
          <w:b/>
          <w:sz w:val="36"/>
          <w:szCs w:val="36"/>
          <w:lang w:eastAsia="ru-RU"/>
        </w:rPr>
      </w:pPr>
    </w:p>
    <w:p w:rsidR="00897690" w:rsidRDefault="00897690" w:rsidP="002522BA">
      <w:pPr>
        <w:spacing w:after="375" w:line="360" w:lineRule="atLeast"/>
        <w:rPr>
          <w:rFonts w:ascii="Times New Roman" w:eastAsia="Times New Roman" w:hAnsi="Times New Roman"/>
          <w:b/>
          <w:sz w:val="36"/>
          <w:szCs w:val="36"/>
          <w:lang w:eastAsia="ru-RU"/>
        </w:rPr>
      </w:pPr>
    </w:p>
    <w:p w:rsidR="00897690" w:rsidRPr="00897690" w:rsidRDefault="00897690" w:rsidP="00897690">
      <w:pPr>
        <w:spacing w:before="100" w:beforeAutospacing="1" w:after="100" w:afterAutospacing="1" w:line="360" w:lineRule="atLeast"/>
        <w:rPr>
          <w:rFonts w:ascii="Times New Roman" w:eastAsia="Times New Roman" w:hAnsi="Times New Roman"/>
          <w:b/>
          <w:sz w:val="36"/>
          <w:szCs w:val="36"/>
          <w:lang w:eastAsia="ru-RU"/>
        </w:rPr>
      </w:pPr>
    </w:p>
    <w:p w:rsidR="00C31078" w:rsidRDefault="00C31078" w:rsidP="002522BA">
      <w:pPr>
        <w:spacing w:after="375" w:line="360" w:lineRule="atLeast"/>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w:t>
      </w:r>
    </w:p>
    <w:p w:rsidR="00C31078" w:rsidRDefault="00C31078" w:rsidP="002522BA">
      <w:pPr>
        <w:spacing w:after="375" w:line="360" w:lineRule="atLeast"/>
        <w:rPr>
          <w:rFonts w:ascii="Times New Roman" w:eastAsia="Times New Roman" w:hAnsi="Times New Roman"/>
          <w:b/>
          <w:sz w:val="36"/>
          <w:szCs w:val="36"/>
          <w:lang w:eastAsia="ru-RU"/>
        </w:rPr>
      </w:pPr>
    </w:p>
    <w:p w:rsidR="00CE2135" w:rsidRDefault="00CE2135" w:rsidP="002522BA">
      <w:pPr>
        <w:spacing w:after="375" w:line="360" w:lineRule="atLeast"/>
        <w:rPr>
          <w:rFonts w:ascii="Times New Roman" w:eastAsia="Times New Roman" w:hAnsi="Times New Roman"/>
          <w:b/>
          <w:sz w:val="36"/>
          <w:szCs w:val="36"/>
          <w:lang w:eastAsia="ru-RU"/>
        </w:rPr>
      </w:pPr>
    </w:p>
    <w:p w:rsidR="00CE2135" w:rsidRDefault="00CE2135" w:rsidP="002522BA">
      <w:pPr>
        <w:spacing w:after="375" w:line="360" w:lineRule="atLeast"/>
        <w:rPr>
          <w:rFonts w:ascii="Times New Roman" w:eastAsia="Times New Roman" w:hAnsi="Times New Roman"/>
          <w:b/>
          <w:sz w:val="36"/>
          <w:szCs w:val="36"/>
          <w:lang w:eastAsia="ru-RU"/>
        </w:rPr>
      </w:pPr>
    </w:p>
    <w:p w:rsidR="00CE2135" w:rsidRDefault="00C31078" w:rsidP="00C31078">
      <w:pPr>
        <w:spacing w:after="375" w:line="360" w:lineRule="atLeast"/>
        <w:rPr>
          <w:rFonts w:ascii="Times New Roman" w:eastAsia="Times New Roman" w:hAnsi="Times New Roman"/>
          <w:b/>
          <w:sz w:val="36"/>
          <w:szCs w:val="36"/>
          <w:lang w:eastAsia="ru-RU"/>
        </w:rPr>
      </w:pPr>
      <w:r w:rsidRPr="00C000E6">
        <w:rPr>
          <w:rFonts w:ascii="Times New Roman" w:eastAsia="Times New Roman" w:hAnsi="Times New Roman"/>
          <w:b/>
          <w:sz w:val="36"/>
          <w:szCs w:val="36"/>
          <w:lang w:eastAsia="ru-RU"/>
        </w:rPr>
        <w:t xml:space="preserve">Признаками землетрясения могут быть не только показания сейсмических приборов, но и специфические изменения в окружающей обстановке. </w:t>
      </w:r>
    </w:p>
    <w:p w:rsidR="00C31078" w:rsidRPr="00C000E6" w:rsidRDefault="00CE2135" w:rsidP="00CE2135">
      <w:pPr>
        <w:spacing w:after="375" w:line="360" w:lineRule="atLeast"/>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Основные предвестники</w:t>
      </w:r>
      <w:r w:rsidR="00C31078" w:rsidRPr="00C000E6">
        <w:rPr>
          <w:rFonts w:ascii="Times New Roman" w:eastAsia="Times New Roman" w:hAnsi="Times New Roman"/>
          <w:b/>
          <w:sz w:val="36"/>
          <w:szCs w:val="36"/>
          <w:lang w:eastAsia="ru-RU"/>
        </w:rPr>
        <w:t xml:space="preserve"> землетрясений</w:t>
      </w:r>
    </w:p>
    <w:p w:rsidR="00C31078" w:rsidRPr="00CE2135" w:rsidRDefault="00CE2135" w:rsidP="00CE2135">
      <w:pPr>
        <w:spacing w:before="100" w:beforeAutospacing="1" w:after="100" w:afterAutospacing="1" w:line="360" w:lineRule="atLeast"/>
        <w:rPr>
          <w:rFonts w:ascii="Times New Roman" w:eastAsia="Times New Roman" w:hAnsi="Times New Roman"/>
          <w:b/>
          <w:sz w:val="36"/>
          <w:szCs w:val="36"/>
          <w:lang w:eastAsia="ru-RU"/>
        </w:rPr>
      </w:pPr>
      <w:r>
        <w:rPr>
          <w:rFonts w:ascii="Times New Roman" w:eastAsia="Times New Roman" w:hAnsi="Times New Roman"/>
          <w:b/>
          <w:sz w:val="36"/>
          <w:szCs w:val="36"/>
          <w:lang w:eastAsia="ru-RU"/>
        </w:rPr>
        <w:t>1.</w:t>
      </w:r>
      <w:r w:rsidRPr="00CE2135">
        <w:rPr>
          <w:rFonts w:ascii="Times New Roman" w:eastAsia="Times New Roman" w:hAnsi="Times New Roman"/>
          <w:b/>
          <w:sz w:val="36"/>
          <w:szCs w:val="36"/>
          <w:lang w:eastAsia="ru-RU"/>
        </w:rPr>
        <w:t>Б</w:t>
      </w:r>
      <w:r w:rsidR="00C31078" w:rsidRPr="00CE2135">
        <w:rPr>
          <w:rFonts w:ascii="Times New Roman" w:eastAsia="Times New Roman" w:hAnsi="Times New Roman"/>
          <w:b/>
          <w:sz w:val="36"/>
          <w:szCs w:val="36"/>
          <w:lang w:eastAsia="ru-RU"/>
        </w:rPr>
        <w:t>еспокойное поведение домашних и диких животных (многие животные способны чувствовать приближение катастрофы, они стараются покинуть эпицентр и прилегающую к нему территорию, н</w:t>
      </w:r>
      <w:r w:rsidRPr="00CE2135">
        <w:rPr>
          <w:rFonts w:ascii="Times New Roman" w:eastAsia="Times New Roman" w:hAnsi="Times New Roman"/>
          <w:b/>
          <w:sz w:val="36"/>
          <w:szCs w:val="36"/>
          <w:lang w:eastAsia="ru-RU"/>
        </w:rPr>
        <w:t>аправляются в безопасное место).</w:t>
      </w:r>
    </w:p>
    <w:p w:rsidR="009E78B1" w:rsidRDefault="009E78B1" w:rsidP="00C31078">
      <w:pPr>
        <w:spacing w:before="100" w:beforeAutospacing="1" w:after="100" w:afterAutospacing="1" w:line="360" w:lineRule="atLeast"/>
        <w:rPr>
          <w:rFonts w:ascii="Times New Roman" w:eastAsia="Times New Roman" w:hAnsi="Times New Roman"/>
          <w:b/>
          <w:sz w:val="36"/>
          <w:szCs w:val="36"/>
          <w:lang w:eastAsia="ru-RU"/>
        </w:rPr>
      </w:pPr>
    </w:p>
    <w:p w:rsidR="00594437" w:rsidRDefault="00594437" w:rsidP="00C31078">
      <w:pPr>
        <w:spacing w:before="100" w:beforeAutospacing="1" w:after="100" w:afterAutospacing="1" w:line="360" w:lineRule="atLeast"/>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Собаки незадолго до наступления бедствия впадают в апатию и отказываются принимать пищу.</w:t>
      </w:r>
    </w:p>
    <w:p w:rsidR="00594437" w:rsidRDefault="00845BDD" w:rsidP="00C31078">
      <w:pPr>
        <w:spacing w:before="100" w:beforeAutospacing="1" w:after="100" w:afterAutospacing="1" w:line="360" w:lineRule="atLeast"/>
        <w:rPr>
          <w:rFonts w:ascii="Times New Roman" w:eastAsia="Times New Roman" w:hAnsi="Times New Roman"/>
          <w:b/>
          <w:sz w:val="36"/>
          <w:szCs w:val="36"/>
          <w:lang w:eastAsia="ru-RU"/>
        </w:rPr>
      </w:pPr>
      <w:r>
        <w:rPr>
          <w:noProof/>
          <w:lang w:eastAsia="ru-RU"/>
        </w:rPr>
        <w:drawing>
          <wp:inline distT="0" distB="0" distL="0" distR="0" wp14:anchorId="1E478168" wp14:editId="12C41699">
            <wp:extent cx="5675244" cy="3408680"/>
            <wp:effectExtent l="0" t="0" r="1905" b="1270"/>
            <wp:docPr id="3" name="Рисунок 3" descr="https://images.hdqwalls.com/download/labrador-sad-image-3840x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hdqwalls.com/download/labrador-sad-image-3840x24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1659" cy="3412533"/>
                    </a:xfrm>
                    <a:prstGeom prst="rect">
                      <a:avLst/>
                    </a:prstGeom>
                    <a:noFill/>
                    <a:ln>
                      <a:noFill/>
                    </a:ln>
                  </pic:spPr>
                </pic:pic>
              </a:graphicData>
            </a:graphic>
          </wp:inline>
        </w:drawing>
      </w:r>
    </w:p>
    <w:p w:rsidR="00594437" w:rsidRDefault="00594437" w:rsidP="00C31078">
      <w:pPr>
        <w:spacing w:before="100" w:beforeAutospacing="1" w:after="100" w:afterAutospacing="1" w:line="360" w:lineRule="atLeast"/>
        <w:rPr>
          <w:rFonts w:ascii="Times New Roman" w:eastAsia="Times New Roman" w:hAnsi="Times New Roman"/>
          <w:b/>
          <w:sz w:val="36"/>
          <w:szCs w:val="36"/>
          <w:lang w:eastAsia="ru-RU"/>
        </w:rPr>
      </w:pPr>
    </w:p>
    <w:p w:rsidR="00594437" w:rsidRDefault="00594437" w:rsidP="00C31078">
      <w:pPr>
        <w:spacing w:before="100" w:beforeAutospacing="1" w:after="100" w:afterAutospacing="1" w:line="360" w:lineRule="atLeast"/>
        <w:rPr>
          <w:rFonts w:ascii="Times New Roman" w:eastAsia="Times New Roman" w:hAnsi="Times New Roman"/>
          <w:b/>
          <w:sz w:val="36"/>
          <w:szCs w:val="36"/>
          <w:lang w:eastAsia="ru-RU"/>
        </w:rPr>
      </w:pPr>
    </w:p>
    <w:p w:rsidR="009E78B1" w:rsidRDefault="009E78B1" w:rsidP="00C31078">
      <w:pPr>
        <w:spacing w:before="100" w:beforeAutospacing="1" w:after="100" w:afterAutospacing="1" w:line="360" w:lineRule="atLeast"/>
        <w:rPr>
          <w:rFonts w:ascii="Times New Roman" w:eastAsia="Times New Roman" w:hAnsi="Times New Roman"/>
          <w:b/>
          <w:sz w:val="36"/>
          <w:szCs w:val="36"/>
          <w:lang w:eastAsia="ru-RU"/>
        </w:rPr>
      </w:pPr>
    </w:p>
    <w:p w:rsidR="009E78B1" w:rsidRDefault="00845BDD" w:rsidP="00C31078">
      <w:pPr>
        <w:spacing w:before="100" w:beforeAutospacing="1" w:after="100" w:afterAutospacing="1" w:line="360" w:lineRule="atLeast"/>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Накануне землетрясений или извержения вулканов кошки без колебаний покидали своих хозяев. Перед стихийным бедствием кошки возбуждены, их шерсть взъерошена, уши прижаты. Они без видимой причины мяукают, дрожат, просятся из дома, уходят из города и возвращаются лишь после катастрофы.</w:t>
      </w:r>
    </w:p>
    <w:p w:rsidR="009E78B1" w:rsidRDefault="0023284A" w:rsidP="00C31078">
      <w:pPr>
        <w:spacing w:before="100" w:beforeAutospacing="1" w:after="100" w:afterAutospacing="1" w:line="360" w:lineRule="atLeast"/>
        <w:rPr>
          <w:rFonts w:ascii="Times New Roman" w:eastAsia="Times New Roman" w:hAnsi="Times New Roman"/>
          <w:b/>
          <w:sz w:val="36"/>
          <w:szCs w:val="36"/>
          <w:lang w:eastAsia="ru-RU"/>
        </w:rPr>
      </w:pPr>
      <w:r>
        <w:rPr>
          <w:noProof/>
          <w:lang w:eastAsia="ru-RU"/>
        </w:rPr>
        <w:drawing>
          <wp:inline distT="0" distB="0" distL="0" distR="0" wp14:anchorId="045AC113" wp14:editId="4546922B">
            <wp:extent cx="5764696" cy="4351655"/>
            <wp:effectExtent l="0" t="0" r="7620" b="0"/>
            <wp:docPr id="5" name="Рисунок 5" descr="https://pbs.twimg.com/media/EEiAOXEWkAMF9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EEiAOXEWkAMF9n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6900" cy="4353319"/>
                    </a:xfrm>
                    <a:prstGeom prst="rect">
                      <a:avLst/>
                    </a:prstGeom>
                    <a:noFill/>
                    <a:ln>
                      <a:noFill/>
                    </a:ln>
                  </pic:spPr>
                </pic:pic>
              </a:graphicData>
            </a:graphic>
          </wp:inline>
        </w:drawing>
      </w:r>
    </w:p>
    <w:p w:rsidR="008F23C6" w:rsidRDefault="008F23C6" w:rsidP="00C31078">
      <w:pPr>
        <w:spacing w:before="100" w:beforeAutospacing="1" w:after="100" w:afterAutospacing="1" w:line="360" w:lineRule="atLeast"/>
        <w:rPr>
          <w:rFonts w:ascii="Times New Roman" w:eastAsia="Times New Roman" w:hAnsi="Times New Roman"/>
          <w:b/>
          <w:sz w:val="36"/>
          <w:szCs w:val="36"/>
          <w:lang w:eastAsia="ru-RU"/>
        </w:rPr>
      </w:pPr>
    </w:p>
    <w:p w:rsidR="008F23C6" w:rsidRDefault="0023284A" w:rsidP="00C31078">
      <w:pPr>
        <w:spacing w:before="100" w:beforeAutospacing="1" w:after="100" w:afterAutospacing="1" w:line="360" w:lineRule="atLeast"/>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Куры от одного до трех дней накануне землетрясения пытаются взлететь повыше, например, на деревья.</w:t>
      </w:r>
    </w:p>
    <w:p w:rsidR="00CE2135" w:rsidRDefault="00CE2135" w:rsidP="00C31078">
      <w:pPr>
        <w:spacing w:before="100" w:beforeAutospacing="1" w:after="100" w:afterAutospacing="1" w:line="360" w:lineRule="atLeast"/>
        <w:rPr>
          <w:rFonts w:ascii="Times New Roman" w:eastAsia="Times New Roman" w:hAnsi="Times New Roman"/>
          <w:b/>
          <w:sz w:val="36"/>
          <w:szCs w:val="36"/>
          <w:lang w:eastAsia="ru-RU"/>
        </w:rPr>
      </w:pPr>
    </w:p>
    <w:p w:rsidR="00CE2135" w:rsidRDefault="00CE2135" w:rsidP="00C31078">
      <w:pPr>
        <w:spacing w:before="100" w:beforeAutospacing="1" w:after="100" w:afterAutospacing="1" w:line="360" w:lineRule="atLeast"/>
        <w:rPr>
          <w:rFonts w:ascii="Times New Roman" w:eastAsia="Times New Roman" w:hAnsi="Times New Roman"/>
          <w:b/>
          <w:sz w:val="36"/>
          <w:szCs w:val="36"/>
          <w:lang w:eastAsia="ru-RU"/>
        </w:rPr>
      </w:pPr>
    </w:p>
    <w:p w:rsidR="00CE2135" w:rsidRDefault="00CE2135" w:rsidP="00C31078">
      <w:pPr>
        <w:spacing w:before="100" w:beforeAutospacing="1" w:after="100" w:afterAutospacing="1" w:line="360" w:lineRule="atLeast"/>
        <w:rPr>
          <w:rFonts w:ascii="Times New Roman" w:eastAsia="Times New Roman" w:hAnsi="Times New Roman"/>
          <w:b/>
          <w:sz w:val="36"/>
          <w:szCs w:val="36"/>
          <w:lang w:eastAsia="ru-RU"/>
        </w:rPr>
      </w:pPr>
    </w:p>
    <w:p w:rsidR="00CE2135" w:rsidRDefault="00CE2135" w:rsidP="00C31078">
      <w:pPr>
        <w:spacing w:before="100" w:beforeAutospacing="1" w:after="100" w:afterAutospacing="1" w:line="360" w:lineRule="atLeast"/>
        <w:rPr>
          <w:rFonts w:ascii="Times New Roman" w:eastAsia="Times New Roman" w:hAnsi="Times New Roman"/>
          <w:b/>
          <w:sz w:val="36"/>
          <w:szCs w:val="36"/>
          <w:lang w:eastAsia="ru-RU"/>
        </w:rPr>
      </w:pPr>
    </w:p>
    <w:p w:rsidR="004635EF" w:rsidRDefault="00CE2135" w:rsidP="00C31078">
      <w:pPr>
        <w:spacing w:before="100" w:beforeAutospacing="1" w:after="100" w:afterAutospacing="1" w:line="360" w:lineRule="atLeast"/>
        <w:rPr>
          <w:rFonts w:ascii="Times New Roman" w:eastAsia="Times New Roman" w:hAnsi="Times New Roman"/>
          <w:b/>
          <w:sz w:val="36"/>
          <w:szCs w:val="36"/>
          <w:lang w:eastAsia="ru-RU"/>
        </w:rPr>
      </w:pPr>
      <w:r>
        <w:rPr>
          <w:noProof/>
          <w:lang w:eastAsia="ru-RU"/>
        </w:rPr>
        <w:drawing>
          <wp:inline distT="0" distB="0" distL="0" distR="0" wp14:anchorId="4C89EEFC" wp14:editId="2341A69D">
            <wp:extent cx="4770783" cy="2842260"/>
            <wp:effectExtent l="0" t="0" r="0" b="0"/>
            <wp:docPr id="8" name="Рисунок 8" descr="https://zverovod.info/wp-content/uploads/2021/08/1-18-1024x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verovod.info/wp-content/uploads/2021/08/1-18-1024x56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7309" cy="2852106"/>
                    </a:xfrm>
                    <a:prstGeom prst="rect">
                      <a:avLst/>
                    </a:prstGeom>
                    <a:noFill/>
                    <a:ln>
                      <a:noFill/>
                    </a:ln>
                  </pic:spPr>
                </pic:pic>
              </a:graphicData>
            </a:graphic>
          </wp:inline>
        </w:drawing>
      </w:r>
    </w:p>
    <w:p w:rsidR="00C31078" w:rsidRPr="00CE2135" w:rsidRDefault="00CE2135" w:rsidP="00CE2135">
      <w:pPr>
        <w:spacing w:before="100" w:beforeAutospacing="1" w:after="100" w:afterAutospacing="1" w:line="360" w:lineRule="atLeast"/>
        <w:rPr>
          <w:rFonts w:ascii="Times New Roman" w:eastAsia="Times New Roman" w:hAnsi="Times New Roman"/>
          <w:b/>
          <w:sz w:val="36"/>
          <w:szCs w:val="36"/>
          <w:lang w:eastAsia="ru-RU"/>
        </w:rPr>
      </w:pPr>
      <w:r>
        <w:rPr>
          <w:rFonts w:ascii="Times New Roman" w:eastAsia="Times New Roman" w:hAnsi="Times New Roman"/>
          <w:b/>
          <w:sz w:val="36"/>
          <w:szCs w:val="36"/>
          <w:lang w:eastAsia="ru-RU"/>
        </w:rPr>
        <w:t>2. В</w:t>
      </w:r>
      <w:r w:rsidR="00C31078" w:rsidRPr="00C000E6">
        <w:rPr>
          <w:rFonts w:ascii="Times New Roman" w:eastAsia="Times New Roman" w:hAnsi="Times New Roman"/>
          <w:b/>
          <w:sz w:val="36"/>
          <w:szCs w:val="36"/>
          <w:lang w:eastAsia="ru-RU"/>
        </w:rPr>
        <w:t xml:space="preserve">озникновение в небе особых </w:t>
      </w:r>
      <w:hyperlink r:id="rId15" w:tgtFrame="_blank" w:history="1">
        <w:r w:rsidR="00C31078" w:rsidRPr="00C000E6">
          <w:rPr>
            <w:rStyle w:val="a4"/>
            <w:rFonts w:ascii="Times New Roman" w:eastAsia="Times New Roman" w:hAnsi="Times New Roman"/>
            <w:b/>
            <w:color w:val="auto"/>
            <w:sz w:val="36"/>
            <w:szCs w:val="36"/>
            <w:u w:val="none"/>
            <w:lang w:eastAsia="ru-RU"/>
          </w:rPr>
          <w:t>облаков</w:t>
        </w:r>
      </w:hyperlink>
      <w:r w:rsidR="00BE1EB2">
        <w:rPr>
          <w:rFonts w:ascii="Times New Roman" w:eastAsia="Times New Roman" w:hAnsi="Times New Roman"/>
          <w:b/>
          <w:sz w:val="36"/>
          <w:szCs w:val="36"/>
          <w:lang w:eastAsia="ru-RU"/>
        </w:rPr>
        <w:t>, похожих на длинные полосы.</w:t>
      </w:r>
    </w:p>
    <w:p w:rsidR="00C31078" w:rsidRDefault="00C31078" w:rsidP="003E443A">
      <w:pPr>
        <w:spacing w:before="100" w:beforeAutospacing="1" w:after="100" w:afterAutospacing="1" w:line="360" w:lineRule="atLeast"/>
        <w:ind w:left="720"/>
        <w:jc w:val="center"/>
        <w:rPr>
          <w:rFonts w:ascii="Times New Roman" w:eastAsia="Times New Roman" w:hAnsi="Times New Roman"/>
          <w:b/>
          <w:sz w:val="32"/>
          <w:szCs w:val="32"/>
          <w:lang w:eastAsia="ru-RU"/>
        </w:rPr>
      </w:pPr>
      <w:r>
        <w:rPr>
          <w:rFonts w:ascii="Times New Roman" w:eastAsia="Times New Roman" w:hAnsi="Times New Roman"/>
          <w:b/>
          <w:noProof/>
          <w:sz w:val="32"/>
          <w:szCs w:val="32"/>
          <w:lang w:eastAsia="ru-RU"/>
        </w:rPr>
        <w:drawing>
          <wp:inline distT="0" distB="0" distL="0" distR="0" wp14:anchorId="5980888E" wp14:editId="3303A7BC">
            <wp:extent cx="5257128" cy="3101009"/>
            <wp:effectExtent l="0" t="0" r="1270" b="4445"/>
            <wp:docPr id="2" name="Рисунок 2" descr="Обл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лак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514" cy="3112444"/>
                    </a:xfrm>
                    <a:prstGeom prst="rect">
                      <a:avLst/>
                    </a:prstGeom>
                    <a:noFill/>
                    <a:ln>
                      <a:noFill/>
                    </a:ln>
                  </pic:spPr>
                </pic:pic>
              </a:graphicData>
            </a:graphic>
          </wp:inline>
        </w:drawing>
      </w:r>
    </w:p>
    <w:p w:rsidR="00C31078" w:rsidRPr="00C000E6" w:rsidRDefault="00CE2135" w:rsidP="00C31078">
      <w:pPr>
        <w:spacing w:before="100" w:beforeAutospacing="1" w:after="100" w:afterAutospacing="1" w:line="360" w:lineRule="atLeast"/>
        <w:rPr>
          <w:rFonts w:ascii="Times New Roman" w:eastAsia="Times New Roman" w:hAnsi="Times New Roman"/>
          <w:b/>
          <w:sz w:val="36"/>
          <w:szCs w:val="36"/>
          <w:lang w:eastAsia="ru-RU"/>
        </w:rPr>
      </w:pPr>
      <w:r>
        <w:rPr>
          <w:rFonts w:ascii="Times New Roman" w:eastAsia="Times New Roman" w:hAnsi="Times New Roman"/>
          <w:b/>
          <w:sz w:val="36"/>
          <w:szCs w:val="36"/>
          <w:lang w:eastAsia="ru-RU"/>
        </w:rPr>
        <w:t>3. И</w:t>
      </w:r>
      <w:r w:rsidR="00C31078" w:rsidRPr="00C000E6">
        <w:rPr>
          <w:rFonts w:ascii="Times New Roman" w:eastAsia="Times New Roman" w:hAnsi="Times New Roman"/>
          <w:b/>
          <w:sz w:val="36"/>
          <w:szCs w:val="36"/>
          <w:lang w:eastAsia="ru-RU"/>
        </w:rPr>
        <w:t xml:space="preserve">зменение </w:t>
      </w:r>
      <w:r>
        <w:rPr>
          <w:rFonts w:ascii="Times New Roman" w:eastAsia="Times New Roman" w:hAnsi="Times New Roman"/>
          <w:b/>
          <w:sz w:val="36"/>
          <w:szCs w:val="36"/>
          <w:lang w:eastAsia="ru-RU"/>
        </w:rPr>
        <w:t>уровня воды в водных источниках.</w:t>
      </w:r>
    </w:p>
    <w:p w:rsidR="00CE2135" w:rsidRDefault="00CE2135" w:rsidP="004635EF">
      <w:pPr>
        <w:spacing w:before="100" w:beforeAutospacing="1" w:after="100" w:afterAutospacing="1" w:line="360" w:lineRule="atLeast"/>
        <w:rPr>
          <w:rFonts w:ascii="Times New Roman" w:eastAsia="Times New Roman" w:hAnsi="Times New Roman"/>
          <w:b/>
          <w:sz w:val="36"/>
          <w:szCs w:val="36"/>
          <w:lang w:eastAsia="ru-RU"/>
        </w:rPr>
      </w:pPr>
      <w:r>
        <w:rPr>
          <w:rFonts w:ascii="Times New Roman" w:eastAsia="Times New Roman" w:hAnsi="Times New Roman"/>
          <w:b/>
          <w:sz w:val="36"/>
          <w:szCs w:val="36"/>
          <w:lang w:eastAsia="ru-RU"/>
        </w:rPr>
        <w:t>4. П</w:t>
      </w:r>
      <w:r w:rsidR="00C31078" w:rsidRPr="00C000E6">
        <w:rPr>
          <w:rFonts w:ascii="Times New Roman" w:eastAsia="Times New Roman" w:hAnsi="Times New Roman"/>
          <w:b/>
          <w:sz w:val="36"/>
          <w:szCs w:val="36"/>
          <w:lang w:eastAsia="ru-RU"/>
        </w:rPr>
        <w:t>роблемы в работе мобильных и электротехнических приборов.</w:t>
      </w:r>
    </w:p>
    <w:p w:rsidR="003E443A" w:rsidRDefault="003E443A" w:rsidP="004635EF">
      <w:pPr>
        <w:spacing w:before="100" w:beforeAutospacing="1" w:after="100" w:afterAutospacing="1" w:line="360" w:lineRule="atLeast"/>
        <w:rPr>
          <w:rFonts w:ascii="Times New Roman" w:eastAsia="Times New Roman" w:hAnsi="Times New Roman"/>
          <w:b/>
          <w:sz w:val="36"/>
          <w:szCs w:val="36"/>
          <w:lang w:eastAsia="ru-RU"/>
        </w:rPr>
      </w:pPr>
    </w:p>
    <w:p w:rsidR="004635EF" w:rsidRDefault="004635EF" w:rsidP="004635EF">
      <w:pPr>
        <w:spacing w:before="100" w:beforeAutospacing="1" w:after="100" w:afterAutospacing="1" w:line="360" w:lineRule="atLeast"/>
        <w:rPr>
          <w:rFonts w:ascii="Times New Roman" w:eastAsia="Times New Roman" w:hAnsi="Times New Roman"/>
          <w:b/>
          <w:sz w:val="36"/>
          <w:szCs w:val="36"/>
          <w:lang w:eastAsia="ru-RU"/>
        </w:rPr>
      </w:pPr>
    </w:p>
    <w:p w:rsidR="002522BA" w:rsidRPr="00C31078" w:rsidRDefault="002522BA" w:rsidP="00CE2135">
      <w:pPr>
        <w:spacing w:after="375" w:line="360" w:lineRule="atLeast"/>
        <w:jc w:val="center"/>
        <w:rPr>
          <w:rFonts w:ascii="Times New Roman" w:eastAsia="Times New Roman" w:hAnsi="Times New Roman"/>
          <w:b/>
          <w:sz w:val="44"/>
          <w:szCs w:val="44"/>
          <w:lang w:eastAsia="ru-RU"/>
        </w:rPr>
      </w:pPr>
      <w:r w:rsidRPr="00C31078">
        <w:rPr>
          <w:rFonts w:ascii="Times New Roman" w:eastAsia="Times New Roman" w:hAnsi="Times New Roman"/>
          <w:b/>
          <w:sz w:val="44"/>
          <w:szCs w:val="44"/>
          <w:lang w:eastAsia="ru-RU"/>
        </w:rPr>
        <w:t>Действия при землетрясении</w:t>
      </w:r>
    </w:p>
    <w:p w:rsidR="00C31078" w:rsidRDefault="00CE2135" w:rsidP="005668F8">
      <w:pPr>
        <w:pStyle w:val="a3"/>
        <w:rPr>
          <w:b/>
          <w:color w:val="000000"/>
          <w:sz w:val="36"/>
          <w:szCs w:val="36"/>
        </w:rPr>
      </w:pPr>
      <w:r>
        <w:rPr>
          <w:b/>
          <w:bCs/>
          <w:iCs/>
          <w:color w:val="000000"/>
          <w:sz w:val="36"/>
          <w:szCs w:val="36"/>
        </w:rPr>
        <w:t>Дома следует</w:t>
      </w:r>
      <w:r>
        <w:rPr>
          <w:b/>
          <w:color w:val="000000"/>
          <w:sz w:val="36"/>
          <w:szCs w:val="36"/>
        </w:rPr>
        <w:t xml:space="preserve"> в</w:t>
      </w:r>
      <w:r w:rsidR="005668F8" w:rsidRPr="005668F8">
        <w:rPr>
          <w:b/>
          <w:color w:val="000000"/>
          <w:sz w:val="36"/>
          <w:szCs w:val="36"/>
        </w:rPr>
        <w:t>стать в угол несущих стен</w:t>
      </w:r>
      <w:r>
        <w:rPr>
          <w:b/>
          <w:color w:val="000000"/>
          <w:sz w:val="36"/>
          <w:szCs w:val="36"/>
        </w:rPr>
        <w:t xml:space="preserve"> (подальше от окон)</w:t>
      </w:r>
      <w:r w:rsidR="00BE1EB2">
        <w:rPr>
          <w:b/>
          <w:color w:val="000000"/>
          <w:sz w:val="36"/>
          <w:szCs w:val="36"/>
        </w:rPr>
        <w:t>. Г</w:t>
      </w:r>
      <w:r w:rsidR="002522BA" w:rsidRPr="005668F8">
        <w:rPr>
          <w:b/>
          <w:color w:val="000000"/>
          <w:sz w:val="36"/>
          <w:szCs w:val="36"/>
        </w:rPr>
        <w:t>лавная опасность может исходить от падения в</w:t>
      </w:r>
      <w:r w:rsidR="00C31078">
        <w:rPr>
          <w:b/>
          <w:color w:val="000000"/>
          <w:sz w:val="36"/>
          <w:szCs w:val="36"/>
        </w:rPr>
        <w:t>нутренних стен, потолков, люстр.</w:t>
      </w:r>
    </w:p>
    <w:p w:rsidR="00C31078" w:rsidRDefault="00C31078" w:rsidP="005668F8">
      <w:pPr>
        <w:pStyle w:val="a3"/>
        <w:rPr>
          <w:b/>
          <w:color w:val="000000"/>
          <w:sz w:val="36"/>
          <w:szCs w:val="36"/>
        </w:rPr>
      </w:pPr>
    </w:p>
    <w:p w:rsidR="00C31078" w:rsidRDefault="00C31078" w:rsidP="00C31078">
      <w:pPr>
        <w:pStyle w:val="a3"/>
        <w:jc w:val="center"/>
        <w:rPr>
          <w:b/>
          <w:color w:val="000000"/>
          <w:sz w:val="36"/>
          <w:szCs w:val="36"/>
        </w:rPr>
      </w:pPr>
      <w:r>
        <w:rPr>
          <w:noProof/>
        </w:rPr>
        <w:drawing>
          <wp:inline distT="0" distB="0" distL="0" distR="0" wp14:anchorId="1F9C9749" wp14:editId="36F0044D">
            <wp:extent cx="4025265" cy="3438939"/>
            <wp:effectExtent l="0" t="0" r="0" b="9525"/>
            <wp:docPr id="1" name="Рисунок 1" descr="https://fb.ru/media/i/4/0/5/1/8/3/i/405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ru/media/i/4/0/5/1/8/3/i/40518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28476" cy="3441682"/>
                    </a:xfrm>
                    <a:prstGeom prst="rect">
                      <a:avLst/>
                    </a:prstGeom>
                    <a:noFill/>
                    <a:ln>
                      <a:noFill/>
                    </a:ln>
                  </pic:spPr>
                </pic:pic>
              </a:graphicData>
            </a:graphic>
          </wp:inline>
        </w:drawing>
      </w:r>
    </w:p>
    <w:p w:rsidR="00C31078" w:rsidRPr="005668F8" w:rsidRDefault="00C31078" w:rsidP="005668F8">
      <w:pPr>
        <w:pStyle w:val="a3"/>
        <w:rPr>
          <w:b/>
          <w:color w:val="000000"/>
          <w:sz w:val="36"/>
          <w:szCs w:val="36"/>
        </w:rPr>
      </w:pPr>
    </w:p>
    <w:p w:rsidR="00C31078" w:rsidRPr="005668F8" w:rsidRDefault="005668F8" w:rsidP="005668F8">
      <w:pPr>
        <w:pStyle w:val="a3"/>
        <w:rPr>
          <w:b/>
          <w:color w:val="000000"/>
          <w:sz w:val="36"/>
          <w:szCs w:val="36"/>
        </w:rPr>
      </w:pPr>
      <w:r w:rsidRPr="005668F8">
        <w:rPr>
          <w:b/>
          <w:color w:val="000000"/>
          <w:sz w:val="36"/>
          <w:szCs w:val="36"/>
        </w:rPr>
        <w:t>Е</w:t>
      </w:r>
      <w:r w:rsidR="00BE1EB2">
        <w:rPr>
          <w:b/>
          <w:color w:val="000000"/>
          <w:sz w:val="36"/>
          <w:szCs w:val="36"/>
        </w:rPr>
        <w:t>два закончилась</w:t>
      </w:r>
      <w:r w:rsidR="002522BA" w:rsidRPr="005668F8">
        <w:rPr>
          <w:b/>
          <w:color w:val="000000"/>
          <w:sz w:val="36"/>
          <w:szCs w:val="36"/>
        </w:rPr>
        <w:t xml:space="preserve"> пер</w:t>
      </w:r>
      <w:r w:rsidR="00C31078">
        <w:rPr>
          <w:b/>
          <w:color w:val="000000"/>
          <w:sz w:val="36"/>
          <w:szCs w:val="36"/>
        </w:rPr>
        <w:t>вая</w:t>
      </w:r>
      <w:r w:rsidR="00CE2135">
        <w:rPr>
          <w:b/>
          <w:color w:val="000000"/>
          <w:sz w:val="36"/>
          <w:szCs w:val="36"/>
        </w:rPr>
        <w:t xml:space="preserve"> серия толчков, </w:t>
      </w:r>
      <w:r w:rsidR="00BE1EB2">
        <w:rPr>
          <w:b/>
          <w:color w:val="000000"/>
          <w:sz w:val="36"/>
          <w:szCs w:val="36"/>
        </w:rPr>
        <w:t xml:space="preserve">необходимо </w:t>
      </w:r>
      <w:r w:rsidR="00CE2135">
        <w:rPr>
          <w:b/>
          <w:color w:val="000000"/>
          <w:sz w:val="36"/>
          <w:szCs w:val="36"/>
        </w:rPr>
        <w:t>покинуть дом</w:t>
      </w:r>
      <w:r w:rsidR="00BE1EB2">
        <w:rPr>
          <w:b/>
          <w:color w:val="000000"/>
          <w:sz w:val="36"/>
          <w:szCs w:val="36"/>
        </w:rPr>
        <w:t xml:space="preserve"> (квартиру)</w:t>
      </w:r>
      <w:r w:rsidR="00CE2135">
        <w:rPr>
          <w:b/>
          <w:color w:val="000000"/>
          <w:sz w:val="36"/>
          <w:szCs w:val="36"/>
        </w:rPr>
        <w:t xml:space="preserve">. Перед выходом </w:t>
      </w:r>
      <w:r w:rsidR="003E443A">
        <w:rPr>
          <w:b/>
          <w:color w:val="000000"/>
          <w:sz w:val="36"/>
          <w:szCs w:val="36"/>
        </w:rPr>
        <w:t>(</w:t>
      </w:r>
      <w:r w:rsidR="00CE2135">
        <w:rPr>
          <w:b/>
          <w:color w:val="000000"/>
          <w:sz w:val="36"/>
          <w:szCs w:val="36"/>
        </w:rPr>
        <w:t>по возможности</w:t>
      </w:r>
      <w:r w:rsidR="003E443A">
        <w:rPr>
          <w:b/>
          <w:color w:val="000000"/>
          <w:sz w:val="36"/>
          <w:szCs w:val="36"/>
        </w:rPr>
        <w:t>)</w:t>
      </w:r>
      <w:r w:rsidR="00CE2135">
        <w:rPr>
          <w:b/>
          <w:color w:val="000000"/>
          <w:sz w:val="36"/>
          <w:szCs w:val="36"/>
        </w:rPr>
        <w:t xml:space="preserve"> з</w:t>
      </w:r>
      <w:r w:rsidR="002522BA" w:rsidRPr="005668F8">
        <w:rPr>
          <w:b/>
          <w:color w:val="000000"/>
          <w:sz w:val="36"/>
          <w:szCs w:val="36"/>
        </w:rPr>
        <w:t>акрыть водопроводные краны,</w:t>
      </w:r>
      <w:r w:rsidR="004635EF">
        <w:rPr>
          <w:b/>
          <w:color w:val="000000"/>
          <w:sz w:val="36"/>
          <w:szCs w:val="36"/>
        </w:rPr>
        <w:t xml:space="preserve"> отключить газ и обесточить дом (квартиру).</w:t>
      </w:r>
    </w:p>
    <w:p w:rsidR="002522BA" w:rsidRPr="005668F8" w:rsidRDefault="00CE2135" w:rsidP="005668F8">
      <w:pPr>
        <w:pStyle w:val="a3"/>
        <w:rPr>
          <w:b/>
          <w:color w:val="000000"/>
          <w:sz w:val="36"/>
          <w:szCs w:val="36"/>
        </w:rPr>
      </w:pPr>
      <w:r>
        <w:rPr>
          <w:b/>
          <w:color w:val="000000"/>
          <w:sz w:val="36"/>
          <w:szCs w:val="36"/>
        </w:rPr>
        <w:t>В многоэтажном доме с</w:t>
      </w:r>
      <w:r w:rsidR="005668F8" w:rsidRPr="005668F8">
        <w:rPr>
          <w:b/>
          <w:color w:val="000000"/>
          <w:sz w:val="36"/>
          <w:szCs w:val="36"/>
        </w:rPr>
        <w:t>пускаться по лестни</w:t>
      </w:r>
      <w:r>
        <w:rPr>
          <w:b/>
          <w:color w:val="000000"/>
          <w:sz w:val="36"/>
          <w:szCs w:val="36"/>
        </w:rPr>
        <w:t>це, не пользуясь лифтом.</w:t>
      </w:r>
    </w:p>
    <w:p w:rsidR="005668F8" w:rsidRPr="005668F8" w:rsidRDefault="005668F8" w:rsidP="002522BA">
      <w:pPr>
        <w:pStyle w:val="a3"/>
        <w:rPr>
          <w:b/>
          <w:color w:val="000000"/>
          <w:sz w:val="36"/>
          <w:szCs w:val="36"/>
        </w:rPr>
      </w:pPr>
      <w:r w:rsidRPr="005668F8">
        <w:rPr>
          <w:b/>
          <w:color w:val="000000"/>
          <w:sz w:val="36"/>
          <w:szCs w:val="36"/>
        </w:rPr>
        <w:t>Выйти из дома на открытое пространство.</w:t>
      </w:r>
    </w:p>
    <w:p w:rsidR="005668F8" w:rsidRDefault="005668F8" w:rsidP="002522BA">
      <w:pPr>
        <w:pStyle w:val="a3"/>
        <w:rPr>
          <w:b/>
          <w:color w:val="000000"/>
          <w:sz w:val="28"/>
          <w:szCs w:val="28"/>
        </w:rPr>
      </w:pPr>
    </w:p>
    <w:p w:rsidR="005668F8" w:rsidRDefault="005668F8" w:rsidP="002522BA">
      <w:pPr>
        <w:pStyle w:val="a3"/>
        <w:rPr>
          <w:b/>
          <w:color w:val="000000"/>
          <w:sz w:val="28"/>
          <w:szCs w:val="28"/>
        </w:rPr>
      </w:pPr>
    </w:p>
    <w:p w:rsidR="005668F8" w:rsidRDefault="005668F8" w:rsidP="002522BA">
      <w:pPr>
        <w:pStyle w:val="a3"/>
        <w:rPr>
          <w:b/>
          <w:color w:val="000000"/>
          <w:sz w:val="28"/>
          <w:szCs w:val="28"/>
        </w:rPr>
      </w:pPr>
    </w:p>
    <w:p w:rsidR="002522BA" w:rsidRPr="004635EF" w:rsidRDefault="002522BA" w:rsidP="004635EF">
      <w:pPr>
        <w:pStyle w:val="a3"/>
        <w:jc w:val="center"/>
        <w:rPr>
          <w:b/>
          <w:color w:val="000000"/>
          <w:sz w:val="44"/>
          <w:szCs w:val="44"/>
        </w:rPr>
      </w:pPr>
      <w:r w:rsidRPr="004635EF">
        <w:rPr>
          <w:b/>
          <w:bCs/>
          <w:iCs/>
          <w:color w:val="000000"/>
          <w:sz w:val="44"/>
          <w:szCs w:val="44"/>
        </w:rPr>
        <w:t>Если вы погребены под обломками, нужно:</w:t>
      </w:r>
    </w:p>
    <w:p w:rsidR="002522BA" w:rsidRPr="004635EF" w:rsidRDefault="004635EF" w:rsidP="004635EF">
      <w:pPr>
        <w:pStyle w:val="a3"/>
        <w:rPr>
          <w:b/>
          <w:color w:val="000000"/>
          <w:sz w:val="36"/>
          <w:szCs w:val="36"/>
        </w:rPr>
      </w:pPr>
      <w:r>
        <w:rPr>
          <w:b/>
          <w:color w:val="000000"/>
          <w:sz w:val="36"/>
          <w:szCs w:val="36"/>
        </w:rPr>
        <w:t xml:space="preserve">- </w:t>
      </w:r>
      <w:r w:rsidR="002522BA" w:rsidRPr="004635EF">
        <w:rPr>
          <w:b/>
          <w:color w:val="000000"/>
          <w:sz w:val="36"/>
          <w:szCs w:val="36"/>
        </w:rPr>
        <w:t>дышать глубоко, не позволять страху победить себя, попытаться выжить любой ценой;</w:t>
      </w:r>
    </w:p>
    <w:p w:rsidR="002522BA" w:rsidRPr="004635EF" w:rsidRDefault="004635EF" w:rsidP="004635EF">
      <w:pPr>
        <w:pStyle w:val="a3"/>
        <w:rPr>
          <w:b/>
          <w:color w:val="000000"/>
          <w:sz w:val="36"/>
          <w:szCs w:val="36"/>
        </w:rPr>
      </w:pPr>
      <w:r>
        <w:rPr>
          <w:b/>
          <w:color w:val="000000"/>
          <w:sz w:val="36"/>
          <w:szCs w:val="36"/>
        </w:rPr>
        <w:t xml:space="preserve">- </w:t>
      </w:r>
      <w:r w:rsidR="002522BA" w:rsidRPr="004635EF">
        <w:rPr>
          <w:b/>
          <w:color w:val="000000"/>
          <w:sz w:val="36"/>
          <w:szCs w:val="36"/>
        </w:rPr>
        <w:t>верить, что помощь придет обязательно;</w:t>
      </w:r>
    </w:p>
    <w:p w:rsidR="002522BA" w:rsidRPr="004635EF" w:rsidRDefault="004635EF" w:rsidP="004635EF">
      <w:pPr>
        <w:pStyle w:val="a3"/>
        <w:rPr>
          <w:b/>
          <w:color w:val="000000"/>
          <w:sz w:val="36"/>
          <w:szCs w:val="36"/>
        </w:rPr>
      </w:pPr>
      <w:r>
        <w:rPr>
          <w:b/>
          <w:color w:val="000000"/>
          <w:sz w:val="36"/>
          <w:szCs w:val="36"/>
        </w:rPr>
        <w:t xml:space="preserve">- </w:t>
      </w:r>
      <w:r w:rsidR="002522BA" w:rsidRPr="004635EF">
        <w:rPr>
          <w:b/>
          <w:color w:val="000000"/>
          <w:sz w:val="36"/>
          <w:szCs w:val="36"/>
        </w:rPr>
        <w:t>поискать поблизости предметы, которые могли бы помочь подавать звуковые сигналы (любой предмет, которым можно стучать по трубам или стенам, чтобы привлечь внимание);</w:t>
      </w:r>
    </w:p>
    <w:p w:rsidR="002522BA" w:rsidRPr="004635EF" w:rsidRDefault="004635EF" w:rsidP="004635EF">
      <w:pPr>
        <w:pStyle w:val="a3"/>
        <w:rPr>
          <w:b/>
          <w:color w:val="000000"/>
          <w:sz w:val="36"/>
          <w:szCs w:val="36"/>
        </w:rPr>
      </w:pPr>
      <w:r>
        <w:rPr>
          <w:b/>
          <w:color w:val="000000"/>
          <w:sz w:val="36"/>
          <w:szCs w:val="36"/>
        </w:rPr>
        <w:t xml:space="preserve">- </w:t>
      </w:r>
      <w:r w:rsidR="002522BA" w:rsidRPr="004635EF">
        <w:rPr>
          <w:b/>
          <w:color w:val="000000"/>
          <w:sz w:val="36"/>
          <w:szCs w:val="36"/>
        </w:rPr>
        <w:t xml:space="preserve">приспособиться к обстановке, осмотреться и поискать выход; </w:t>
      </w:r>
    </w:p>
    <w:p w:rsidR="002522BA" w:rsidRPr="004635EF" w:rsidRDefault="004635EF" w:rsidP="004635EF">
      <w:pPr>
        <w:pStyle w:val="a3"/>
        <w:rPr>
          <w:b/>
          <w:color w:val="000000"/>
          <w:sz w:val="36"/>
          <w:szCs w:val="36"/>
        </w:rPr>
      </w:pPr>
      <w:r>
        <w:rPr>
          <w:b/>
          <w:color w:val="000000"/>
          <w:sz w:val="36"/>
          <w:szCs w:val="36"/>
        </w:rPr>
        <w:t xml:space="preserve">- </w:t>
      </w:r>
      <w:r w:rsidR="002522BA" w:rsidRPr="004635EF">
        <w:rPr>
          <w:b/>
          <w:color w:val="000000"/>
          <w:sz w:val="36"/>
          <w:szCs w:val="36"/>
        </w:rPr>
        <w:t>если единственным путем выхода является узкий лаз, попытаться протиснуться через него, для этого необходимо, расслабив мышцы, постепенно протиск</w:t>
      </w:r>
      <w:r>
        <w:rPr>
          <w:b/>
          <w:color w:val="000000"/>
          <w:sz w:val="36"/>
          <w:szCs w:val="36"/>
        </w:rPr>
        <w:t>иваться, прижимая локти к бокам.</w:t>
      </w:r>
    </w:p>
    <w:p w:rsidR="00FC08C3" w:rsidRDefault="00FC08C3" w:rsidP="00FC08C3">
      <w:pPr>
        <w:pStyle w:val="a3"/>
        <w:rPr>
          <w:b/>
          <w:color w:val="000000"/>
          <w:sz w:val="28"/>
          <w:szCs w:val="28"/>
        </w:rPr>
      </w:pPr>
    </w:p>
    <w:p w:rsidR="00FC08C3" w:rsidRDefault="00FC08C3" w:rsidP="00FC08C3">
      <w:pPr>
        <w:pStyle w:val="a3"/>
        <w:rPr>
          <w:b/>
          <w:color w:val="000000"/>
          <w:sz w:val="28"/>
          <w:szCs w:val="28"/>
        </w:rPr>
      </w:pPr>
    </w:p>
    <w:p w:rsidR="00FC08C3" w:rsidRDefault="00FC08C3" w:rsidP="00FC08C3">
      <w:pPr>
        <w:pStyle w:val="a3"/>
        <w:rPr>
          <w:b/>
          <w:color w:val="000000"/>
          <w:sz w:val="28"/>
          <w:szCs w:val="28"/>
        </w:rPr>
      </w:pPr>
    </w:p>
    <w:p w:rsidR="00FC08C3" w:rsidRDefault="00FC08C3" w:rsidP="00FC08C3">
      <w:pPr>
        <w:pStyle w:val="a3"/>
        <w:rPr>
          <w:b/>
          <w:color w:val="000000"/>
          <w:sz w:val="28"/>
          <w:szCs w:val="28"/>
        </w:rPr>
      </w:pPr>
    </w:p>
    <w:p w:rsidR="00FC08C3" w:rsidRDefault="00FC08C3" w:rsidP="00FC08C3">
      <w:pPr>
        <w:pStyle w:val="a3"/>
        <w:rPr>
          <w:b/>
          <w:color w:val="000000"/>
          <w:sz w:val="28"/>
          <w:szCs w:val="28"/>
        </w:rPr>
      </w:pPr>
    </w:p>
    <w:p w:rsidR="00E318C3" w:rsidRDefault="00E318C3"/>
    <w:sectPr w:rsidR="00E318C3" w:rsidSect="00CE2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710"/>
    <w:multiLevelType w:val="hybridMultilevel"/>
    <w:tmpl w:val="8C261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D5283"/>
    <w:multiLevelType w:val="multilevel"/>
    <w:tmpl w:val="60842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356CF"/>
    <w:multiLevelType w:val="multilevel"/>
    <w:tmpl w:val="1C041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FD01A3"/>
    <w:multiLevelType w:val="multilevel"/>
    <w:tmpl w:val="DAAA3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A1D47"/>
    <w:multiLevelType w:val="multilevel"/>
    <w:tmpl w:val="E8CC9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17200"/>
    <w:multiLevelType w:val="multilevel"/>
    <w:tmpl w:val="7464B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B5F9C"/>
    <w:multiLevelType w:val="multilevel"/>
    <w:tmpl w:val="3E0A7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133060"/>
    <w:multiLevelType w:val="multilevel"/>
    <w:tmpl w:val="07E8A6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315057"/>
    <w:multiLevelType w:val="multilevel"/>
    <w:tmpl w:val="A19A0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601C6"/>
    <w:multiLevelType w:val="multilevel"/>
    <w:tmpl w:val="68EC8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390FFF"/>
    <w:multiLevelType w:val="multilevel"/>
    <w:tmpl w:val="99F86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F3DE4"/>
    <w:multiLevelType w:val="multilevel"/>
    <w:tmpl w:val="2764AF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C1F200F"/>
    <w:multiLevelType w:val="multilevel"/>
    <w:tmpl w:val="137256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E394EA5"/>
    <w:multiLevelType w:val="multilevel"/>
    <w:tmpl w:val="B32C1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E2644F"/>
    <w:multiLevelType w:val="multilevel"/>
    <w:tmpl w:val="F5AA2D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322A6E"/>
    <w:multiLevelType w:val="multilevel"/>
    <w:tmpl w:val="16841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884CE6"/>
    <w:multiLevelType w:val="multilevel"/>
    <w:tmpl w:val="9B964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
  </w:num>
  <w:num w:numId="4">
    <w:abstractNumId w:val="4"/>
  </w:num>
  <w:num w:numId="5">
    <w:abstractNumId w:val="3"/>
  </w:num>
  <w:num w:numId="6">
    <w:abstractNumId w:val="8"/>
  </w:num>
  <w:num w:numId="7">
    <w:abstractNumId w:val="16"/>
  </w:num>
  <w:num w:numId="8">
    <w:abstractNumId w:val="10"/>
  </w:num>
  <w:num w:numId="9">
    <w:abstractNumId w:val="9"/>
  </w:num>
  <w:num w:numId="10">
    <w:abstractNumId w:val="5"/>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56"/>
    <w:rsid w:val="0000182A"/>
    <w:rsid w:val="0001162C"/>
    <w:rsid w:val="00030714"/>
    <w:rsid w:val="00041BBC"/>
    <w:rsid w:val="00085F79"/>
    <w:rsid w:val="000C2109"/>
    <w:rsid w:val="0023284A"/>
    <w:rsid w:val="00243A33"/>
    <w:rsid w:val="0024780A"/>
    <w:rsid w:val="002522BA"/>
    <w:rsid w:val="00281E89"/>
    <w:rsid w:val="002C7C29"/>
    <w:rsid w:val="002D5961"/>
    <w:rsid w:val="003033BE"/>
    <w:rsid w:val="00342E60"/>
    <w:rsid w:val="00375E88"/>
    <w:rsid w:val="00380DAE"/>
    <w:rsid w:val="003969ED"/>
    <w:rsid w:val="003E443A"/>
    <w:rsid w:val="00403D4C"/>
    <w:rsid w:val="004635EF"/>
    <w:rsid w:val="004B5234"/>
    <w:rsid w:val="004C7310"/>
    <w:rsid w:val="004E40C5"/>
    <w:rsid w:val="0056389D"/>
    <w:rsid w:val="005668F8"/>
    <w:rsid w:val="00594437"/>
    <w:rsid w:val="0059558B"/>
    <w:rsid w:val="005A5D7D"/>
    <w:rsid w:val="00670051"/>
    <w:rsid w:val="006C5024"/>
    <w:rsid w:val="006C5244"/>
    <w:rsid w:val="006D2C0A"/>
    <w:rsid w:val="006F52C0"/>
    <w:rsid w:val="00700135"/>
    <w:rsid w:val="00711DD3"/>
    <w:rsid w:val="00733A1C"/>
    <w:rsid w:val="00775927"/>
    <w:rsid w:val="00832E43"/>
    <w:rsid w:val="00844E56"/>
    <w:rsid w:val="00845BDD"/>
    <w:rsid w:val="00897690"/>
    <w:rsid w:val="008A00C8"/>
    <w:rsid w:val="008C72F0"/>
    <w:rsid w:val="008F23C6"/>
    <w:rsid w:val="0095296B"/>
    <w:rsid w:val="00961123"/>
    <w:rsid w:val="009E78B1"/>
    <w:rsid w:val="00A20E51"/>
    <w:rsid w:val="00A417C7"/>
    <w:rsid w:val="00B908A2"/>
    <w:rsid w:val="00BA49B4"/>
    <w:rsid w:val="00BC5B6D"/>
    <w:rsid w:val="00BE1EB2"/>
    <w:rsid w:val="00C000E6"/>
    <w:rsid w:val="00C02B28"/>
    <w:rsid w:val="00C06809"/>
    <w:rsid w:val="00C31078"/>
    <w:rsid w:val="00C46DD6"/>
    <w:rsid w:val="00C775AD"/>
    <w:rsid w:val="00CE2135"/>
    <w:rsid w:val="00CE2B0B"/>
    <w:rsid w:val="00D84C34"/>
    <w:rsid w:val="00DE49B3"/>
    <w:rsid w:val="00DF78EE"/>
    <w:rsid w:val="00E318C3"/>
    <w:rsid w:val="00EA31D4"/>
    <w:rsid w:val="00ED4E43"/>
    <w:rsid w:val="00F2495D"/>
    <w:rsid w:val="00FA1A43"/>
    <w:rsid w:val="00FC08C3"/>
    <w:rsid w:val="00FC3AE4"/>
    <w:rsid w:val="00FF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1735"/>
  <w15:docId w15:val="{5F516F81-CEB0-4CC4-A7FF-A55D620C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B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22BA"/>
    <w:rPr>
      <w:color w:val="0000FF"/>
      <w:u w:val="single"/>
    </w:rPr>
  </w:style>
  <w:style w:type="paragraph" w:styleId="a5">
    <w:name w:val="List Paragraph"/>
    <w:basedOn w:val="a"/>
    <w:uiPriority w:val="34"/>
    <w:qFormat/>
    <w:rsid w:val="00CE2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8002">
      <w:bodyDiv w:val="1"/>
      <w:marLeft w:val="0"/>
      <w:marRight w:val="0"/>
      <w:marTop w:val="0"/>
      <w:marBottom w:val="0"/>
      <w:divBdr>
        <w:top w:val="none" w:sz="0" w:space="0" w:color="auto"/>
        <w:left w:val="none" w:sz="0" w:space="0" w:color="auto"/>
        <w:bottom w:val="none" w:sz="0" w:space="0" w:color="auto"/>
        <w:right w:val="none" w:sz="0" w:space="0" w:color="auto"/>
      </w:divBdr>
    </w:div>
    <w:div w:id="2063089180">
      <w:bodyDiv w:val="1"/>
      <w:marLeft w:val="0"/>
      <w:marRight w:val="0"/>
      <w:marTop w:val="0"/>
      <w:marBottom w:val="0"/>
      <w:divBdr>
        <w:top w:val="none" w:sz="0" w:space="0" w:color="auto"/>
        <w:left w:val="none" w:sz="0" w:space="0" w:color="auto"/>
        <w:bottom w:val="none" w:sz="0" w:space="0" w:color="auto"/>
        <w:right w:val="none" w:sz="0" w:space="0" w:color="auto"/>
      </w:divBdr>
    </w:div>
    <w:div w:id="2099711455">
      <w:bodyDiv w:val="1"/>
      <w:marLeft w:val="0"/>
      <w:marRight w:val="0"/>
      <w:marTop w:val="0"/>
      <w:marBottom w:val="0"/>
      <w:divBdr>
        <w:top w:val="none" w:sz="0" w:space="0" w:color="auto"/>
        <w:left w:val="none" w:sz="0" w:space="0" w:color="auto"/>
        <w:bottom w:val="none" w:sz="0" w:space="0" w:color="auto"/>
        <w:right w:val="none" w:sz="0" w:space="0" w:color="auto"/>
      </w:divBdr>
    </w:div>
    <w:div w:id="21439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inaprirody.ru/mesta/altajskie-gory"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tainaprirody.ru/atmosfera/oblaka" TargetMode="External"/><Relationship Id="rId10" Type="http://schemas.openxmlformats.org/officeDocument/2006/relationships/hyperlink" Target="https://tainaprirody.ru/litosfera/obv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inaprirody.ru/litosfera/opolzen"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95</cp:revision>
  <cp:lastPrinted>2017-09-14T09:09:00Z</cp:lastPrinted>
  <dcterms:created xsi:type="dcterms:W3CDTF">2019-09-17T10:30:00Z</dcterms:created>
  <dcterms:modified xsi:type="dcterms:W3CDTF">2023-01-20T10:17:00Z</dcterms:modified>
</cp:coreProperties>
</file>