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C42" w:rsidRPr="00372C42" w:rsidRDefault="00372C42" w:rsidP="004D441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160937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>Статья на тему</w:t>
      </w:r>
      <w:r w:rsidRPr="004D441B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: «</w:t>
      </w:r>
      <w:r w:rsidRPr="00372C42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Актуальность использования ИКТ на музыкальных занятиях в ДОУ</w:t>
      </w:r>
      <w:r w:rsidR="009D3C9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.</w:t>
      </w:r>
      <w:bookmarkStart w:id="0" w:name="_GoBack"/>
      <w:bookmarkEnd w:id="0"/>
    </w:p>
    <w:p w:rsidR="004D441B" w:rsidRPr="004D441B" w:rsidRDefault="00372C42" w:rsidP="009D3C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372C42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Информационно-коммуникационные технологии как средство приобщения детей старшего дошкольного возраста к музыкальному фольклору</w:t>
      </w:r>
      <w:r w:rsidR="009D3C9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»</w:t>
      </w:r>
    </w:p>
    <w:p w:rsidR="004D441B" w:rsidRPr="004D441B" w:rsidRDefault="004D441B" w:rsidP="004D44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4D441B" w:rsidRPr="00372C42" w:rsidRDefault="004D441B" w:rsidP="004D441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441B" w:rsidRPr="00372C42" w:rsidRDefault="004D441B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2C42" w:rsidRDefault="00372C42" w:rsidP="00372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2C4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7AF172" wp14:editId="458D8EAF">
            <wp:extent cx="4505325" cy="3856558"/>
            <wp:effectExtent l="0" t="0" r="0" b="0"/>
            <wp:docPr id="1" name="Рисунок 1" descr="https://kladraz.ru/upload/blogs2/2022/11/28065_4a7ae4fea32d43e477a337f70c7b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upload/blogs2/2022/11/28065_4a7ae4fea32d43e477a337f70c7b18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85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41B" w:rsidRDefault="004D441B" w:rsidP="00372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441B" w:rsidRDefault="004D441B" w:rsidP="00372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441B" w:rsidRDefault="004D441B" w:rsidP="00372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441B" w:rsidRDefault="004D441B" w:rsidP="00372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937" w:rsidRDefault="00160937" w:rsidP="001609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Теселкина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 Алексеевна </w:t>
      </w:r>
    </w:p>
    <w:p w:rsidR="00160937" w:rsidRPr="00160937" w:rsidRDefault="00160937" w:rsidP="001609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09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</w:t>
      </w:r>
    </w:p>
    <w:p w:rsidR="004D441B" w:rsidRPr="00160937" w:rsidRDefault="00160937" w:rsidP="001609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09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высшей категории</w:t>
      </w:r>
    </w:p>
    <w:p w:rsidR="00160937" w:rsidRPr="00160937" w:rsidRDefault="00160937" w:rsidP="001609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1609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proofErr w:type="gramStart"/>
      <w:r w:rsidRPr="001609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.К</w:t>
      </w:r>
      <w:proofErr w:type="gramEnd"/>
      <w:r w:rsidRPr="001609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овернино</w:t>
      </w:r>
      <w:proofErr w:type="spellEnd"/>
      <w:r w:rsidRPr="001609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Pr="001609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Ковернинского</w:t>
      </w:r>
      <w:proofErr w:type="spellEnd"/>
      <w:r w:rsidRPr="001609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муниципального района</w:t>
      </w:r>
    </w:p>
    <w:p w:rsidR="004D441B" w:rsidRPr="00160937" w:rsidRDefault="004D441B" w:rsidP="00372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441B" w:rsidRDefault="004D441B" w:rsidP="00372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937" w:rsidRDefault="00160937" w:rsidP="004D44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60937" w:rsidRDefault="00160937" w:rsidP="004D44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60937" w:rsidRPr="00160937" w:rsidRDefault="00160937" w:rsidP="0016093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6093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2023г.</w:t>
      </w:r>
    </w:p>
    <w:p w:rsidR="004D441B" w:rsidRDefault="004D441B" w:rsidP="004D44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2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Цель: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разработка и представление рекомендаций для педагогов ДОУ в системе дошкольного образования.</w:t>
      </w:r>
    </w:p>
    <w:p w:rsidR="004D441B" w:rsidRDefault="004D441B" w:rsidP="004D44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72C42" w:rsidRDefault="00372C42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Информационно-коммуникационные технологии прочно входят во все сферы жизни современного человека. Соответственно, система образования предъявляет новые требования к воспитанию и обучению детей дошкольного возраста.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Музыкальному руководителю необходимо идти в ногу со временем и обеспечить детям полноценное музыкальное развитие с использованием компьютерной техники и её мультимедийных возможностей.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использования информационно-коммуникативных технологий на музыкальных занятиях обусловлена социальной потребностью в повышении качества обучения и воспитания детей дошкольного возраста.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ИКТ в образовании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- это комплекс </w:t>
      </w:r>
      <w:proofErr w:type="spellStart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учебно</w:t>
      </w:r>
      <w:proofErr w:type="spellEnd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методических материалов, технических и инструментальных средств вычислительной техники: компьютер, проектор, телевизор, видеокамера, фотоаппарат, мультимедиа. Их назначение в современном учебном процессе дошкольного образования: применение в различных организационных формах и методах, для усовершенствования деятельности специалистов в детских дошкольных образовательных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организациях.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Федеральный государственный образовательный стандарт дошкольного образования предусматривает такие компетенции современного педагога, как умение владеть информационно-коммуникативными технологиями и применять их в образовательном процессе.</w:t>
      </w:r>
    </w:p>
    <w:p w:rsidR="00372C42" w:rsidRPr="00372C42" w:rsidRDefault="00372C42" w:rsidP="00372C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2C42" w:rsidRPr="00372C42" w:rsidRDefault="00372C42" w:rsidP="00372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91100" cy="3427347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кт№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10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937" w:rsidRDefault="00372C42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должностные обязанности музыкального руководителя ДОУ входит знание основ работы с персональным компьютером: текстовыми редакторами, электронными таблицами, владение электронной почтой и браузерами, мультимедийным оборудованием, различными своего рода музыкальными редакторами.</w:t>
      </w:r>
      <w:r w:rsidR="00160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Рассмотрим понятие «Использование ИКТ в ознакомлении детей с русским музыкальным фольклором».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Слово фольклор - это английское слово, сложенное из двух слов «</w:t>
      </w:r>
      <w:proofErr w:type="spellStart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фольк</w:t>
      </w:r>
      <w:proofErr w:type="spellEnd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- это народ, «лор» - это учение. Отсюда и делаем вывод: детский фольклор дает нам возможность уже на ранних этапах жизни ребенка дошкольного возраста приобщать его к народной культуре, через учение чему - либо.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детском саду задачи музыкального воспитания осуществляются посредством нескольких видов музыкальной деятельности: слушания музыки, пения, музыкально - </w:t>
      </w:r>
      <w:proofErr w:type="gramStart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ритмических движений</w:t>
      </w:r>
      <w:proofErr w:type="gramEnd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музыкально-дидактических игр, игры на детских музыкальных инструментах.</w:t>
      </w:r>
    </w:p>
    <w:p w:rsidR="00160937" w:rsidRDefault="00160937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60937" w:rsidRDefault="00160937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60937" w:rsidRDefault="00160937" w:rsidP="001609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D1C270A">
            <wp:extent cx="2798445" cy="2011680"/>
            <wp:effectExtent l="0" t="0" r="190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937" w:rsidRDefault="00160937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60937" w:rsidRDefault="00160937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60937" w:rsidRDefault="00160937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72C42" w:rsidRDefault="00372C42" w:rsidP="00372C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Каковы же задачи педагога по ознакомлению детей с фольклором в детских дошкольных образовательных учреждениях?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музыкальных занятий по ознакомлению детей с фольклором: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Образовательные: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знакомить детей с русским народным творчеством, традиционными праздниками;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формировать исполнительские навыки в области пения, игры на музыкальных инструментах и музыкально-ритмических движений.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формировать социально-нравственное, психическое здоровье детей;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создавать условия для проявления детьми любви к родной земле, уважения к традициям своего народа и людям труда;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воспитывать чувство патриотизма, гордости за свою Родину;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воспитывать в детях толерантность.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Развивающие: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 самостоятельность, инициативу и импровизационные способности у детей;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 активное восприятие музыки посредством музыкального фольклора;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 музыкальные способности: чувство ритма, ладовое чувство, музыкально-слуховые представления;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использовать малые формы фольклора для развития речи у детей;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 коммуникативные качества детей посредством народных танцев, игр, забав.</w:t>
      </w:r>
    </w:p>
    <w:p w:rsidR="00372C42" w:rsidRPr="00372C42" w:rsidRDefault="00372C42" w:rsidP="00372C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2C42" w:rsidRPr="00372C42" w:rsidRDefault="00372C42" w:rsidP="00372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2708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уш муз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42" w:rsidRDefault="00372C42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Слушание музыки</w:t>
      </w:r>
    </w:p>
    <w:p w:rsidR="00372C42" w:rsidRDefault="00372C42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Компьютерные презентации, позволяют обогатить процесс эмоционально-образного познания, вызывают желание неоднократно слушать музыкальное произведение, помогают надолго запомнить предложенное для слушания музыкальное произведение. Они незаменимы при знакомстве детей с фольклором.</w:t>
      </w:r>
    </w:p>
    <w:p w:rsidR="00372C42" w:rsidRPr="00372C42" w:rsidRDefault="00372C42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2C42" w:rsidRDefault="00372C42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2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Пение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Певческая деятельность 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занимает ведущее место в системе музыкально-эстетического воспитания детей дошкольного возраста. Этот вид деятельности,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из-за перечисленных выше фактов,   так же 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предполагает очень осторожное использование новых информационных технологий. Здесь возможно создание видео и иллюстраций к песням, материалов, отражающих как содержание песен и </w:t>
      </w:r>
      <w:proofErr w:type="spellStart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попевок</w:t>
      </w:r>
      <w:proofErr w:type="spellEnd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так и объясняющих смысл трудных и непонятных слов, показ </w:t>
      </w:r>
      <w:proofErr w:type="spellStart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мнемотаблиц</w:t>
      </w:r>
      <w:proofErr w:type="spellEnd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D441B" w:rsidRDefault="004D441B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441B" w:rsidRDefault="004D441B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441B" w:rsidRDefault="004D441B" w:rsidP="004D44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76750" cy="335744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НЯ№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968" cy="335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41B" w:rsidRDefault="004D441B" w:rsidP="004D44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441B" w:rsidRDefault="004D441B" w:rsidP="004D44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E442BA" wp14:editId="20E08EC6">
            <wp:extent cx="5086350" cy="33734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97" cy="3377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937" w:rsidRDefault="00160937" w:rsidP="004D44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60937" w:rsidRDefault="00160937" w:rsidP="004D44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72C42" w:rsidRPr="004D441B" w:rsidRDefault="00372C42" w:rsidP="004D44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2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Музыкально-ритмические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372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движения</w:t>
      </w:r>
    </w:p>
    <w:p w:rsidR="00372C42" w:rsidRDefault="00372C42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Больше возможностей для применения ИКТ существует при выполнении движений различных танцев. Обучение движению невозможно без показа, а процесс разучивания танцев с использованием учебных видеодисков становится увлекательным и помогает детям точно выполнять указания педагога, выразительно исполнять движения.</w:t>
      </w:r>
      <w:r w:rsidR="004D44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музыкальных занятиях дети знакомятся с движениями русской пляски: хороводный, переменный, топающий шаг, </w:t>
      </w:r>
      <w:proofErr w:type="spellStart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ковырялочка</w:t>
      </w:r>
      <w:proofErr w:type="spellEnd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присядка и другие. Схемы и порядок исполнения движений, транслируются </w:t>
      </w:r>
      <w:proofErr w:type="gramStart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экране</w:t>
      </w:r>
      <w:proofErr w:type="gramEnd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использованием презентации, выполненной в программе «</w:t>
      </w:r>
      <w:proofErr w:type="spellStart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Power</w:t>
      </w:r>
      <w:proofErr w:type="spellEnd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Point</w:t>
      </w:r>
      <w:proofErr w:type="spellEnd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 Выученные движения можно применять в таких танцах как: «Танец с ложками», «Кадриль», «Яблочко», «Танец с платочками».</w:t>
      </w:r>
    </w:p>
    <w:p w:rsidR="004D441B" w:rsidRDefault="004D441B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441B" w:rsidRDefault="004D441B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441B" w:rsidRDefault="004D441B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471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Ы ТАНЦЕВ №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42" w:rsidRPr="00372C42" w:rsidRDefault="00372C42" w:rsidP="00372C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2C42" w:rsidRPr="00372C42" w:rsidRDefault="00372C42" w:rsidP="00372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2C42" w:rsidRDefault="00372C42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на детских музыкальных инструментах.</w:t>
      </w:r>
    </w:p>
    <w:p w:rsidR="00372C42" w:rsidRDefault="00372C42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широко информационно-коммуникативные технологии можно использовать при организации игры на музыкальных инструментах. Игра на музыкальных инструментах направлена на развитие у детей слуха, чувства ритма, музыкального творчества, различения высоты и длительности звуков.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Применение красочных видео презентаций принесут только пользу и радость детям.</w:t>
      </w:r>
    </w:p>
    <w:p w:rsidR="00372C42" w:rsidRDefault="00372C42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Интересно и ярко можно познакомить дошкольников с русским народным оркестром, звучанием различных народных инструментов.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Особенно нравится детям играть на русских народных инструментах: ложках, трещотках, колокольчиках, бубнах, и др.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Видеопартитуры</w:t>
      </w:r>
      <w:proofErr w:type="spellEnd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детского оркестра очень помогают детям для зрительного и слухового восприятия; для своевременного вступления при исполнении р. н. песен «Как на тоненький ледок», «Ах, вы сени», «На горе-то калина», «По малину в сад пойдем».</w:t>
      </w:r>
    </w:p>
    <w:p w:rsidR="004D441B" w:rsidRDefault="004D441B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D441B" w:rsidRDefault="004D441B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кестр нар инстр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41B" w:rsidRDefault="004D441B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41B" w:rsidRDefault="004D441B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41B" w:rsidRDefault="004D441B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7F37B">
            <wp:extent cx="3952875" cy="2964547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84" cy="2965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937" w:rsidRDefault="00160937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937" w:rsidRDefault="00160937" w:rsidP="00372C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B25" w:rsidRPr="00372C42" w:rsidRDefault="00372C42" w:rsidP="00372C4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Такие видео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оркестры лучше помогают научить детей владению элементарными навыками игры на музыкальных инструментах, различным способом </w:t>
      </w:r>
      <w:proofErr w:type="spellStart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звукоизвлечения</w:t>
      </w:r>
      <w:proofErr w:type="spellEnd"/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 на музыкальных инструментах по одному и группами, подчеркивает ритмическое и тембровое разнообразие музыки.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Изучение русского фольклора – одна из самых гармоничных и естественных форм творческого развития и патриотического воспитания детей. Получив такое воспитание в детстве, взрослея, человек осмысленно ведет любую свою деятельность, проявляя уважение к своему народу и культуре.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2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Музыкальный руководитель, применяющий информационно-коммуникативные технологии в ознакомлении детей с русским народным фольклором, всегда должен помнить о чувстве меры. Ведь использование современных компьютерных технологий в музыкальном воспитании дошкольников – это только дополнительное средство для реализации целей и задач, поставленных перед музыкальными руководителями детского сада.</w:t>
      </w:r>
    </w:p>
    <w:p w:rsidR="00372C42" w:rsidRPr="00372C42" w:rsidRDefault="00372C42" w:rsidP="00372C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72C42" w:rsidRPr="00372C42" w:rsidSect="00160937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73A"/>
    <w:rsid w:val="00160937"/>
    <w:rsid w:val="00372C42"/>
    <w:rsid w:val="004D441B"/>
    <w:rsid w:val="00832B25"/>
    <w:rsid w:val="009D3C98"/>
    <w:rsid w:val="00E7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35905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344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1051</Words>
  <Characters>5997</Characters>
  <Application>Microsoft Office Word</Application>
  <DocSecurity>0</DocSecurity>
  <Lines>49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Статья на тему: «Актуальность использования ИКТ на музыкальных занятиях в ДОУ»</vt:lpstr>
    </vt:vector>
  </TitlesOfParts>
  <Company/>
  <LinksUpToDate>false</LinksUpToDate>
  <CharactersWithSpaces>7034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</cp:revision>
  <dcterms:created xsi:type="dcterms:W3CDTF">2023-02-23T12:29:00Z</dcterms:created>
  <dcterms:modified xsi:type="dcterms:W3CDTF">2023-02-23T13:14:00Z</dcterms:modified>
</cp:coreProperties>
</file>