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4FB9E" w14:textId="61C80844" w:rsidR="00823191" w:rsidRPr="006A7840" w:rsidRDefault="00823191" w:rsidP="006A78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 ДОУ «Детский сад № 115»</w:t>
      </w:r>
    </w:p>
    <w:p w14:paraId="1D77F20C" w14:textId="77777777" w:rsidR="006A7840" w:rsidRPr="006A7840" w:rsidRDefault="006A7840" w:rsidP="006A7840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2A5A71D1" w14:textId="77777777" w:rsidR="006A7840" w:rsidRDefault="006A7840" w:rsidP="006A78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CD1AB7" w14:textId="77777777" w:rsidR="006A7840" w:rsidRDefault="006A7840" w:rsidP="006A78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86DCBC" w14:textId="77777777" w:rsidR="006A7840" w:rsidRDefault="006A7840" w:rsidP="006A78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1304CC" w14:textId="77777777" w:rsidR="006A7840" w:rsidRDefault="006A7840" w:rsidP="006A78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82D7A7" w14:textId="77777777" w:rsidR="006A7840" w:rsidRDefault="006A7840" w:rsidP="006A78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CEF4AF" w14:textId="77777777" w:rsidR="006A7840" w:rsidRPr="006A7840" w:rsidRDefault="006A7840" w:rsidP="006A78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02F96E" w14:textId="77777777" w:rsidR="006A7840" w:rsidRDefault="006A7840" w:rsidP="006A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52"/>
        </w:rPr>
      </w:pPr>
      <w:r w:rsidRPr="006A7840">
        <w:rPr>
          <w:rFonts w:ascii="Times New Roman" w:eastAsia="Times New Roman" w:hAnsi="Times New Roman" w:cs="Times New Roman"/>
          <w:b/>
          <w:sz w:val="40"/>
          <w:szCs w:val="52"/>
        </w:rPr>
        <w:t xml:space="preserve">Использование нейропсихологических игр </w:t>
      </w:r>
    </w:p>
    <w:p w14:paraId="0AB5A2EB" w14:textId="0227E9F9" w:rsidR="006A7840" w:rsidRPr="006A7840" w:rsidRDefault="006A7840" w:rsidP="006A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52"/>
        </w:rPr>
      </w:pPr>
      <w:r w:rsidRPr="006A7840">
        <w:rPr>
          <w:rFonts w:ascii="Times New Roman" w:eastAsia="Times New Roman" w:hAnsi="Times New Roman" w:cs="Times New Roman"/>
          <w:b/>
          <w:sz w:val="40"/>
          <w:szCs w:val="52"/>
        </w:rPr>
        <w:t xml:space="preserve">в работе с детьми дошкольного возраста </w:t>
      </w:r>
    </w:p>
    <w:p w14:paraId="4007F81C" w14:textId="7537CEBC" w:rsidR="006A7840" w:rsidRDefault="006A7840" w:rsidP="006A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52"/>
        </w:rPr>
      </w:pPr>
      <w:r w:rsidRPr="006A7840">
        <w:rPr>
          <w:rFonts w:ascii="Times New Roman" w:eastAsia="Times New Roman" w:hAnsi="Times New Roman" w:cs="Times New Roman"/>
          <w:b/>
          <w:sz w:val="40"/>
          <w:szCs w:val="52"/>
        </w:rPr>
        <w:t>с речевыми нарушениями</w:t>
      </w:r>
    </w:p>
    <w:p w14:paraId="237559F2" w14:textId="2ECE95DD" w:rsidR="0096033D" w:rsidRPr="0036163F" w:rsidRDefault="0036163F" w:rsidP="006A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52"/>
        </w:rPr>
      </w:pPr>
      <w:r w:rsidRPr="0036163F">
        <w:rPr>
          <w:rFonts w:ascii="Times New Roman" w:eastAsia="Times New Roman" w:hAnsi="Times New Roman" w:cs="Times New Roman"/>
          <w:sz w:val="40"/>
          <w:szCs w:val="52"/>
        </w:rPr>
        <w:t>(методическое пособие)</w:t>
      </w:r>
    </w:p>
    <w:p w14:paraId="1D8D77B3" w14:textId="77777777" w:rsidR="006A7840" w:rsidRDefault="006A7840" w:rsidP="006A784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980F70" w14:textId="77777777" w:rsidR="006A7840" w:rsidRDefault="006A7840" w:rsidP="006A784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47B66B" w14:textId="77777777" w:rsidR="006A7840" w:rsidRDefault="006A7840" w:rsidP="006A784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2E1338" w14:textId="77777777" w:rsidR="006A7840" w:rsidRDefault="006A7840" w:rsidP="006A784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A42EDA" w14:textId="77777777" w:rsidR="006A7840" w:rsidRDefault="006A7840" w:rsidP="006A784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1A9C72" w14:textId="77777777" w:rsidR="006A7840" w:rsidRDefault="006A7840" w:rsidP="006A784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A61D11" w14:textId="77777777" w:rsidR="006A7840" w:rsidRPr="006A7840" w:rsidRDefault="006A7840" w:rsidP="006A784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991EFE" w14:textId="4CD54EEE" w:rsidR="006A7840" w:rsidRPr="006A7840" w:rsidRDefault="00823191" w:rsidP="006A784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bookmarkStart w:id="0" w:name="_GoBack"/>
      <w:bookmarkEnd w:id="0"/>
      <w:r w:rsidR="006A784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A7840" w:rsidRPr="006A7840">
        <w:rPr>
          <w:rFonts w:ascii="Times New Roman" w:hAnsi="Times New Roman" w:cs="Times New Roman"/>
          <w:sz w:val="28"/>
          <w:szCs w:val="28"/>
        </w:rPr>
        <w:t>Савостьяненко</w:t>
      </w:r>
      <w:proofErr w:type="spellEnd"/>
      <w:r w:rsidR="006A7840" w:rsidRPr="006A7840">
        <w:rPr>
          <w:rFonts w:ascii="Times New Roman" w:hAnsi="Times New Roman" w:cs="Times New Roman"/>
          <w:sz w:val="28"/>
          <w:szCs w:val="28"/>
        </w:rPr>
        <w:t xml:space="preserve"> Екатерина Дмитриевна</w:t>
      </w:r>
    </w:p>
    <w:p w14:paraId="6729FF25" w14:textId="77777777" w:rsidR="006A7840" w:rsidRDefault="006A7840" w:rsidP="006A784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7840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14:paraId="5698E13A" w14:textId="512E0C7A" w:rsidR="006A7840" w:rsidRDefault="006A7840" w:rsidP="006A784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7840">
        <w:rPr>
          <w:rFonts w:ascii="Times New Roman" w:hAnsi="Times New Roman" w:cs="Times New Roman"/>
          <w:sz w:val="28"/>
          <w:szCs w:val="28"/>
        </w:rPr>
        <w:t xml:space="preserve">МБ ДОУ «Детский сад № 115» </w:t>
      </w:r>
    </w:p>
    <w:p w14:paraId="1D4AB022" w14:textId="77777777" w:rsidR="006A7840" w:rsidRDefault="006A7840" w:rsidP="006A784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948B26" w14:textId="77777777" w:rsidR="00BD79A3" w:rsidRDefault="00BD79A3" w:rsidP="006A784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AB240C" w14:textId="77777777" w:rsidR="00BD79A3" w:rsidRDefault="00BD79A3" w:rsidP="006A784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700603" w14:textId="77777777" w:rsidR="006A7840" w:rsidRDefault="006A7840" w:rsidP="006A784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95197F" w14:textId="77777777" w:rsidR="006A7840" w:rsidRDefault="006A7840" w:rsidP="006A78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3F2E71" w14:textId="77777777" w:rsidR="006A7840" w:rsidRDefault="006A7840" w:rsidP="006A78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E5888F" w14:textId="77777777" w:rsidR="006A7840" w:rsidRDefault="006A7840" w:rsidP="006A78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FC99DA" w14:textId="77777777" w:rsidR="006A7840" w:rsidRDefault="006A7840" w:rsidP="006A78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Новокузнецк </w:t>
      </w:r>
    </w:p>
    <w:p w14:paraId="2A4ADDCA" w14:textId="26A7335D" w:rsidR="006A7840" w:rsidRPr="006A7840" w:rsidRDefault="006A7840" w:rsidP="006A78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14:paraId="0CBD9A4C" w14:textId="712F39A4" w:rsidR="006A7840" w:rsidRPr="00AD31E1" w:rsidRDefault="006A7840" w:rsidP="00AD31E1">
      <w:pPr>
        <w:spacing w:line="240" w:lineRule="auto"/>
        <w:jc w:val="center"/>
      </w:pPr>
      <w:r>
        <w:br w:type="page"/>
      </w:r>
    </w:p>
    <w:p w14:paraId="0B587F97" w14:textId="089E0241" w:rsidR="00B1525C" w:rsidRDefault="00550382" w:rsidP="008E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</w:r>
      <w:r w:rsidR="00570C72">
        <w:rPr>
          <w:rFonts w:ascii="Times New Roman" w:eastAsia="Times New Roman" w:hAnsi="Times New Roman" w:cs="Times New Roman"/>
          <w:sz w:val="28"/>
        </w:rPr>
        <w:t>На сегодняшний день, согласно международной статистике, нарушения речи имеются у 17,5% детей дошкольного возраста.</w:t>
      </w:r>
      <w:r w:rsidR="00AB5961">
        <w:rPr>
          <w:rFonts w:ascii="Times New Roman" w:eastAsia="Times New Roman" w:hAnsi="Times New Roman" w:cs="Times New Roman"/>
          <w:sz w:val="28"/>
        </w:rPr>
        <w:t xml:space="preserve"> </w:t>
      </w:r>
      <w:r w:rsidR="00385D95">
        <w:rPr>
          <w:rFonts w:ascii="Times New Roman" w:eastAsia="Times New Roman" w:hAnsi="Times New Roman" w:cs="Times New Roman"/>
          <w:sz w:val="28"/>
        </w:rPr>
        <w:t xml:space="preserve">Так, в данную группу входят дети с нарушениями фонационного оформления высказываний (сюда входят </w:t>
      </w:r>
      <w:proofErr w:type="spellStart"/>
      <w:r w:rsidR="00385D95">
        <w:rPr>
          <w:rFonts w:ascii="Times New Roman" w:eastAsia="Times New Roman" w:hAnsi="Times New Roman" w:cs="Times New Roman"/>
          <w:sz w:val="28"/>
        </w:rPr>
        <w:t>дисфония</w:t>
      </w:r>
      <w:proofErr w:type="spellEnd"/>
      <w:r w:rsidR="00385D95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385D95">
        <w:rPr>
          <w:rFonts w:ascii="Times New Roman" w:eastAsia="Times New Roman" w:hAnsi="Times New Roman" w:cs="Times New Roman"/>
          <w:sz w:val="28"/>
        </w:rPr>
        <w:t>брадилалия</w:t>
      </w:r>
      <w:proofErr w:type="spellEnd"/>
      <w:r w:rsidR="00385D95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385D95">
        <w:rPr>
          <w:rFonts w:ascii="Times New Roman" w:eastAsia="Times New Roman" w:hAnsi="Times New Roman" w:cs="Times New Roman"/>
          <w:sz w:val="28"/>
        </w:rPr>
        <w:t>тахилалия</w:t>
      </w:r>
      <w:proofErr w:type="spellEnd"/>
      <w:r w:rsidR="00385D95">
        <w:rPr>
          <w:rFonts w:ascii="Times New Roman" w:eastAsia="Times New Roman" w:hAnsi="Times New Roman" w:cs="Times New Roman"/>
          <w:sz w:val="28"/>
        </w:rPr>
        <w:t xml:space="preserve">, заикание, </w:t>
      </w:r>
      <w:proofErr w:type="spellStart"/>
      <w:r w:rsidR="00385D95">
        <w:rPr>
          <w:rFonts w:ascii="Times New Roman" w:eastAsia="Times New Roman" w:hAnsi="Times New Roman" w:cs="Times New Roman"/>
          <w:sz w:val="28"/>
        </w:rPr>
        <w:t>дислалия</w:t>
      </w:r>
      <w:proofErr w:type="spellEnd"/>
      <w:r w:rsidR="00385D95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385D95">
        <w:rPr>
          <w:rFonts w:ascii="Times New Roman" w:eastAsia="Times New Roman" w:hAnsi="Times New Roman" w:cs="Times New Roman"/>
          <w:sz w:val="28"/>
        </w:rPr>
        <w:t>ринолалия</w:t>
      </w:r>
      <w:proofErr w:type="spellEnd"/>
      <w:r w:rsidR="00385D95">
        <w:rPr>
          <w:rFonts w:ascii="Times New Roman" w:eastAsia="Times New Roman" w:hAnsi="Times New Roman" w:cs="Times New Roman"/>
          <w:sz w:val="28"/>
        </w:rPr>
        <w:t>, дизартрия) и нарушения структурно-семантического оформления высказывани</w:t>
      </w:r>
      <w:r w:rsidR="003828D5">
        <w:rPr>
          <w:rFonts w:ascii="Times New Roman" w:eastAsia="Times New Roman" w:hAnsi="Times New Roman" w:cs="Times New Roman"/>
          <w:sz w:val="28"/>
        </w:rPr>
        <w:t>й</w:t>
      </w:r>
      <w:r w:rsidR="00385D95">
        <w:rPr>
          <w:rFonts w:ascii="Times New Roman" w:eastAsia="Times New Roman" w:hAnsi="Times New Roman" w:cs="Times New Roman"/>
          <w:sz w:val="28"/>
        </w:rPr>
        <w:t xml:space="preserve"> (алалия, афазия). Однако, наиболее частыми н</w:t>
      </w:r>
      <w:r w:rsidR="003828D5">
        <w:rPr>
          <w:rFonts w:ascii="Times New Roman" w:eastAsia="Times New Roman" w:hAnsi="Times New Roman" w:cs="Times New Roman"/>
          <w:sz w:val="28"/>
        </w:rPr>
        <w:t xml:space="preserve">арушениями являются заикание и </w:t>
      </w:r>
      <w:r w:rsidR="00385D95">
        <w:rPr>
          <w:rFonts w:ascii="Times New Roman" w:eastAsia="Times New Roman" w:hAnsi="Times New Roman" w:cs="Times New Roman"/>
          <w:sz w:val="28"/>
        </w:rPr>
        <w:t xml:space="preserve">дизартрия. Безусловно, все виды речевых нарушений совершенно разнообразно сказываются на проявлениях речевых, познавательных и </w:t>
      </w:r>
      <w:r w:rsidR="003828D5">
        <w:rPr>
          <w:rFonts w:ascii="Times New Roman" w:eastAsia="Times New Roman" w:hAnsi="Times New Roman" w:cs="Times New Roman"/>
          <w:sz w:val="28"/>
        </w:rPr>
        <w:t>других</w:t>
      </w:r>
      <w:r w:rsidR="00385D95">
        <w:rPr>
          <w:rFonts w:ascii="Times New Roman" w:eastAsia="Times New Roman" w:hAnsi="Times New Roman" w:cs="Times New Roman"/>
          <w:sz w:val="28"/>
        </w:rPr>
        <w:t xml:space="preserve"> особенностей детей дошкольного возраста. Однако, есть общие, существенные и специфические особенности детей с речевыми нарушениями. </w:t>
      </w:r>
      <w:r w:rsidR="00570C72">
        <w:rPr>
          <w:rFonts w:ascii="Times New Roman" w:eastAsia="Times New Roman" w:hAnsi="Times New Roman" w:cs="Times New Roman"/>
          <w:sz w:val="28"/>
        </w:rPr>
        <w:t xml:space="preserve">Так, дошкольники </w:t>
      </w:r>
      <w:r w:rsidR="00385D95">
        <w:rPr>
          <w:rFonts w:ascii="Times New Roman" w:eastAsia="Times New Roman" w:hAnsi="Times New Roman" w:cs="Times New Roman"/>
          <w:sz w:val="28"/>
        </w:rPr>
        <w:t xml:space="preserve">с нарушениями речи </w:t>
      </w:r>
      <w:r>
        <w:rPr>
          <w:rFonts w:ascii="Times New Roman" w:eastAsia="Times New Roman" w:hAnsi="Times New Roman" w:cs="Times New Roman"/>
          <w:sz w:val="28"/>
        </w:rPr>
        <w:t xml:space="preserve">чрезмерно активны, не способны верно и адекватно воспринимать информацию от партнеров по общению, испытывают трудности в усвоении учебного материала, включённого в рабочую программу на год. У большей части нарушаются все основные компоненты речевой системы: звукопроизношение, фонематические процессы, словарный запас, грамматический строй речи, связная речь. Помимо этого, отмечаются трудности, связанные с недостаточной развитостью крупной и мелкой моторики, что приводит к моторной неловкости, нарушению координации движений, а также к трудностям, связанным с выполнением заданий с карандашами, ножницами, красками. </w:t>
      </w:r>
    </w:p>
    <w:p w14:paraId="5D23723D" w14:textId="357A7D05" w:rsidR="00570C72" w:rsidRDefault="003828D5" w:rsidP="008E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По причине роста числа дошкольников с речевыми нарушениями, многие дошкольные учреждения</w:t>
      </w:r>
      <w:r w:rsidR="00570C72">
        <w:rPr>
          <w:rFonts w:ascii="Times New Roman" w:eastAsia="Times New Roman" w:hAnsi="Times New Roman" w:cs="Times New Roman"/>
          <w:sz w:val="28"/>
        </w:rPr>
        <w:t xml:space="preserve"> стали открывать речевые группы, в которых организуется </w:t>
      </w:r>
      <w:r w:rsidR="00C92800">
        <w:rPr>
          <w:rFonts w:ascii="Times New Roman" w:eastAsia="Times New Roman" w:hAnsi="Times New Roman" w:cs="Times New Roman"/>
          <w:sz w:val="28"/>
        </w:rPr>
        <w:t>целостный педагогический процесс</w:t>
      </w:r>
      <w:r w:rsidR="00570C72">
        <w:rPr>
          <w:rFonts w:ascii="Times New Roman" w:eastAsia="Times New Roman" w:hAnsi="Times New Roman" w:cs="Times New Roman"/>
          <w:sz w:val="28"/>
        </w:rPr>
        <w:t xml:space="preserve"> в соответствии с особыми образовательны</w:t>
      </w:r>
      <w:r>
        <w:rPr>
          <w:rFonts w:ascii="Times New Roman" w:eastAsia="Times New Roman" w:hAnsi="Times New Roman" w:cs="Times New Roman"/>
          <w:sz w:val="28"/>
        </w:rPr>
        <w:t>ми потребностями детей</w:t>
      </w:r>
      <w:r w:rsidR="00C92800">
        <w:rPr>
          <w:rFonts w:ascii="Times New Roman" w:eastAsia="Times New Roman" w:hAnsi="Times New Roman" w:cs="Times New Roman"/>
          <w:sz w:val="28"/>
        </w:rPr>
        <w:t xml:space="preserve">. </w:t>
      </w:r>
      <w:r w:rsidR="00570C72">
        <w:rPr>
          <w:rFonts w:ascii="Times New Roman" w:eastAsia="Times New Roman" w:hAnsi="Times New Roman" w:cs="Times New Roman"/>
          <w:sz w:val="28"/>
        </w:rPr>
        <w:t>Наше дошкольное учреждение (МБ ДОУ «Детский сад № 115») не является исключением. В нем длительное время существовали логопедические группы для детей старших и подготовительных групп. Однако</w:t>
      </w:r>
      <w:r>
        <w:rPr>
          <w:rFonts w:ascii="Times New Roman" w:eastAsia="Times New Roman" w:hAnsi="Times New Roman" w:cs="Times New Roman"/>
          <w:sz w:val="28"/>
        </w:rPr>
        <w:t xml:space="preserve">, по </w:t>
      </w:r>
      <w:r w:rsidR="00570C72">
        <w:rPr>
          <w:rFonts w:ascii="Times New Roman" w:eastAsia="Times New Roman" w:hAnsi="Times New Roman" w:cs="Times New Roman"/>
          <w:sz w:val="28"/>
        </w:rPr>
        <w:t>образовательному запросу родителей</w:t>
      </w:r>
      <w:r>
        <w:rPr>
          <w:rFonts w:ascii="Times New Roman" w:eastAsia="Times New Roman" w:hAnsi="Times New Roman" w:cs="Times New Roman"/>
          <w:sz w:val="28"/>
        </w:rPr>
        <w:t xml:space="preserve"> и увеличению детей, у которых проявляются речевые дефекты до пяти лет, наше учреждение открыло среднюю логопедическую группу</w:t>
      </w:r>
      <w:r w:rsidR="00570C72">
        <w:rPr>
          <w:rFonts w:ascii="Times New Roman" w:eastAsia="Times New Roman" w:hAnsi="Times New Roman" w:cs="Times New Roman"/>
          <w:sz w:val="28"/>
        </w:rPr>
        <w:t>.</w:t>
      </w:r>
    </w:p>
    <w:p w14:paraId="371AFD90" w14:textId="45BFE639" w:rsidR="003828D5" w:rsidRDefault="003828D5" w:rsidP="008E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 данной группе размещается 18 детей, которым в данном возрасте уже поставлены речевые диагнозы (это доказывают заключения психолого-медико-педагогической комиссии). Исходя из этого, я начала тщательно обдумывать, анализировать и создавать различные интересные формы работы с детьми, которые можно эффективно использовать</w:t>
      </w:r>
      <w:r w:rsidR="003D2D2B">
        <w:rPr>
          <w:rFonts w:ascii="Times New Roman" w:eastAsia="Times New Roman" w:hAnsi="Times New Roman" w:cs="Times New Roman"/>
          <w:sz w:val="28"/>
        </w:rPr>
        <w:t xml:space="preserve"> для всестороннего развития, при этом уделяя важное значение коррекционно-развивающей работе. </w:t>
      </w:r>
      <w:r w:rsidR="00B05FAA">
        <w:rPr>
          <w:rFonts w:ascii="Times New Roman" w:eastAsia="Times New Roman" w:hAnsi="Times New Roman" w:cs="Times New Roman"/>
          <w:sz w:val="28"/>
        </w:rPr>
        <w:t>Мой выбор остановился на использовании нейропсихологических игр.</w:t>
      </w:r>
    </w:p>
    <w:p w14:paraId="0FEFFB56" w14:textId="77777777" w:rsidR="00B1525C" w:rsidRDefault="00550382" w:rsidP="008E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 психолого-педагогических словарях и учебных пособиях таких великих педагогов, психологов и ученых, как В.М. Бехтерев, А.Н. Леонтьев, А.Г. </w:t>
      </w:r>
      <w:proofErr w:type="spellStart"/>
      <w:r>
        <w:rPr>
          <w:rFonts w:ascii="Times New Roman" w:eastAsia="Times New Roman" w:hAnsi="Times New Roman" w:cs="Times New Roman"/>
          <w:sz w:val="28"/>
        </w:rPr>
        <w:t>Лурия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Н.С. </w:t>
      </w:r>
      <w:proofErr w:type="spellStart"/>
      <w:r>
        <w:rPr>
          <w:rFonts w:ascii="Times New Roman" w:eastAsia="Times New Roman" w:hAnsi="Times New Roman" w:cs="Times New Roman"/>
          <w:sz w:val="28"/>
        </w:rPr>
        <w:t>Лейтес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понятие «</w:t>
      </w:r>
      <w:proofErr w:type="spellStart"/>
      <w:r>
        <w:rPr>
          <w:rFonts w:ascii="Times New Roman" w:eastAsia="Times New Roman" w:hAnsi="Times New Roman" w:cs="Times New Roman"/>
          <w:sz w:val="28"/>
        </w:rPr>
        <w:t>нейроигры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трактуется по-разному, однако основное значение заключается в том, что </w:t>
      </w:r>
      <w:proofErr w:type="spellStart"/>
      <w:r>
        <w:rPr>
          <w:rFonts w:ascii="Times New Roman" w:eastAsia="Times New Roman" w:hAnsi="Times New Roman" w:cs="Times New Roman"/>
          <w:sz w:val="28"/>
        </w:rPr>
        <w:t>нейроигры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это различные телесно-ориентированные упражнения, которые позволяют через тело воздействовать на мозговые структуры. В работах данных ученых отмечена взаимосвязь манипуляций рук и движений с высшей нервной деятельностью и развитием речи. Согласно научным доказательствам Л. С. Выготского, А. Р. </w:t>
      </w:r>
      <w:proofErr w:type="spellStart"/>
      <w:r>
        <w:rPr>
          <w:rFonts w:ascii="Times New Roman" w:eastAsia="Times New Roman" w:hAnsi="Times New Roman" w:cs="Times New Roman"/>
          <w:sz w:val="28"/>
        </w:rPr>
        <w:t>Лурия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мозжечок отвечает не только за координацию движений, регуляцию равновесия и мышечного тонуса, но и принимает участие в интеллектуально-речевом, эмоциональном развитии ребенка, именно поэтому </w:t>
      </w:r>
      <w:proofErr w:type="spellStart"/>
      <w:r>
        <w:rPr>
          <w:rFonts w:ascii="Times New Roman" w:eastAsia="Times New Roman" w:hAnsi="Times New Roman" w:cs="Times New Roman"/>
          <w:sz w:val="28"/>
        </w:rPr>
        <w:t>нейроигры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будут способствовать эффективному развитию речевых функций детей.</w:t>
      </w:r>
    </w:p>
    <w:p w14:paraId="0489C5B9" w14:textId="77777777" w:rsidR="00B1525C" w:rsidRDefault="00550382" w:rsidP="008E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Нейропсихологические упражнения включают в себя отдельные задания, игры или гимнастику, они являются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отличным дополнением к коррекционно-развивающей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программе и позволяет глубже взглянуть на проблему, выявить причину нарушения и выстроить грамотную программу сопровождения детей с нарушениями в развитии. </w:t>
      </w:r>
    </w:p>
    <w:p w14:paraId="524866BB" w14:textId="77777777" w:rsidR="00385D95" w:rsidRDefault="00550382" w:rsidP="008E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Ведущей целью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нейроигр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нейропсихичеких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упражнений, по моему мнению, является активизация речи детей. Комплекс заданий направлен на:</w:t>
      </w:r>
    </w:p>
    <w:p w14:paraId="041FB962" w14:textId="77777777" w:rsidR="00385D95" w:rsidRDefault="00550382" w:rsidP="00B05FAA">
      <w:pPr>
        <w:pStyle w:val="ac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85D95">
        <w:rPr>
          <w:rFonts w:ascii="Times New Roman" w:eastAsia="Times New Roman" w:hAnsi="Times New Roman" w:cs="Times New Roman"/>
          <w:sz w:val="28"/>
          <w:shd w:val="clear" w:color="auto" w:fill="FFFFFF"/>
        </w:rPr>
        <w:t>стимулирование речевой активности</w:t>
      </w:r>
    </w:p>
    <w:p w14:paraId="25458B0B" w14:textId="77777777" w:rsidR="00385D95" w:rsidRDefault="00550382" w:rsidP="00B05FAA">
      <w:pPr>
        <w:pStyle w:val="ac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85D95">
        <w:rPr>
          <w:rFonts w:ascii="Times New Roman" w:eastAsia="Times New Roman" w:hAnsi="Times New Roman" w:cs="Times New Roman"/>
          <w:sz w:val="28"/>
          <w:shd w:val="clear" w:color="auto" w:fill="FFFFFF"/>
        </w:rPr>
        <w:t>вырабатывания слухоречевого внимания</w:t>
      </w:r>
    </w:p>
    <w:p w14:paraId="5C18685E" w14:textId="77777777" w:rsidR="00385D95" w:rsidRDefault="00550382" w:rsidP="00B05FAA">
      <w:pPr>
        <w:pStyle w:val="ac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85D95">
        <w:rPr>
          <w:rFonts w:ascii="Times New Roman" w:eastAsia="Times New Roman" w:hAnsi="Times New Roman" w:cs="Times New Roman"/>
          <w:sz w:val="28"/>
          <w:shd w:val="clear" w:color="auto" w:fill="FFFFFF"/>
        </w:rPr>
        <w:t>развития познавательных процессов (восприятие, память, мышление)</w:t>
      </w:r>
    </w:p>
    <w:p w14:paraId="6D51882A" w14:textId="77777777" w:rsidR="00385D95" w:rsidRDefault="00550382" w:rsidP="00B05FAA">
      <w:pPr>
        <w:pStyle w:val="ac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85D95">
        <w:rPr>
          <w:rFonts w:ascii="Times New Roman" w:eastAsia="Times New Roman" w:hAnsi="Times New Roman" w:cs="Times New Roman"/>
          <w:sz w:val="28"/>
          <w:shd w:val="clear" w:color="auto" w:fill="FFFFFF"/>
        </w:rPr>
        <w:t>развитие межполушарного взаимодействия</w:t>
      </w:r>
    </w:p>
    <w:p w14:paraId="4913F1F6" w14:textId="77777777" w:rsidR="00385D95" w:rsidRDefault="00550382" w:rsidP="00B05FAA">
      <w:pPr>
        <w:pStyle w:val="ac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85D95">
        <w:rPr>
          <w:rFonts w:ascii="Times New Roman" w:eastAsia="Times New Roman" w:hAnsi="Times New Roman" w:cs="Times New Roman"/>
          <w:sz w:val="28"/>
          <w:shd w:val="clear" w:color="auto" w:fill="FFFFFF"/>
        </w:rPr>
        <w:t>развитие мелкой моторики</w:t>
      </w:r>
    </w:p>
    <w:p w14:paraId="11412D81" w14:textId="1D363C1E" w:rsidR="00B1525C" w:rsidRPr="00385D95" w:rsidRDefault="00550382" w:rsidP="00B05FAA">
      <w:pPr>
        <w:pStyle w:val="ac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85D95">
        <w:rPr>
          <w:rFonts w:ascii="Times New Roman" w:eastAsia="Times New Roman" w:hAnsi="Times New Roman" w:cs="Times New Roman"/>
          <w:sz w:val="28"/>
          <w:shd w:val="clear" w:color="auto" w:fill="FFFFFF"/>
        </w:rPr>
        <w:t>развитие координации движений и психофизических функций.</w:t>
      </w:r>
    </w:p>
    <w:p w14:paraId="0C7B5D26" w14:textId="77777777" w:rsidR="00B1525C" w:rsidRDefault="00550382" w:rsidP="008E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Нейроигры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нейропсихические упражнения необходимо организовывать систематически, непрерывно. При этом имеется ряд условий: 1) спокойная, комфортная обстановка; 2) использование индивидуального подхода в работе с детьми; 3) постепенное усложнение и увеличение объема выполнения заданий. </w:t>
      </w:r>
    </w:p>
    <w:p w14:paraId="73B11F84" w14:textId="77777777" w:rsidR="00B1525C" w:rsidRDefault="00550382" w:rsidP="008E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Предлагаю ознакомиться с примерным перечнем </w:t>
      </w:r>
      <w:proofErr w:type="spellStart"/>
      <w:r>
        <w:rPr>
          <w:rFonts w:ascii="Times New Roman" w:eastAsia="Times New Roman" w:hAnsi="Times New Roman" w:cs="Times New Roman"/>
          <w:sz w:val="28"/>
        </w:rPr>
        <w:t>нейроигр</w:t>
      </w:r>
      <w:proofErr w:type="spellEnd"/>
      <w:r>
        <w:rPr>
          <w:rFonts w:ascii="Times New Roman" w:eastAsia="Times New Roman" w:hAnsi="Times New Roman" w:cs="Times New Roman"/>
          <w:sz w:val="28"/>
        </w:rPr>
        <w:t>, которые на сегодняшний день способствуют эффективному речевому развитию детей дошкольного возраста:</w:t>
      </w:r>
    </w:p>
    <w:p w14:paraId="26F0C70A" w14:textId="11EDC8E0" w:rsidR="003D2D2B" w:rsidRPr="00BD79A3" w:rsidRDefault="003D2D2B" w:rsidP="008E1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9A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BD79A3">
        <w:rPr>
          <w:rFonts w:ascii="Times New Roman" w:eastAsia="Times New Roman" w:hAnsi="Times New Roman" w:cs="Times New Roman"/>
          <w:b/>
          <w:sz w:val="28"/>
          <w:szCs w:val="28"/>
        </w:rPr>
        <w:t>«Полив цветов»</w:t>
      </w:r>
    </w:p>
    <w:p w14:paraId="256EEDE7" w14:textId="01DEA653" w:rsidR="003D2D2B" w:rsidRPr="00BD79A3" w:rsidRDefault="003D2D2B" w:rsidP="008E13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 помощью данной игры я решала одновременно несколько задач. Так, здесь происходит выработка слухоречевого внимания, расширение представлений об основных цветах и, разумеется, развитие психических познавательных процессов (восприятие, мышление). У меня получилось выполнить это, поскольку детям было необходимо «поливать» каплями цветы того цвета, который называла я (</w:t>
      </w:r>
      <w:proofErr w:type="gramStart"/>
      <w:r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«Полей красный цветок»). </w:t>
      </w:r>
    </w:p>
    <w:p w14:paraId="4E40B24A" w14:textId="6B10BF93" w:rsidR="003D2D2B" w:rsidRPr="00BD79A3" w:rsidRDefault="003D2D2B" w:rsidP="008E13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79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«Накорми животных»</w:t>
      </w:r>
    </w:p>
    <w:p w14:paraId="6E5B2919" w14:textId="484B3EBC" w:rsidR="001D201D" w:rsidRPr="00BD79A3" w:rsidRDefault="001D201D" w:rsidP="008E13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Б</w:t>
      </w:r>
      <w:r w:rsidR="003D2D2B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лагодаря систематическому проведению данной игры</w:t>
      </w:r>
      <w:r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дети, безусловно, </w:t>
      </w:r>
      <w:r w:rsidR="003D2D2B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</w:t>
      </w:r>
      <w:r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репили и расширили представления о</w:t>
      </w:r>
      <w:r w:rsidR="003D2D2B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домашних животных</w:t>
      </w:r>
      <w:r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Но кроме того, стали видны заметные улучшения в развитии мелкой моторики и в межполушарном взаимодействии, поскольку дети прикрепляли прищепки с изображениями животных не только ведущей рукой, но и противоположной. </w:t>
      </w:r>
    </w:p>
    <w:p w14:paraId="09B29821" w14:textId="02951027" w:rsidR="001D201D" w:rsidRPr="00BD79A3" w:rsidRDefault="001D201D" w:rsidP="008E13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79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«Собери цветную гусеницу»</w:t>
      </w:r>
    </w:p>
    <w:p w14:paraId="117A9190" w14:textId="752ED96C" w:rsidR="001D201D" w:rsidRPr="00BD79A3" w:rsidRDefault="001D201D" w:rsidP="008E13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С помощью данной игры у дошкольников </w:t>
      </w:r>
      <w:r w:rsidRPr="00BD79A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развивается мелкая моторику, поскольку детям необходимо присоединить липкие шарики определённого цвета на каждое звено гусеницы. Помимо этого, в данной игре стимулируется речевое активность, ведь дети проговаривают каждый цвет звена гусеницы (</w:t>
      </w:r>
      <w:proofErr w:type="gramStart"/>
      <w:r w:rsidRPr="00BD79A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BD7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«Сейчас у гусеницы зелёное звено»). </w:t>
      </w:r>
    </w:p>
    <w:p w14:paraId="553BC9AF" w14:textId="0CBE88AC" w:rsidR="001D201D" w:rsidRPr="00BD79A3" w:rsidRDefault="001D201D" w:rsidP="008E13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79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 </w:t>
      </w:r>
      <w:r w:rsidR="00EA6BFB" w:rsidRPr="00BD79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«Паутинка» </w:t>
      </w:r>
    </w:p>
    <w:p w14:paraId="6D9999DC" w14:textId="7FE0868F" w:rsidR="001D201D" w:rsidRPr="00BD79A3" w:rsidRDefault="002040D3" w:rsidP="008E13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A6BFB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</w:t>
      </w:r>
      <w:r w:rsidR="00B53AEF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стал</w:t>
      </w:r>
      <w:r w:rsidR="00EA6BFB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53AEF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универсальным средством для решения нескольких задач</w:t>
      </w:r>
      <w:r w:rsidR="00EA6BFB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</w:t>
      </w:r>
      <w:r w:rsidR="00B53AEF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</w:t>
      </w:r>
      <w:r w:rsidR="00EA6BFB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</w:t>
      </w:r>
      <w:r w:rsidR="00B53AEF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процессе работы </w:t>
      </w:r>
      <w:r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дошкольников стали более развитыми мелкая моторика и межполушарное взаимодействие, так как дети проводили </w:t>
      </w:r>
      <w:r w:rsidR="00B53AEF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прямые линии от одного цвета </w:t>
      </w:r>
      <w:r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B53AEF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другому </w:t>
      </w:r>
      <w:r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(причем </w:t>
      </w:r>
      <w:r w:rsidR="00B53AEF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ведущий</w:t>
      </w:r>
      <w:r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и противоположной</w:t>
      </w:r>
      <w:r w:rsidR="00B53AEF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руками</w:t>
      </w:r>
      <w:r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Благодаря решению</w:t>
      </w:r>
      <w:r w:rsidR="00B53AEF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данных</w:t>
      </w:r>
      <w:r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 развивается и координация</w:t>
      </w:r>
      <w:r w:rsidR="00B53AEF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движений пальцев рук</w:t>
      </w:r>
      <w:r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53AEF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наблюдается их чётко</w:t>
      </w:r>
      <w:r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 и согласованность, к тому же закрепляются сенсорные</w:t>
      </w:r>
      <w:r w:rsidR="00B53AEF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</w:t>
      </w:r>
      <w:r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об основных цветах. </w:t>
      </w:r>
    </w:p>
    <w:p w14:paraId="12753533" w14:textId="7D0C09CE" w:rsidR="001D201D" w:rsidRPr="00BD79A3" w:rsidRDefault="001D201D" w:rsidP="008E13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79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«Путешествие динозаврика»</w:t>
      </w:r>
    </w:p>
    <w:p w14:paraId="38B070BA" w14:textId="77BAF41E" w:rsidR="001D201D" w:rsidRPr="00BD79A3" w:rsidRDefault="002040D3" w:rsidP="008E13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</w:r>
      <w:r w:rsidR="001D201D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Созданные игра,</w:t>
      </w:r>
      <w:r w:rsidR="00B05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безусловно, мгновенно понравила</w:t>
      </w:r>
      <w:r w:rsidR="001D201D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 детям, поскольку в ней нужна особая помощь главному персонажу – нужно помочь добраться динозаврику до дома по особой карте символов. Однако, данная игра имеет не только игровое значение. В процессе работы с игрой у детей стали видны прогрессивные изменения в ориентировке на листе бумаги, а их движения стали более координированными и чёткими.</w:t>
      </w:r>
    </w:p>
    <w:p w14:paraId="614022B8" w14:textId="77777777" w:rsidR="00B53AEF" w:rsidRPr="00BD79A3" w:rsidRDefault="001D201D" w:rsidP="008E13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79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6. </w:t>
      </w:r>
      <w:r w:rsidR="00B53AEF" w:rsidRPr="00BD79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«Рисование по точкам»</w:t>
      </w:r>
    </w:p>
    <w:p w14:paraId="16A349D1" w14:textId="1F89713C" w:rsidR="00B53AEF" w:rsidRPr="00BD79A3" w:rsidRDefault="002040D3" w:rsidP="008E13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53AEF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Казалось бы, что интересного в данном задании. Однако, дошкольники так не считают, ведь для них были созданы специальные проблемные ситуации, в которых ребёнок помогал героям решить проблему (</w:t>
      </w:r>
      <w:proofErr w:type="gramStart"/>
      <w:r w:rsidR="00B53AEF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="00B53AEF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«Помоги сове облететь весь лес и проконтролировать, все ли лесные жители уснули»). После использования подобных заданий дети стали самостоятельно придумывать игровые ситуации, благодаря чему появились заметные улучшения в речевом развитии (дети начали стараться контролировать собственную речь, проговаривать правильно и чётко слова, то есть в целом происходит стимулирование речевой активности) Помимо этого происходит и развитие восприятия, а также творческого воображения.</w:t>
      </w:r>
    </w:p>
    <w:p w14:paraId="0C5DDB44" w14:textId="011D90BF" w:rsidR="002040D3" w:rsidRPr="00BD79A3" w:rsidRDefault="002040D3" w:rsidP="008E13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79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 «Кубики»</w:t>
      </w:r>
    </w:p>
    <w:p w14:paraId="06A7DE17" w14:textId="6A2E4F21" w:rsidR="002040D3" w:rsidRPr="00BD79A3" w:rsidRDefault="002040D3" w:rsidP="008E13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</w:t>
      </w:r>
      <w:r w:rsidRPr="00BD79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процессе проведения данной игры дети стали более внимательными, они начали обращать внимание на важные детали в процессе работы. Эта игра очень удобна для использования, поскольку здесь идёт активное развитие познавательных процессов (таких как восприятие, мышление и память), поскольку дошкольникам необходимо по образцу карточки собрать в верной последовательности кубики определённых цветов с нужными символами.</w:t>
      </w:r>
    </w:p>
    <w:p w14:paraId="0D9E89C5" w14:textId="490F5378" w:rsidR="002040D3" w:rsidRPr="00BD79A3" w:rsidRDefault="002040D3" w:rsidP="008E13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79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 «</w:t>
      </w:r>
      <w:proofErr w:type="spellStart"/>
      <w:r w:rsidRPr="00BD79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Нейроритмика</w:t>
      </w:r>
      <w:proofErr w:type="spellEnd"/>
      <w:r w:rsidRPr="00BD79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14:paraId="006C8B03" w14:textId="1D308E66" w:rsidR="00B1525C" w:rsidRPr="00BD79A3" w:rsidRDefault="002040D3" w:rsidP="008E13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Данная</w:t>
      </w:r>
      <w:r w:rsidR="007B7DC6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направлена на вырабатывание зрительного и слухо</w:t>
      </w:r>
      <w:r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речевого внимания</w:t>
      </w:r>
      <w:r w:rsidR="007B7DC6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</w:t>
      </w:r>
      <w:r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на развитие координации движений</w:t>
      </w:r>
      <w:r w:rsidR="007B7DC6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поскольку детям было необходимо </w:t>
      </w:r>
      <w:r w:rsidR="007B7DC6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ориентиру</w:t>
      </w:r>
      <w:r w:rsidR="00B05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7B7DC6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 либо на зрительные, либо на слуховые сигналы выполнять определенные движения (</w:t>
      </w:r>
      <w:proofErr w:type="gramStart"/>
      <w:r w:rsidR="007B7DC6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="007B7DC6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«Зайчик» - означает, что детям необходимо прыгать). Поставленные </w:t>
      </w:r>
      <w:r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цели игры </w:t>
      </w:r>
      <w:r w:rsidR="007B7DC6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полностью выполнены, поскольку дети стали более внимательными, а их движения более ловкими, плавными и</w:t>
      </w:r>
      <w:r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чётким</w:t>
      </w:r>
      <w:r w:rsidR="007B7DC6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</w:t>
      </w:r>
    </w:p>
    <w:p w14:paraId="333D095D" w14:textId="2956C5DD" w:rsidR="002040D3" w:rsidRPr="00BD79A3" w:rsidRDefault="007B7DC6" w:rsidP="008E1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9A3">
        <w:rPr>
          <w:rFonts w:ascii="Times New Roman" w:eastAsia="Times New Roman" w:hAnsi="Times New Roman" w:cs="Times New Roman"/>
          <w:b/>
          <w:sz w:val="28"/>
          <w:szCs w:val="28"/>
        </w:rPr>
        <w:t>9. «</w:t>
      </w:r>
      <w:proofErr w:type="spellStart"/>
      <w:r w:rsidRPr="00BD79A3">
        <w:rPr>
          <w:rFonts w:ascii="Times New Roman" w:eastAsia="Times New Roman" w:hAnsi="Times New Roman" w:cs="Times New Roman"/>
          <w:b/>
          <w:sz w:val="28"/>
          <w:szCs w:val="28"/>
        </w:rPr>
        <w:t>Скоросчёт</w:t>
      </w:r>
      <w:proofErr w:type="spellEnd"/>
      <w:r w:rsidRPr="00BD79A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C8C5FF7" w14:textId="7E5D96B7" w:rsidR="007B7DC6" w:rsidRPr="00BD79A3" w:rsidRDefault="007B7DC6" w:rsidP="008E13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79A3">
        <w:rPr>
          <w:rFonts w:ascii="Times New Roman" w:eastAsia="Times New Roman" w:hAnsi="Times New Roman" w:cs="Times New Roman"/>
          <w:sz w:val="28"/>
          <w:szCs w:val="28"/>
        </w:rPr>
        <w:tab/>
      </w:r>
      <w:r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данной игры дети дошкольного возраста начали соотносить определённые цифры (до пяти) с количеством предметов на картинке. При этом я обращала внимание на обязательное стимулирование речевой активности. Так, каждое установленное соответствии дети должны были пояснить (</w:t>
      </w:r>
      <w:proofErr w:type="gramStart"/>
      <w:r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«Это цифра 5 - пять рыбок»). </w:t>
      </w:r>
    </w:p>
    <w:p w14:paraId="6B2334AA" w14:textId="20C1463E" w:rsidR="007B7DC6" w:rsidRPr="00BD79A3" w:rsidRDefault="007B7DC6" w:rsidP="008E1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9A3">
        <w:rPr>
          <w:rFonts w:ascii="Times New Roman" w:eastAsia="Times New Roman" w:hAnsi="Times New Roman" w:cs="Times New Roman"/>
          <w:b/>
          <w:sz w:val="28"/>
          <w:szCs w:val="28"/>
        </w:rPr>
        <w:t>10. «Цифры и счёт»</w:t>
      </w:r>
    </w:p>
    <w:p w14:paraId="03BD8375" w14:textId="48F2DB9F" w:rsidR="007B7DC6" w:rsidRPr="00BD79A3" w:rsidRDefault="007B7DC6" w:rsidP="008E13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79A3">
        <w:rPr>
          <w:rFonts w:ascii="Times New Roman" w:eastAsia="Times New Roman" w:hAnsi="Times New Roman" w:cs="Times New Roman"/>
          <w:sz w:val="28"/>
          <w:szCs w:val="28"/>
        </w:rPr>
        <w:tab/>
        <w:t>Д</w:t>
      </w:r>
      <w:r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анная игра позволила мне продолжить вырабатывать слухоречевое внимание, развивать координацию движений, поскольку игра предполагает, что перед ребёнком размещаются цифры от одного до пяти, а перед этими цифрами определенное количество цветных кругов (также от одного до пяти). Затем я давала определенную словесную инструкцию, связанную с нахождением определенной цифры и </w:t>
      </w:r>
      <w:r w:rsidR="00AD31E1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соответствующим ей количеством цветных кругов (</w:t>
      </w:r>
      <w:proofErr w:type="gramStart"/>
      <w:r w:rsidR="00AD31E1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="00AD31E1" w:rsidRPr="00BD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«Найди цифру 3, а теперь найди столько же кругов»). </w:t>
      </w:r>
    </w:p>
    <w:p w14:paraId="5E86EDF2" w14:textId="5D0D53F8" w:rsidR="00AD31E1" w:rsidRPr="001D1926" w:rsidRDefault="00550382" w:rsidP="008E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9A3">
        <w:rPr>
          <w:rFonts w:ascii="Times New Roman" w:eastAsia="Times New Roman" w:hAnsi="Times New Roman" w:cs="Times New Roman"/>
          <w:sz w:val="28"/>
          <w:szCs w:val="28"/>
        </w:rPr>
        <w:tab/>
        <w:t xml:space="preserve">В ходе организации вышеперечисленных и дополнительных </w:t>
      </w:r>
      <w:proofErr w:type="spellStart"/>
      <w:r w:rsidRPr="00BD79A3">
        <w:rPr>
          <w:rFonts w:ascii="Times New Roman" w:eastAsia="Times New Roman" w:hAnsi="Times New Roman" w:cs="Times New Roman"/>
          <w:sz w:val="28"/>
          <w:szCs w:val="28"/>
        </w:rPr>
        <w:t>нейроигр</w:t>
      </w:r>
      <w:proofErr w:type="spellEnd"/>
      <w:r w:rsidRPr="00BD79A3">
        <w:rPr>
          <w:rFonts w:ascii="Times New Roman" w:eastAsia="Times New Roman" w:hAnsi="Times New Roman" w:cs="Times New Roman"/>
          <w:sz w:val="28"/>
          <w:szCs w:val="28"/>
        </w:rPr>
        <w:t xml:space="preserve">, а также нейропсихических упражнений я отметила определенную положительную динамику в развитии детей с речевыми дефектами. Ведь данные игры способствуют улучшению </w:t>
      </w:r>
      <w:r w:rsidRPr="00BD79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всех психических процессов ребенка (внимания, памяти, мышления, речи), а также развитию эмоционально-волевой сферы. Отмечается и улучшение мозгового кровообращения, развитие новых нейронных связей в коре головного мозга приводит к 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>повышению стрессоустойчивости, обучаемости, снижению конфликтности, возбудимости.</w:t>
      </w:r>
      <w:r w:rsidR="00AD31E1" w:rsidRPr="001D1926">
        <w:rPr>
          <w:rFonts w:ascii="Times New Roman" w:eastAsia="Times New Roman" w:hAnsi="Times New Roman" w:cs="Times New Roman"/>
          <w:sz w:val="28"/>
          <w:szCs w:val="28"/>
        </w:rPr>
        <w:t xml:space="preserve"> Дети стали чаще прибегать к речевым высказываниям, нежели жестам. Часто наблюдается положительная речевая активность, с использованием слов не только из активного словарного запаса, но и из пассивного. Зрительное и слухоречевое внимание стали более выработанными, координированными, благодаря чему дети стали более успешно справляться с разными заданиями. Улучшилась и координация движений, мелкая моторика и межполушарное взаимодействие, что также является результатом использования нейропсихологических игр. </w:t>
      </w:r>
    </w:p>
    <w:p w14:paraId="54395645" w14:textId="77777777" w:rsidR="00B1525C" w:rsidRDefault="00550382" w:rsidP="008E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926">
        <w:rPr>
          <w:rFonts w:ascii="Times New Roman" w:eastAsia="Times New Roman" w:hAnsi="Times New Roman" w:cs="Times New Roman"/>
          <w:sz w:val="28"/>
          <w:szCs w:val="28"/>
        </w:rPr>
        <w:tab/>
        <w:t xml:space="preserve">Систематическое использование </w:t>
      </w:r>
      <w:proofErr w:type="spellStart"/>
      <w:r w:rsidRPr="001D1926">
        <w:rPr>
          <w:rFonts w:ascii="Times New Roman" w:eastAsia="Times New Roman" w:hAnsi="Times New Roman" w:cs="Times New Roman"/>
          <w:sz w:val="28"/>
          <w:szCs w:val="28"/>
        </w:rPr>
        <w:t>нейроигр</w:t>
      </w:r>
      <w:proofErr w:type="spellEnd"/>
      <w:r w:rsidRPr="001D1926">
        <w:rPr>
          <w:rFonts w:ascii="Times New Roman" w:eastAsia="Times New Roman" w:hAnsi="Times New Roman" w:cs="Times New Roman"/>
          <w:sz w:val="28"/>
          <w:szCs w:val="28"/>
        </w:rPr>
        <w:t xml:space="preserve"> и упражнений на занятиях оказывает положительное влияние на коррекцию недостатков речевого развития детей с ОНР и ТНР. Так, </w:t>
      </w:r>
      <w:proofErr w:type="spellStart"/>
      <w:r w:rsidRPr="001D1926">
        <w:rPr>
          <w:rFonts w:ascii="Times New Roman" w:eastAsia="Times New Roman" w:hAnsi="Times New Roman" w:cs="Times New Roman"/>
          <w:sz w:val="28"/>
          <w:szCs w:val="28"/>
        </w:rPr>
        <w:t>нейроигры</w:t>
      </w:r>
      <w:proofErr w:type="spellEnd"/>
      <w:r w:rsidRPr="001D192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1D1926">
        <w:rPr>
          <w:rFonts w:ascii="Times New Roman" w:eastAsia="Times New Roman" w:hAnsi="Times New Roman" w:cs="Times New Roman"/>
          <w:sz w:val="28"/>
          <w:szCs w:val="28"/>
        </w:rPr>
        <w:t>упражнения  применяются</w:t>
      </w:r>
      <w:proofErr w:type="gramEnd"/>
      <w:r w:rsidRPr="001D1926">
        <w:rPr>
          <w:rFonts w:ascii="Times New Roman" w:eastAsia="Times New Roman" w:hAnsi="Times New Roman" w:cs="Times New Roman"/>
          <w:sz w:val="28"/>
          <w:szCs w:val="28"/>
        </w:rPr>
        <w:t xml:space="preserve"> с целью автоматизации поставленных звуков, развития фонематического восприятия, навыков словообразования словоизменения, усвоения лексических тем. Данный комплекс игр на сегодняшний день используются в МБ ДОУ «Детский сад № 115» воспитателями и логопедами для работы с детьми дошкольного возраста. </w:t>
      </w:r>
    </w:p>
    <w:p w14:paraId="7B609FF0" w14:textId="77777777" w:rsidR="008E130E" w:rsidRPr="001D1926" w:rsidRDefault="008E130E" w:rsidP="008E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AF7114" w14:textId="77777777" w:rsidR="00B1525C" w:rsidRPr="001D1926" w:rsidRDefault="00550382" w:rsidP="008E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926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14:paraId="086437DC" w14:textId="5A3BDEF0" w:rsidR="00BD79A3" w:rsidRPr="001D1926" w:rsidRDefault="00BD79A3" w:rsidP="008E130E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1926">
        <w:rPr>
          <w:rFonts w:ascii="Times New Roman" w:eastAsia="Times New Roman" w:hAnsi="Times New Roman" w:cs="Times New Roman"/>
          <w:sz w:val="28"/>
          <w:szCs w:val="28"/>
        </w:rPr>
        <w:t>Анищенкова</w:t>
      </w:r>
      <w:proofErr w:type="spellEnd"/>
      <w:r w:rsidRPr="001D1926">
        <w:rPr>
          <w:rFonts w:ascii="Times New Roman" w:eastAsia="Times New Roman" w:hAnsi="Times New Roman" w:cs="Times New Roman"/>
          <w:sz w:val="28"/>
          <w:szCs w:val="28"/>
        </w:rPr>
        <w:t xml:space="preserve"> Е. С. Артикуляционная гимнастика для развития речи дошкольников </w:t>
      </w:r>
      <w:r w:rsidRPr="001D1926">
        <w:rPr>
          <w:rFonts w:ascii="Times New Roman" w:hAnsi="Times New Roman" w:cs="Times New Roman"/>
          <w:sz w:val="28"/>
          <w:szCs w:val="28"/>
        </w:rPr>
        <w:t xml:space="preserve">[Текст]. – М.: АСТ, 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>2020. -</w:t>
      </w:r>
      <w:r w:rsidR="00550382" w:rsidRPr="001D1926">
        <w:rPr>
          <w:rFonts w:ascii="Times New Roman" w:eastAsia="Times New Roman" w:hAnsi="Times New Roman" w:cs="Times New Roman"/>
          <w:sz w:val="28"/>
          <w:szCs w:val="28"/>
        </w:rPr>
        <w:t xml:space="preserve"> 60 c. </w:t>
      </w:r>
    </w:p>
    <w:p w14:paraId="6D0407AE" w14:textId="1388F0D6" w:rsidR="00BD79A3" w:rsidRPr="001D1926" w:rsidRDefault="00550382" w:rsidP="008E130E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926">
        <w:rPr>
          <w:rFonts w:ascii="Times New Roman" w:eastAsia="Times New Roman" w:hAnsi="Times New Roman" w:cs="Times New Roman"/>
          <w:sz w:val="28"/>
          <w:szCs w:val="28"/>
        </w:rPr>
        <w:t>Ахмадуллин Ш.</w:t>
      </w:r>
      <w:r w:rsidR="00BD79A3" w:rsidRPr="001D1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proofErr w:type="spellStart"/>
      <w:r w:rsidRPr="001D1926">
        <w:rPr>
          <w:rFonts w:ascii="Times New Roman" w:eastAsia="Times New Roman" w:hAnsi="Times New Roman" w:cs="Times New Roman"/>
          <w:sz w:val="28"/>
          <w:szCs w:val="28"/>
        </w:rPr>
        <w:t>Нейрогимнастика</w:t>
      </w:r>
      <w:proofErr w:type="spellEnd"/>
      <w:r w:rsidRPr="001D1926">
        <w:rPr>
          <w:rFonts w:ascii="Times New Roman" w:eastAsia="Times New Roman" w:hAnsi="Times New Roman" w:cs="Times New Roman"/>
          <w:sz w:val="28"/>
          <w:szCs w:val="28"/>
        </w:rPr>
        <w:t>. Развиваем мозг ребенка. 4-6 лет</w:t>
      </w:r>
      <w:r w:rsidR="00BD79A3" w:rsidRPr="001D1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79A3" w:rsidRPr="001D1926">
        <w:rPr>
          <w:rFonts w:ascii="Times New Roman" w:hAnsi="Times New Roman" w:cs="Times New Roman"/>
          <w:sz w:val="28"/>
          <w:szCs w:val="28"/>
        </w:rPr>
        <w:t>[Текст]. – М.: Нева, 2022. – 160 с.</w:t>
      </w:r>
    </w:p>
    <w:p w14:paraId="1F1CBC04" w14:textId="6BF86A12" w:rsidR="00B1525C" w:rsidRPr="001D1926" w:rsidRDefault="00550382" w:rsidP="008E130E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926">
        <w:rPr>
          <w:rFonts w:ascii="Times New Roman" w:eastAsia="Times New Roman" w:hAnsi="Times New Roman" w:cs="Times New Roman"/>
          <w:sz w:val="28"/>
          <w:szCs w:val="28"/>
        </w:rPr>
        <w:t>Гончарова К.</w:t>
      </w:r>
      <w:r w:rsidR="00BD79A3" w:rsidRPr="001D1926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 xml:space="preserve"> Нейропсихологические игры: рабочая тетрадь / под ред. К. Гончаровой, А.В. Чертковой. </w:t>
      </w:r>
      <w:r w:rsidR="00BD79A3" w:rsidRPr="001D1926">
        <w:rPr>
          <w:rFonts w:ascii="Times New Roman" w:eastAsia="Times New Roman" w:hAnsi="Times New Roman" w:cs="Times New Roman"/>
          <w:sz w:val="28"/>
          <w:szCs w:val="28"/>
        </w:rPr>
        <w:t>– М.: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 xml:space="preserve"> Феникс, 2021. </w:t>
      </w:r>
      <w:r w:rsidR="00BD79A3" w:rsidRPr="001D192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>55 c.</w:t>
      </w:r>
    </w:p>
    <w:p w14:paraId="2C6597CE" w14:textId="6EE0FD25" w:rsidR="00B1525C" w:rsidRPr="001D1926" w:rsidRDefault="00550382" w:rsidP="008E130E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1926">
        <w:rPr>
          <w:rFonts w:ascii="Times New Roman" w:eastAsia="Times New Roman" w:hAnsi="Times New Roman" w:cs="Times New Roman"/>
          <w:sz w:val="28"/>
          <w:szCs w:val="28"/>
        </w:rPr>
        <w:t>Гуслова</w:t>
      </w:r>
      <w:proofErr w:type="spellEnd"/>
      <w:r w:rsidRPr="001D1926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 w:rsidR="00BD79A3" w:rsidRPr="001D1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>Н. Инновационные педагогические технологии</w:t>
      </w:r>
      <w:r w:rsidR="00BD79A3" w:rsidRPr="001D1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79A3" w:rsidRPr="001D1926">
        <w:rPr>
          <w:rFonts w:ascii="Times New Roman" w:hAnsi="Times New Roman" w:cs="Times New Roman"/>
          <w:sz w:val="28"/>
          <w:szCs w:val="28"/>
        </w:rPr>
        <w:t xml:space="preserve">[Текст]. - 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 xml:space="preserve">М.: Академия, 2018. </w:t>
      </w:r>
      <w:r w:rsidR="00BD79A3" w:rsidRPr="001D192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>672 c. </w:t>
      </w:r>
    </w:p>
    <w:p w14:paraId="507D9612" w14:textId="424511E1" w:rsidR="00B1525C" w:rsidRPr="001D1926" w:rsidRDefault="00550382" w:rsidP="008E130E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926">
        <w:rPr>
          <w:rFonts w:ascii="Times New Roman" w:eastAsia="Times New Roman" w:hAnsi="Times New Roman" w:cs="Times New Roman"/>
          <w:sz w:val="28"/>
          <w:szCs w:val="28"/>
        </w:rPr>
        <w:t>Деева Н.</w:t>
      </w:r>
      <w:r w:rsidR="00BD79A3" w:rsidRPr="001D1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 xml:space="preserve">А. Игровые </w:t>
      </w:r>
      <w:proofErr w:type="spellStart"/>
      <w:r w:rsidRPr="001D1926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D1926">
        <w:rPr>
          <w:rFonts w:ascii="Times New Roman" w:eastAsia="Times New Roman" w:hAnsi="Times New Roman" w:cs="Times New Roman"/>
          <w:sz w:val="28"/>
          <w:szCs w:val="28"/>
        </w:rPr>
        <w:t xml:space="preserve"> технологии в ДОО. Релаксация. Гимнастик</w:t>
      </w:r>
      <w:r w:rsidR="001D1926" w:rsidRPr="001D1926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="001D1926" w:rsidRPr="001D1926">
        <w:rPr>
          <w:rFonts w:ascii="Times New Roman" w:eastAsia="Times New Roman" w:hAnsi="Times New Roman" w:cs="Times New Roman"/>
          <w:sz w:val="28"/>
          <w:szCs w:val="28"/>
        </w:rPr>
        <w:t>Кинезиологические</w:t>
      </w:r>
      <w:proofErr w:type="spellEnd"/>
      <w:r w:rsidR="001D1926" w:rsidRPr="001D1926">
        <w:rPr>
          <w:rFonts w:ascii="Times New Roman" w:eastAsia="Times New Roman" w:hAnsi="Times New Roman" w:cs="Times New Roman"/>
          <w:sz w:val="28"/>
          <w:szCs w:val="28"/>
        </w:rPr>
        <w:t xml:space="preserve"> упражнения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926" w:rsidRPr="001D1926">
        <w:rPr>
          <w:rFonts w:ascii="Times New Roman" w:hAnsi="Times New Roman" w:cs="Times New Roman"/>
          <w:sz w:val="28"/>
          <w:szCs w:val="28"/>
        </w:rPr>
        <w:t>[Текст]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D79A3" w:rsidRPr="001D1926">
        <w:rPr>
          <w:rFonts w:ascii="Times New Roman" w:eastAsia="Times New Roman" w:hAnsi="Times New Roman" w:cs="Times New Roman"/>
          <w:sz w:val="28"/>
          <w:szCs w:val="28"/>
        </w:rPr>
        <w:t xml:space="preserve">– М.: 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>Учитель, 2022.</w:t>
      </w:r>
      <w:r w:rsidR="00BD79A3" w:rsidRPr="001D192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 xml:space="preserve"> 32 c. </w:t>
      </w:r>
    </w:p>
    <w:p w14:paraId="7CF32161" w14:textId="02A2FE72" w:rsidR="00B1525C" w:rsidRPr="001D1926" w:rsidRDefault="00550382" w:rsidP="008E130E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926">
        <w:rPr>
          <w:rFonts w:ascii="Times New Roman" w:eastAsia="Times New Roman" w:hAnsi="Times New Roman" w:cs="Times New Roman"/>
          <w:sz w:val="28"/>
          <w:szCs w:val="28"/>
        </w:rPr>
        <w:t>Жукова О.</w:t>
      </w:r>
      <w:r w:rsidR="00BD79A3" w:rsidRPr="001D1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1D1926">
        <w:rPr>
          <w:rFonts w:ascii="Times New Roman" w:eastAsia="Times New Roman" w:hAnsi="Times New Roman" w:cs="Times New Roman"/>
          <w:sz w:val="28"/>
          <w:szCs w:val="28"/>
        </w:rPr>
        <w:t>Нейрологопедические</w:t>
      </w:r>
      <w:proofErr w:type="spellEnd"/>
      <w:r w:rsidRPr="001D1926">
        <w:rPr>
          <w:rFonts w:ascii="Times New Roman" w:eastAsia="Times New Roman" w:hAnsi="Times New Roman" w:cs="Times New Roman"/>
          <w:sz w:val="28"/>
          <w:szCs w:val="28"/>
        </w:rPr>
        <w:t xml:space="preserve"> прописи:</w:t>
      </w:r>
      <w:r w:rsidR="001D1926" w:rsidRPr="001D1926">
        <w:rPr>
          <w:rFonts w:ascii="Times New Roman" w:eastAsia="Times New Roman" w:hAnsi="Times New Roman" w:cs="Times New Roman"/>
          <w:sz w:val="28"/>
          <w:szCs w:val="28"/>
        </w:rPr>
        <w:t xml:space="preserve"> учимся читать и развиваем речь </w:t>
      </w:r>
      <w:r w:rsidR="001D1926" w:rsidRPr="001D1926">
        <w:rPr>
          <w:rFonts w:ascii="Times New Roman" w:hAnsi="Times New Roman" w:cs="Times New Roman"/>
          <w:sz w:val="28"/>
          <w:szCs w:val="28"/>
        </w:rPr>
        <w:t xml:space="preserve">[Текст]. - 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 xml:space="preserve"> М.: Малыш, 2022. </w:t>
      </w:r>
      <w:r w:rsidR="001D1926" w:rsidRPr="001D192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>32 c. </w:t>
      </w:r>
    </w:p>
    <w:p w14:paraId="16547536" w14:textId="42339436" w:rsidR="00B1525C" w:rsidRPr="001D1926" w:rsidRDefault="00550382" w:rsidP="008E130E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926">
        <w:rPr>
          <w:rFonts w:ascii="Times New Roman" w:eastAsia="Times New Roman" w:hAnsi="Times New Roman" w:cs="Times New Roman"/>
          <w:sz w:val="28"/>
          <w:szCs w:val="28"/>
        </w:rPr>
        <w:t>Колганова В.</w:t>
      </w:r>
      <w:r w:rsidR="001D1926" w:rsidRPr="001D1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>С. Нейропсихологические занятия с детьми / В.</w:t>
      </w:r>
      <w:r w:rsidR="001D1926" w:rsidRPr="001D1926">
        <w:rPr>
          <w:rFonts w:ascii="Times New Roman" w:eastAsia="Times New Roman" w:hAnsi="Times New Roman" w:cs="Times New Roman"/>
          <w:sz w:val="28"/>
          <w:szCs w:val="28"/>
        </w:rPr>
        <w:t xml:space="preserve"> С. Колганова, Е. В. Пивоварова </w:t>
      </w:r>
      <w:r w:rsidR="001D1926" w:rsidRPr="001D1926">
        <w:rPr>
          <w:rFonts w:ascii="Times New Roman" w:hAnsi="Times New Roman" w:cs="Times New Roman"/>
          <w:sz w:val="28"/>
          <w:szCs w:val="28"/>
        </w:rPr>
        <w:t>[Текст]. -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> М.: АЙРИС-пресс, 2015.</w:t>
      </w:r>
      <w:r w:rsidR="001D1926" w:rsidRPr="001D192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 xml:space="preserve"> 416 c. </w:t>
      </w:r>
    </w:p>
    <w:p w14:paraId="41214C8B" w14:textId="761368A2" w:rsidR="00B1525C" w:rsidRPr="001D1926" w:rsidRDefault="00550382" w:rsidP="008E130E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1926">
        <w:rPr>
          <w:rFonts w:ascii="Times New Roman" w:eastAsia="Times New Roman" w:hAnsi="Times New Roman" w:cs="Times New Roman"/>
          <w:sz w:val="28"/>
          <w:szCs w:val="28"/>
        </w:rPr>
        <w:t>Крупенчук</w:t>
      </w:r>
      <w:proofErr w:type="spellEnd"/>
      <w:r w:rsidRPr="001D1926">
        <w:rPr>
          <w:rFonts w:ascii="Times New Roman" w:eastAsia="Times New Roman" w:hAnsi="Times New Roman" w:cs="Times New Roman"/>
          <w:sz w:val="28"/>
          <w:szCs w:val="28"/>
        </w:rPr>
        <w:t xml:space="preserve"> О.</w:t>
      </w:r>
      <w:r w:rsidR="001D1926" w:rsidRPr="001D1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 xml:space="preserve">И. Движение и речь. </w:t>
      </w:r>
      <w:proofErr w:type="spellStart"/>
      <w:r w:rsidRPr="001D1926">
        <w:rPr>
          <w:rFonts w:ascii="Times New Roman" w:eastAsia="Times New Roman" w:hAnsi="Times New Roman" w:cs="Times New Roman"/>
          <w:sz w:val="28"/>
          <w:szCs w:val="28"/>
        </w:rPr>
        <w:t>Кинезио</w:t>
      </w:r>
      <w:r w:rsidR="001D1926" w:rsidRPr="001D1926">
        <w:rPr>
          <w:rFonts w:ascii="Times New Roman" w:eastAsia="Times New Roman" w:hAnsi="Times New Roman" w:cs="Times New Roman"/>
          <w:sz w:val="28"/>
          <w:szCs w:val="28"/>
        </w:rPr>
        <w:t>логия</w:t>
      </w:r>
      <w:proofErr w:type="spellEnd"/>
      <w:r w:rsidR="001D1926" w:rsidRPr="001D1926">
        <w:rPr>
          <w:rFonts w:ascii="Times New Roman" w:eastAsia="Times New Roman" w:hAnsi="Times New Roman" w:cs="Times New Roman"/>
          <w:sz w:val="28"/>
          <w:szCs w:val="28"/>
        </w:rPr>
        <w:t xml:space="preserve"> в коррекции детской речи / под </w:t>
      </w:r>
      <w:proofErr w:type="spellStart"/>
      <w:r w:rsidR="001D1926" w:rsidRPr="001D1926">
        <w:rPr>
          <w:rFonts w:ascii="Times New Roman" w:eastAsia="Times New Roman" w:hAnsi="Times New Roman" w:cs="Times New Roman"/>
          <w:sz w:val="28"/>
          <w:szCs w:val="28"/>
        </w:rPr>
        <w:t>ред</w:t>
      </w:r>
      <w:proofErr w:type="spellEnd"/>
      <w:r w:rsidR="001D1926" w:rsidRPr="001D1926">
        <w:rPr>
          <w:rFonts w:ascii="Times New Roman" w:eastAsia="Times New Roman" w:hAnsi="Times New Roman" w:cs="Times New Roman"/>
          <w:sz w:val="28"/>
          <w:szCs w:val="28"/>
        </w:rPr>
        <w:t xml:space="preserve"> Т. </w:t>
      </w:r>
      <w:proofErr w:type="spellStart"/>
      <w:r w:rsidR="001D1926" w:rsidRPr="001D1926">
        <w:rPr>
          <w:rFonts w:ascii="Times New Roman" w:eastAsia="Times New Roman" w:hAnsi="Times New Roman" w:cs="Times New Roman"/>
          <w:sz w:val="28"/>
          <w:szCs w:val="28"/>
        </w:rPr>
        <w:t>Кондаковой</w:t>
      </w:r>
      <w:proofErr w:type="spellEnd"/>
      <w:r w:rsidR="001D1926" w:rsidRPr="001D1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926" w:rsidRPr="001D1926">
        <w:rPr>
          <w:rFonts w:ascii="Times New Roman" w:hAnsi="Times New Roman" w:cs="Times New Roman"/>
          <w:sz w:val="28"/>
          <w:szCs w:val="28"/>
        </w:rPr>
        <w:t>[Текст]. – М.:</w:t>
      </w:r>
      <w:r w:rsidR="001D1926" w:rsidRPr="001D1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 xml:space="preserve">Литера, 2021. </w:t>
      </w:r>
      <w:r w:rsidR="001D1926" w:rsidRPr="001D192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>48 c. </w:t>
      </w:r>
    </w:p>
    <w:p w14:paraId="3582459E" w14:textId="5435809D" w:rsidR="00B1525C" w:rsidRPr="001D1926" w:rsidRDefault="00550382" w:rsidP="008E130E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1926">
        <w:rPr>
          <w:rFonts w:ascii="Times New Roman" w:eastAsia="Times New Roman" w:hAnsi="Times New Roman" w:cs="Times New Roman"/>
          <w:sz w:val="28"/>
          <w:szCs w:val="28"/>
        </w:rPr>
        <w:t>Праведникова</w:t>
      </w:r>
      <w:proofErr w:type="spellEnd"/>
      <w:r w:rsidRPr="001D1926">
        <w:rPr>
          <w:rFonts w:ascii="Times New Roman" w:eastAsia="Times New Roman" w:hAnsi="Times New Roman" w:cs="Times New Roman"/>
          <w:sz w:val="28"/>
          <w:szCs w:val="28"/>
        </w:rPr>
        <w:t xml:space="preserve"> И.</w:t>
      </w:r>
      <w:r w:rsidR="001D1926" w:rsidRPr="001D1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>И. Нейропсихология. Игры и упражнен</w:t>
      </w:r>
      <w:r w:rsidR="001D1926" w:rsidRPr="001D1926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1D1926" w:rsidRPr="001D1926">
        <w:rPr>
          <w:rFonts w:ascii="Times New Roman" w:hAnsi="Times New Roman" w:cs="Times New Roman"/>
          <w:sz w:val="28"/>
          <w:szCs w:val="28"/>
        </w:rPr>
        <w:t xml:space="preserve">[Текст]. – М.: 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 xml:space="preserve">Айрис-пресс, 2018. </w:t>
      </w:r>
      <w:r w:rsidR="001D1926" w:rsidRPr="001D192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>112 c. </w:t>
      </w:r>
    </w:p>
    <w:p w14:paraId="61B57F0F" w14:textId="0EBE35A9" w:rsidR="00B1525C" w:rsidRPr="001D1926" w:rsidRDefault="00550382" w:rsidP="008E130E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1926">
        <w:rPr>
          <w:rFonts w:ascii="Times New Roman" w:eastAsia="Times New Roman" w:hAnsi="Times New Roman" w:cs="Times New Roman"/>
          <w:sz w:val="28"/>
          <w:szCs w:val="28"/>
        </w:rPr>
        <w:t>Праведникова</w:t>
      </w:r>
      <w:proofErr w:type="spellEnd"/>
      <w:r w:rsidRPr="001D1926">
        <w:rPr>
          <w:rFonts w:ascii="Times New Roman" w:eastAsia="Times New Roman" w:hAnsi="Times New Roman" w:cs="Times New Roman"/>
          <w:sz w:val="28"/>
          <w:szCs w:val="28"/>
        </w:rPr>
        <w:t xml:space="preserve"> И.</w:t>
      </w:r>
      <w:r w:rsidR="001D1926" w:rsidRPr="001D1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>И. Разви</w:t>
      </w:r>
      <w:r w:rsidR="001D1926" w:rsidRPr="001D1926">
        <w:rPr>
          <w:rFonts w:ascii="Times New Roman" w:eastAsia="Times New Roman" w:hAnsi="Times New Roman" w:cs="Times New Roman"/>
          <w:sz w:val="28"/>
          <w:szCs w:val="28"/>
        </w:rPr>
        <w:t xml:space="preserve">тие грамматического строя речи / под ред. К. </w:t>
      </w:r>
      <w:proofErr w:type="spellStart"/>
      <w:r w:rsidR="001D1926" w:rsidRPr="001D1926">
        <w:rPr>
          <w:rFonts w:ascii="Times New Roman" w:eastAsia="Times New Roman" w:hAnsi="Times New Roman" w:cs="Times New Roman"/>
          <w:sz w:val="28"/>
          <w:szCs w:val="28"/>
        </w:rPr>
        <w:t>Хаспеян</w:t>
      </w:r>
      <w:proofErr w:type="spellEnd"/>
      <w:r w:rsidR="001D1926" w:rsidRPr="001D1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926" w:rsidRPr="001D1926">
        <w:rPr>
          <w:rFonts w:ascii="Times New Roman" w:hAnsi="Times New Roman" w:cs="Times New Roman"/>
          <w:sz w:val="28"/>
          <w:szCs w:val="28"/>
        </w:rPr>
        <w:t xml:space="preserve">[Текст]. – </w:t>
      </w:r>
      <w:r w:rsidR="001D1926" w:rsidRPr="001D1926">
        <w:rPr>
          <w:rFonts w:ascii="Times New Roman" w:eastAsia="Times New Roman" w:hAnsi="Times New Roman" w:cs="Times New Roman"/>
          <w:sz w:val="28"/>
          <w:szCs w:val="28"/>
        </w:rPr>
        <w:t xml:space="preserve">М.: 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 xml:space="preserve">Феникс, 2021. </w:t>
      </w:r>
      <w:r w:rsidR="001D1926" w:rsidRPr="001D192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>70 c.</w:t>
      </w:r>
    </w:p>
    <w:p w14:paraId="0AD8594A" w14:textId="456FB19C" w:rsidR="00B1525C" w:rsidRPr="001D1926" w:rsidRDefault="00550382" w:rsidP="008E130E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1926">
        <w:rPr>
          <w:rFonts w:ascii="Times New Roman" w:eastAsia="Times New Roman" w:hAnsi="Times New Roman" w:cs="Times New Roman"/>
          <w:sz w:val="28"/>
          <w:szCs w:val="28"/>
        </w:rPr>
        <w:t>Трясорукова</w:t>
      </w:r>
      <w:proofErr w:type="spellEnd"/>
      <w:r w:rsidRPr="001D1926">
        <w:rPr>
          <w:rFonts w:ascii="Times New Roman" w:eastAsia="Times New Roman" w:hAnsi="Times New Roman" w:cs="Times New Roman"/>
          <w:sz w:val="28"/>
          <w:szCs w:val="28"/>
        </w:rPr>
        <w:t xml:space="preserve"> Т.</w:t>
      </w:r>
      <w:r w:rsidR="001D1926" w:rsidRPr="001D1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>П. Развитие межполушарного взаимодействия у детей: рабочая тетрадь / под ред. Д. Волковой. </w:t>
      </w:r>
      <w:r w:rsidR="001D1926" w:rsidRPr="001D1926">
        <w:rPr>
          <w:rFonts w:ascii="Times New Roman" w:eastAsia="Times New Roman" w:hAnsi="Times New Roman" w:cs="Times New Roman"/>
          <w:sz w:val="28"/>
          <w:szCs w:val="28"/>
        </w:rPr>
        <w:t>М.: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 xml:space="preserve"> Феникс, 2020. </w:t>
      </w:r>
      <w:r w:rsidR="001D1926" w:rsidRPr="001D192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>60 c. </w:t>
      </w:r>
    </w:p>
    <w:p w14:paraId="28E62282" w14:textId="73FF400B" w:rsidR="00B1525C" w:rsidRPr="001D1926" w:rsidRDefault="00550382" w:rsidP="008E130E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1926">
        <w:rPr>
          <w:rFonts w:ascii="Times New Roman" w:eastAsia="Times New Roman" w:hAnsi="Times New Roman" w:cs="Times New Roman"/>
          <w:sz w:val="28"/>
          <w:szCs w:val="28"/>
        </w:rPr>
        <w:t>Чебыкина</w:t>
      </w:r>
      <w:proofErr w:type="spellEnd"/>
      <w:r w:rsidRPr="001D1926">
        <w:rPr>
          <w:rFonts w:ascii="Times New Roman" w:eastAsia="Times New Roman" w:hAnsi="Times New Roman" w:cs="Times New Roman"/>
          <w:sz w:val="28"/>
          <w:szCs w:val="28"/>
        </w:rPr>
        <w:t xml:space="preserve"> Н.</w:t>
      </w:r>
      <w:r w:rsidR="001D1926" w:rsidRPr="001D1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 xml:space="preserve">Н. </w:t>
      </w:r>
      <w:proofErr w:type="spellStart"/>
      <w:r w:rsidRPr="001D1926">
        <w:rPr>
          <w:rFonts w:ascii="Times New Roman" w:eastAsia="Times New Roman" w:hAnsi="Times New Roman" w:cs="Times New Roman"/>
          <w:sz w:val="28"/>
          <w:szCs w:val="28"/>
        </w:rPr>
        <w:t>Нейрологопедич</w:t>
      </w:r>
      <w:r w:rsidR="001D1926" w:rsidRPr="001D1926">
        <w:rPr>
          <w:rFonts w:ascii="Times New Roman" w:eastAsia="Times New Roman" w:hAnsi="Times New Roman" w:cs="Times New Roman"/>
          <w:sz w:val="28"/>
          <w:szCs w:val="28"/>
        </w:rPr>
        <w:t>еские</w:t>
      </w:r>
      <w:proofErr w:type="spellEnd"/>
      <w:r w:rsidR="001D1926" w:rsidRPr="001D1926">
        <w:rPr>
          <w:rFonts w:ascii="Times New Roman" w:eastAsia="Times New Roman" w:hAnsi="Times New Roman" w:cs="Times New Roman"/>
          <w:sz w:val="28"/>
          <w:szCs w:val="28"/>
        </w:rPr>
        <w:t xml:space="preserve"> прописи для развития речи </w:t>
      </w:r>
      <w:r w:rsidR="001D1926" w:rsidRPr="001D1926">
        <w:rPr>
          <w:rFonts w:ascii="Times New Roman" w:hAnsi="Times New Roman" w:cs="Times New Roman"/>
          <w:sz w:val="28"/>
          <w:szCs w:val="28"/>
        </w:rPr>
        <w:t>[Текст]. -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 xml:space="preserve"> М.: АСТ, 2021. </w:t>
      </w:r>
      <w:r w:rsidR="001D1926" w:rsidRPr="001D192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D1926">
        <w:rPr>
          <w:rFonts w:ascii="Times New Roman" w:eastAsia="Times New Roman" w:hAnsi="Times New Roman" w:cs="Times New Roman"/>
          <w:sz w:val="28"/>
          <w:szCs w:val="28"/>
        </w:rPr>
        <w:t>80 c. </w:t>
      </w:r>
    </w:p>
    <w:p w14:paraId="1FC698AA" w14:textId="77777777" w:rsidR="00B1525C" w:rsidRPr="00BD79A3" w:rsidRDefault="00B1525C" w:rsidP="008E130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B1525C" w:rsidRPr="00BD79A3" w:rsidSect="006A784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03FF"/>
    <w:multiLevelType w:val="hybridMultilevel"/>
    <w:tmpl w:val="D50CE7F0"/>
    <w:lvl w:ilvl="0" w:tplc="6810A6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E62D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E3F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40DA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E298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5016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287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9E7C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94C0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C4F0A"/>
    <w:multiLevelType w:val="multilevel"/>
    <w:tmpl w:val="EA1271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DD0A96"/>
    <w:multiLevelType w:val="multilevel"/>
    <w:tmpl w:val="C096D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5C7363"/>
    <w:multiLevelType w:val="hybridMultilevel"/>
    <w:tmpl w:val="F7C25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75DE6"/>
    <w:multiLevelType w:val="multilevel"/>
    <w:tmpl w:val="159687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1D7E01"/>
    <w:multiLevelType w:val="hybridMultilevel"/>
    <w:tmpl w:val="8798741E"/>
    <w:lvl w:ilvl="0" w:tplc="25EAD2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666A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AE5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4667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0CB3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46F1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8BF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C66A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18BB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7236A"/>
    <w:multiLevelType w:val="hybridMultilevel"/>
    <w:tmpl w:val="BD62F930"/>
    <w:lvl w:ilvl="0" w:tplc="63529E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DAD9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C009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E5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0257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D8ED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62D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3E76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01B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E200C"/>
    <w:multiLevelType w:val="multilevel"/>
    <w:tmpl w:val="2B280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756690"/>
    <w:multiLevelType w:val="hybridMultilevel"/>
    <w:tmpl w:val="0366C82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73875DCA"/>
    <w:multiLevelType w:val="multilevel"/>
    <w:tmpl w:val="BA38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5C"/>
    <w:rsid w:val="000D366E"/>
    <w:rsid w:val="001D1926"/>
    <w:rsid w:val="001D201D"/>
    <w:rsid w:val="002040D3"/>
    <w:rsid w:val="0036163F"/>
    <w:rsid w:val="003828D5"/>
    <w:rsid w:val="00385D95"/>
    <w:rsid w:val="003D2D2B"/>
    <w:rsid w:val="00550382"/>
    <w:rsid w:val="00570C72"/>
    <w:rsid w:val="005B320D"/>
    <w:rsid w:val="00696769"/>
    <w:rsid w:val="006A7840"/>
    <w:rsid w:val="007B7DC6"/>
    <w:rsid w:val="007C7206"/>
    <w:rsid w:val="00823191"/>
    <w:rsid w:val="008E130E"/>
    <w:rsid w:val="0096033D"/>
    <w:rsid w:val="00AB36AB"/>
    <w:rsid w:val="00AB5961"/>
    <w:rsid w:val="00AC6006"/>
    <w:rsid w:val="00AD31E1"/>
    <w:rsid w:val="00B05FAA"/>
    <w:rsid w:val="00B1525C"/>
    <w:rsid w:val="00B53AEF"/>
    <w:rsid w:val="00BD79A3"/>
    <w:rsid w:val="00C92800"/>
    <w:rsid w:val="00D8396A"/>
    <w:rsid w:val="00EA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742F"/>
  <w15:docId w15:val="{56531F79-94D1-4882-A40C-6E80229F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9280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9280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9280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9280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9280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800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0D36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0D366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385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445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1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8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4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88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2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6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0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8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Софья</dc:creator>
  <cp:lastModifiedBy>Дети</cp:lastModifiedBy>
  <cp:revision>11</cp:revision>
  <dcterms:created xsi:type="dcterms:W3CDTF">2023-01-29T13:39:00Z</dcterms:created>
  <dcterms:modified xsi:type="dcterms:W3CDTF">2023-03-02T12:49:00Z</dcterms:modified>
</cp:coreProperties>
</file>