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  <w:r w:rsidRPr="000E54A4">
        <w:rPr>
          <w:b/>
        </w:rPr>
        <w:t>«</w:t>
      </w:r>
      <w:r>
        <w:rPr>
          <w:b/>
        </w:rPr>
        <w:t>Рисование для дошкольников</w:t>
      </w:r>
      <w:r w:rsidRPr="000E54A4">
        <w:rPr>
          <w:b/>
        </w:rPr>
        <w:t>»</w:t>
      </w:r>
      <w:r w:rsidRPr="000E54A4">
        <w:t xml:space="preserve"> </w:t>
      </w:r>
    </w:p>
    <w:p w:rsidR="000E54A4" w:rsidRDefault="000E54A4" w:rsidP="000E54A4">
      <w:pPr>
        <w:pStyle w:val="a4"/>
        <w:jc w:val="center"/>
      </w:pPr>
      <w:r>
        <w:t>Д</w:t>
      </w:r>
      <w:r w:rsidRPr="000E54A4">
        <w:t>ополнительная общеобразовательная  (</w:t>
      </w:r>
      <w:proofErr w:type="spellStart"/>
      <w:r w:rsidRPr="000E54A4">
        <w:t>общеразвивающая</w:t>
      </w:r>
      <w:proofErr w:type="spellEnd"/>
      <w:r w:rsidRPr="000E54A4">
        <w:t>) программа</w:t>
      </w:r>
      <w:r>
        <w:t xml:space="preserve">  социально-педагогической направленности  для обучающихся 5-6 лет</w:t>
      </w:r>
    </w:p>
    <w:p w:rsidR="000E54A4" w:rsidRDefault="000E54A4" w:rsidP="000E54A4">
      <w:pPr>
        <w:pStyle w:val="a4"/>
        <w:jc w:val="center"/>
      </w:pPr>
    </w:p>
    <w:p w:rsidR="000E54A4" w:rsidRDefault="000E54A4" w:rsidP="000E54A4">
      <w:pPr>
        <w:pStyle w:val="a4"/>
        <w:jc w:val="center"/>
      </w:pPr>
      <w:r>
        <w:t>Продолжительность обучения 14 часов</w:t>
      </w:r>
    </w:p>
    <w:p w:rsidR="000E54A4" w:rsidRDefault="000E54A4" w:rsidP="000E54A4">
      <w:pPr>
        <w:pStyle w:val="a4"/>
        <w:jc w:val="center"/>
      </w:pPr>
      <w:r>
        <w:t>Очная форма освоения с применением дистанционных образовательных технологий</w:t>
      </w:r>
    </w:p>
    <w:p w:rsidR="000E54A4" w:rsidRDefault="000E54A4" w:rsidP="000E54A4">
      <w:pPr>
        <w:pStyle w:val="a4"/>
        <w:jc w:val="center"/>
      </w:pPr>
      <w:r>
        <w:t>Стартовый уровень сложности</w:t>
      </w:r>
    </w:p>
    <w:p w:rsidR="000E54A4" w:rsidRDefault="000E54A4" w:rsidP="000E54A4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0E54A4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0E54A4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</w:t>
      </w: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4A4" w:rsidRDefault="000E54A4" w:rsidP="006A683A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A683A" w:rsidRDefault="000E54A4" w:rsidP="006A683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1"/>
        <w:gridCol w:w="1625"/>
      </w:tblGrid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Введение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Пояснительная записка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Актуальность программы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Цель и задачи программы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Учебно-тематическое планирование 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Условия реализации программы  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27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26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Список литературы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31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Список литературы для педагога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31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Список литературы для </w:t>
            </w:r>
            <w:proofErr w:type="gramStart"/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0E54A4" w:rsidRPr="000E54A4" w:rsidTr="000E54A4">
        <w:tc>
          <w:tcPr>
            <w:tcW w:w="7101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Список литературы для родителей</w:t>
            </w:r>
          </w:p>
        </w:tc>
        <w:tc>
          <w:tcPr>
            <w:tcW w:w="1625" w:type="dxa"/>
            <w:shd w:val="clear" w:color="auto" w:fill="auto"/>
          </w:tcPr>
          <w:p w:rsidR="000E54A4" w:rsidRPr="000E54A4" w:rsidRDefault="000E54A4" w:rsidP="000E5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54A4">
              <w:rPr>
                <w:rFonts w:ascii="Times New Roman" w:eastAsia="Times New Roman" w:hAnsi="Times New Roman"/>
                <w:i/>
                <w:sz w:val="24"/>
                <w:szCs w:val="24"/>
              </w:rPr>
              <w:t>33</w:t>
            </w:r>
          </w:p>
        </w:tc>
      </w:tr>
    </w:tbl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Default="006A683A" w:rsidP="006A683A">
      <w:pPr>
        <w:pStyle w:val="a4"/>
        <w:jc w:val="both"/>
        <w:rPr>
          <w:sz w:val="28"/>
          <w:szCs w:val="28"/>
        </w:rPr>
      </w:pPr>
    </w:p>
    <w:p w:rsidR="006A683A" w:rsidRPr="00282B37" w:rsidRDefault="006A683A" w:rsidP="000E54A4">
      <w:pPr>
        <w:rPr>
          <w:b/>
        </w:rPr>
      </w:pPr>
      <w:r w:rsidRPr="00282B37">
        <w:rPr>
          <w:b/>
        </w:rPr>
        <w:lastRenderedPageBreak/>
        <w:t>Пояснительная записка</w:t>
      </w:r>
    </w:p>
    <w:p w:rsidR="006A683A" w:rsidRPr="00282B37" w:rsidRDefault="006A683A" w:rsidP="006A683A">
      <w:pPr>
        <w:pStyle w:val="a4"/>
        <w:jc w:val="both"/>
        <w:rPr>
          <w:b/>
        </w:rPr>
      </w:pPr>
    </w:p>
    <w:p w:rsidR="006A683A" w:rsidRPr="00282B37" w:rsidRDefault="006A683A" w:rsidP="006A683A">
      <w:pPr>
        <w:pStyle w:val="a4"/>
        <w:jc w:val="both"/>
        <w:rPr>
          <w:i/>
        </w:rPr>
      </w:pPr>
      <w:r w:rsidRPr="00282B37">
        <w:rPr>
          <w:i/>
        </w:rPr>
        <w:t>Направленность программы –   художественная</w:t>
      </w:r>
      <w:r>
        <w:rPr>
          <w:i/>
        </w:rPr>
        <w:t>.</w:t>
      </w:r>
    </w:p>
    <w:p w:rsidR="006A683A" w:rsidRDefault="006A683A" w:rsidP="006A683A">
      <w:pPr>
        <w:pStyle w:val="a4"/>
        <w:jc w:val="both"/>
        <w:rPr>
          <w:i/>
        </w:rPr>
      </w:pPr>
      <w:r w:rsidRPr="00282B37">
        <w:rPr>
          <w:i/>
        </w:rPr>
        <w:t>Уровень программы – стартовый</w:t>
      </w:r>
      <w:r>
        <w:rPr>
          <w:i/>
        </w:rPr>
        <w:t>.</w:t>
      </w:r>
    </w:p>
    <w:p w:rsidR="006A683A" w:rsidRDefault="006A683A" w:rsidP="006A683A">
      <w:pPr>
        <w:pStyle w:val="a4"/>
        <w:jc w:val="both"/>
        <w:rPr>
          <w:i/>
        </w:rPr>
      </w:pPr>
      <w:r>
        <w:rPr>
          <w:i/>
        </w:rPr>
        <w:t xml:space="preserve">Форма освоения программы – </w:t>
      </w:r>
      <w:r w:rsidRPr="00A05230">
        <w:rPr>
          <w:i/>
        </w:rPr>
        <w:t xml:space="preserve">очная, с применением дистанционных </w:t>
      </w:r>
      <w:r>
        <w:rPr>
          <w:i/>
        </w:rPr>
        <w:t xml:space="preserve">образовательных </w:t>
      </w:r>
      <w:r w:rsidRPr="00A05230">
        <w:rPr>
          <w:i/>
        </w:rPr>
        <w:t xml:space="preserve">технологий </w:t>
      </w:r>
      <w:r>
        <w:rPr>
          <w:i/>
        </w:rPr>
        <w:t>(посредством АИС «Навигатор дополнительного образования Омской области», модуль «</w:t>
      </w:r>
      <w:proofErr w:type="spellStart"/>
      <w:r>
        <w:rPr>
          <w:i/>
        </w:rPr>
        <w:t>В</w:t>
      </w:r>
      <w:r w:rsidRPr="00A05230">
        <w:rPr>
          <w:i/>
        </w:rPr>
        <w:t>ебинары</w:t>
      </w:r>
      <w:proofErr w:type="spellEnd"/>
      <w:r>
        <w:rPr>
          <w:i/>
        </w:rPr>
        <w:t>»)</w:t>
      </w:r>
      <w:r w:rsidRPr="00A05230">
        <w:rPr>
          <w:i/>
        </w:rPr>
        <w:t>.</w:t>
      </w:r>
    </w:p>
    <w:p w:rsidR="006A683A" w:rsidRPr="00282B37" w:rsidRDefault="006A683A" w:rsidP="006A683A">
      <w:pPr>
        <w:pStyle w:val="a4"/>
        <w:jc w:val="both"/>
        <w:rPr>
          <w:i/>
        </w:rPr>
      </w:pP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Актуальность</w:t>
      </w:r>
      <w:r>
        <w:t xml:space="preserve"> данной программы состоит в </w:t>
      </w:r>
      <w:r w:rsidRPr="00282B37">
        <w:t>том, что изобразительная продуктивная деятельность с использованием нетрадиционных техник рисования является наиболее благоприятной для творческог</w:t>
      </w:r>
      <w:r>
        <w:t>о развития способностей детей. Р</w:t>
      </w:r>
      <w:r w:rsidRPr="00282B37">
        <w:t xml:space="preserve">ебенок </w:t>
      </w:r>
      <w:r>
        <w:t xml:space="preserve">дошкольного возраста </w:t>
      </w:r>
      <w:r w:rsidRPr="00282B37">
        <w:t xml:space="preserve">выражает все свои переживания, фантазии, впечатления об окружающем мире через рисунок. </w:t>
      </w:r>
      <w:r w:rsidRPr="00282B37">
        <w:rPr>
          <w:bCs/>
          <w:iCs/>
        </w:rPr>
        <w:t>Формирование творческой личности</w:t>
      </w:r>
      <w:r w:rsidRPr="00282B37">
        <w:t> </w:t>
      </w:r>
      <w:r>
        <w:t xml:space="preserve">способами изобразительного искусства </w:t>
      </w:r>
      <w:r w:rsidRPr="00282B37">
        <w:t xml:space="preserve">– одна из важных задач педагогической теории и практики.  </w:t>
      </w:r>
    </w:p>
    <w:p w:rsidR="006A683A" w:rsidRDefault="006A683A" w:rsidP="006A683A">
      <w:pPr>
        <w:pStyle w:val="a4"/>
        <w:jc w:val="both"/>
        <w:rPr>
          <w:rFonts w:eastAsia="Times New Roman"/>
        </w:rPr>
      </w:pPr>
      <w:r>
        <w:t>П</w:t>
      </w:r>
      <w:r>
        <w:rPr>
          <w:rFonts w:eastAsia="Times New Roman"/>
        </w:rPr>
        <w:t>рограмма также решает</w:t>
      </w:r>
      <w:r w:rsidRPr="00282B37">
        <w:rPr>
          <w:rFonts w:eastAsia="Times New Roman"/>
        </w:rPr>
        <w:t xml:space="preserve"> задачи технологического мастерства (ручные умения)</w:t>
      </w:r>
      <w:r>
        <w:rPr>
          <w:rFonts w:eastAsia="Times New Roman"/>
        </w:rPr>
        <w:t>,</w:t>
      </w:r>
      <w:r w:rsidRPr="00282B37">
        <w:rPr>
          <w:rFonts w:eastAsia="Times New Roman"/>
        </w:rPr>
        <w:t xml:space="preserve"> включая работу с традиционными художественными материалами и инструментами, которые являются основой </w:t>
      </w:r>
      <w:r>
        <w:rPr>
          <w:rFonts w:eastAsia="Times New Roman"/>
        </w:rPr>
        <w:t>любой продуктивной деятельности;</w:t>
      </w:r>
      <w:r w:rsidRPr="00282B37">
        <w:rPr>
          <w:rFonts w:eastAsia="Times New Roman"/>
        </w:rPr>
        <w:t xml:space="preserve"> их совместное применение станет стимулом творческого нестандартного роста и рисовального опыта, развития ручной умелости. При совершенствовании у детей ручной умелости, развивается интеллект, формируются психические процессы, развиваются коммуникативные навыки. Развиваясь, рука ребенка не только способствует формированию всех этих качеств, но и постепенно готовится к успешному школьному обучению (к письму). </w:t>
      </w:r>
    </w:p>
    <w:p w:rsidR="006A683A" w:rsidRDefault="006A683A" w:rsidP="006A683A">
      <w:pPr>
        <w:pStyle w:val="a4"/>
        <w:jc w:val="both"/>
      </w:pPr>
      <w:r>
        <w:t xml:space="preserve">Дистанционный формат обучения при участии родителей/законных представителей способствует вовлечению детей в мир дистанционного образования, формированию предпосылок учебной деятельности в дистанционном пространстве с применением электронных средств. </w:t>
      </w:r>
    </w:p>
    <w:p w:rsidR="006A683A" w:rsidRDefault="006A683A" w:rsidP="006A683A">
      <w:pPr>
        <w:pStyle w:val="a4"/>
        <w:jc w:val="both"/>
        <w:rPr>
          <w:rFonts w:eastAsia="Times New Roman"/>
        </w:rPr>
      </w:pPr>
    </w:p>
    <w:p w:rsidR="006A683A" w:rsidRPr="00282B37" w:rsidRDefault="006A683A" w:rsidP="006A683A">
      <w:pPr>
        <w:pStyle w:val="a4"/>
        <w:jc w:val="both"/>
        <w:rPr>
          <w:rFonts w:eastAsia="Times New Roman"/>
        </w:rPr>
      </w:pPr>
    </w:p>
    <w:p w:rsidR="006A683A" w:rsidRDefault="006A683A" w:rsidP="006A683A">
      <w:pPr>
        <w:pStyle w:val="a4"/>
        <w:jc w:val="both"/>
      </w:pPr>
      <w:r w:rsidRPr="00282B37">
        <w:rPr>
          <w:b/>
        </w:rPr>
        <w:t xml:space="preserve">   Отличительной особенностью</w:t>
      </w:r>
      <w:r w:rsidRPr="00282B37">
        <w:t xml:space="preserve"> данной программы от уже существующих программ является то, что она предусматривает интеграцию и нетрадиционное разнообразие видов деятельности, делает большой акцент на развитие творческого начала, развивает умение видеть и решать поставленную задачу, выделять общий способ действия, создаёт условия для появления специфической самооценки.</w:t>
      </w:r>
      <w:r>
        <w:t xml:space="preserve"> Программа реализуется в очной форме с применением дистанционных технологий, посредством АИС «Навигатор дополнительного образования Омской области», модуля «</w:t>
      </w:r>
      <w:proofErr w:type="spellStart"/>
      <w:r>
        <w:t>Вебинары</w:t>
      </w:r>
      <w:proofErr w:type="spellEnd"/>
      <w:r>
        <w:t xml:space="preserve">». Программа предполагает использование возможностей ресурса </w:t>
      </w:r>
      <w:r>
        <w:rPr>
          <w:lang w:val="en-US"/>
        </w:rPr>
        <w:t>Google</w:t>
      </w:r>
      <w:r w:rsidRPr="00E57F7F">
        <w:t>-</w:t>
      </w:r>
      <w:r>
        <w:t xml:space="preserve">сайт  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</w:p>
    <w:p w:rsidR="006A683A" w:rsidRPr="00282B37" w:rsidRDefault="006A683A" w:rsidP="006A683A">
      <w:pPr>
        <w:pStyle w:val="a4"/>
        <w:jc w:val="both"/>
      </w:pP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Особенности организации образовательного процесса</w:t>
      </w:r>
      <w:r>
        <w:rPr>
          <w:b/>
        </w:rPr>
        <w:t xml:space="preserve">. </w:t>
      </w:r>
      <w:r>
        <w:t>При реализации программы</w:t>
      </w:r>
      <w:r w:rsidRPr="00282B37">
        <w:rPr>
          <w:shd w:val="clear" w:color="auto" w:fill="FFFFFF"/>
        </w:rPr>
        <w:t xml:space="preserve"> используются нетрадиционные методы и способы развития детского художественного творчества. </w:t>
      </w:r>
      <w:r>
        <w:rPr>
          <w:shd w:val="clear" w:color="auto" w:fill="FFFFFF"/>
        </w:rPr>
        <w:t>Применяются</w:t>
      </w:r>
      <w:r w:rsidRPr="00282B37">
        <w:rPr>
          <w:shd w:val="clear" w:color="auto" w:fill="FFFFFF"/>
        </w:rPr>
        <w:t xml:space="preserve"> самодельные инструменты, природные и бросовые материалы. 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  <w:r w:rsidR="000E54A4">
        <w:rPr>
          <w:shd w:val="clear" w:color="auto" w:fill="FFFFFF"/>
        </w:rPr>
        <w:t xml:space="preserve"> </w:t>
      </w:r>
      <w:r>
        <w:t xml:space="preserve">Такая эмоциональность способствует положительной мотивации и эффективности обучения. </w:t>
      </w:r>
    </w:p>
    <w:p w:rsidR="006A683A" w:rsidRDefault="006A683A" w:rsidP="006A683A">
      <w:pPr>
        <w:pStyle w:val="a4"/>
        <w:jc w:val="both"/>
        <w:rPr>
          <w:rStyle w:val="a3"/>
          <w:shd w:val="clear" w:color="auto" w:fill="FFFFFF"/>
        </w:rPr>
      </w:pPr>
    </w:p>
    <w:p w:rsidR="006A683A" w:rsidRDefault="006A683A" w:rsidP="006A683A">
      <w:pPr>
        <w:pStyle w:val="a4"/>
        <w:jc w:val="both"/>
        <w:rPr>
          <w:shd w:val="clear" w:color="auto" w:fill="FFFFFF"/>
        </w:rPr>
      </w:pPr>
      <w:r w:rsidRPr="00282B37">
        <w:rPr>
          <w:rStyle w:val="a3"/>
          <w:shd w:val="clear" w:color="auto" w:fill="FFFFFF"/>
        </w:rPr>
        <w:t>Новизна</w:t>
      </w:r>
      <w:r w:rsidRPr="00282B37">
        <w:rPr>
          <w:shd w:val="clear" w:color="auto" w:fill="FFFFFF"/>
        </w:rPr>
        <w:t xml:space="preserve"> программы заключена в подходах к </w:t>
      </w:r>
      <w:r>
        <w:rPr>
          <w:shd w:val="clear" w:color="auto" w:fill="FFFFFF"/>
        </w:rPr>
        <w:t xml:space="preserve">учебным </w:t>
      </w:r>
      <w:r w:rsidRPr="00282B37">
        <w:rPr>
          <w:shd w:val="clear" w:color="auto" w:fill="FFFFFF"/>
        </w:rPr>
        <w:t xml:space="preserve">занятиям. </w:t>
      </w:r>
      <w:r w:rsidRPr="00282B37">
        <w:t>Она рассчитана на занятия с детьми</w:t>
      </w:r>
      <w:r>
        <w:t>,</w:t>
      </w:r>
      <w:r w:rsidRPr="00282B37">
        <w:t xml:space="preserve"> не владеющими основными навыками и умениями рисования, а средства нетрадиционного рисования способны решить эту проблему.</w:t>
      </w:r>
      <w:r w:rsidRPr="00282B37">
        <w:rPr>
          <w:shd w:val="clear" w:color="auto" w:fill="FFFFFF"/>
        </w:rPr>
        <w:t xml:space="preserve"> Предлагаемые техники нетрадиционного </w:t>
      </w:r>
      <w:r>
        <w:rPr>
          <w:shd w:val="clear" w:color="auto" w:fill="FFFFFF"/>
        </w:rPr>
        <w:t>рисования раскрепощают ребенка, снимают страхи и психологические барьеры.</w:t>
      </w:r>
    </w:p>
    <w:p w:rsidR="006A683A" w:rsidRPr="00282B37" w:rsidRDefault="006A683A" w:rsidP="006A683A">
      <w:pPr>
        <w:pStyle w:val="a4"/>
        <w:jc w:val="both"/>
      </w:pPr>
    </w:p>
    <w:p w:rsidR="006A683A" w:rsidRDefault="006A683A" w:rsidP="006A683A">
      <w:pPr>
        <w:pStyle w:val="a4"/>
        <w:jc w:val="both"/>
      </w:pPr>
      <w:proofErr w:type="gramStart"/>
      <w:r w:rsidRPr="00282B37">
        <w:rPr>
          <w:b/>
        </w:rPr>
        <w:t>Педагогическая целесообразность программы</w:t>
      </w:r>
      <w:r>
        <w:rPr>
          <w:b/>
        </w:rPr>
        <w:t xml:space="preserve"> состоит в том, </w:t>
      </w:r>
      <w:proofErr w:type="spellStart"/>
      <w:r>
        <w:rPr>
          <w:b/>
        </w:rPr>
        <w:t>что</w:t>
      </w:r>
      <w:r w:rsidRPr="00282B37">
        <w:t>в</w:t>
      </w:r>
      <w:proofErr w:type="spellEnd"/>
      <w:r w:rsidRPr="00282B37">
        <w:t xml:space="preserve"> результате использования нетрадиционных способов рисования дети приобретают знания, умения, навыки изобразительной деятельности; учатся чувствовать и применять цвет, форму, линию, материал как средство выражения образа; не только замечать прекрасное в жизни, но и отражать это в своем творчестве; а также самостоятельно осуществляют поиск нешаблонных путей решения художественного образа.</w:t>
      </w:r>
      <w:proofErr w:type="gramEnd"/>
      <w:r w:rsidRPr="00282B37">
        <w:t xml:space="preserve"> При использовании различных способов рисования осуществляется развитие чувственно-двигательной координации. Рисуя, ребенок дает выход своим чувствам, желаниям, мечтам. 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</w:t>
      </w:r>
    </w:p>
    <w:p w:rsidR="006A683A" w:rsidRPr="00282B37" w:rsidRDefault="006A683A" w:rsidP="006A683A">
      <w:pPr>
        <w:pStyle w:val="a4"/>
        <w:jc w:val="both"/>
      </w:pP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Цель программ</w:t>
      </w:r>
      <w:proofErr w:type="gramStart"/>
      <w:r w:rsidRPr="00282B37">
        <w:rPr>
          <w:b/>
        </w:rPr>
        <w:t>ы</w:t>
      </w:r>
      <w:r w:rsidRPr="00282B37">
        <w:rPr>
          <w:shd w:val="clear" w:color="auto" w:fill="FFFFFF"/>
        </w:rPr>
        <w:t>-</w:t>
      </w:r>
      <w:proofErr w:type="gramEnd"/>
      <w:r w:rsidRPr="00282B37">
        <w:rPr>
          <w:shd w:val="clear" w:color="auto" w:fill="FFFFFF"/>
        </w:rPr>
        <w:t xml:space="preserve">  </w:t>
      </w:r>
      <w:r w:rsidRPr="00282B37">
        <w:t>развитие художественно-творческих способностей</w:t>
      </w:r>
      <w:r>
        <w:t>, личностных и психологических качеств дошкольников 5-6 лет в ходе дистанционного обучения</w:t>
      </w:r>
      <w:r>
        <w:rPr>
          <w:shd w:val="clear" w:color="auto" w:fill="FFFFFF"/>
        </w:rPr>
        <w:t xml:space="preserve"> посредством вовлечения в художественно-изобразительную деятельность с использованием </w:t>
      </w:r>
      <w:r w:rsidRPr="00282B37">
        <w:t>нет</w:t>
      </w:r>
      <w:r>
        <w:t xml:space="preserve">радиционных техник. </w:t>
      </w:r>
    </w:p>
    <w:p w:rsidR="006A683A" w:rsidRDefault="006A683A" w:rsidP="006A683A">
      <w:pPr>
        <w:pStyle w:val="a4"/>
        <w:jc w:val="both"/>
        <w:rPr>
          <w:b/>
        </w:rPr>
      </w:pP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Задачи:</w:t>
      </w:r>
    </w:p>
    <w:p w:rsidR="006A683A" w:rsidRPr="00282B37" w:rsidRDefault="006A683A" w:rsidP="006A683A">
      <w:pPr>
        <w:pStyle w:val="a4"/>
        <w:jc w:val="both"/>
      </w:pPr>
      <w:r w:rsidRPr="00282B37">
        <w:t>-</w:t>
      </w:r>
      <w:r>
        <w:t>способствовать развитию творческой фантазии дошкольников</w:t>
      </w:r>
      <w:r w:rsidRPr="00282B37">
        <w:t xml:space="preserve">, </w:t>
      </w:r>
      <w:r>
        <w:t>воображения, ассоциативного мышления, любознательности средствами изобразительного искусства</w:t>
      </w:r>
      <w:r w:rsidRPr="00282B37">
        <w:t xml:space="preserve">; </w:t>
      </w:r>
    </w:p>
    <w:p w:rsidR="006A683A" w:rsidRPr="00282B37" w:rsidRDefault="006A683A" w:rsidP="006A683A">
      <w:pPr>
        <w:pStyle w:val="a4"/>
        <w:jc w:val="both"/>
      </w:pPr>
      <w:r w:rsidRPr="00282B37">
        <w:t>-</w:t>
      </w:r>
      <w:r>
        <w:t>обучить</w:t>
      </w:r>
      <w:r w:rsidRPr="00282B37">
        <w:t xml:space="preserve"> детей способам нетрадиционной техники рисования, последовательно знакомить с различными видами изобразительной деятельности</w:t>
      </w:r>
      <w:r>
        <w:t xml:space="preserve"> с целью выполнения творческого замысла</w:t>
      </w:r>
      <w:r w:rsidRPr="00282B37">
        <w:t xml:space="preserve">; </w:t>
      </w:r>
    </w:p>
    <w:p w:rsidR="006A683A" w:rsidRPr="00282B37" w:rsidRDefault="006A683A" w:rsidP="006A683A">
      <w:pPr>
        <w:pStyle w:val="a4"/>
        <w:jc w:val="both"/>
      </w:pPr>
      <w:r>
        <w:t>-с</w:t>
      </w:r>
      <w:r w:rsidRPr="00282B37">
        <w:t>овершенствовать навыки работы с различными изобразительными материалам</w:t>
      </w:r>
      <w:r>
        <w:t>и</w:t>
      </w:r>
      <w:r w:rsidRPr="00282B37">
        <w:t>;</w:t>
      </w:r>
    </w:p>
    <w:p w:rsidR="006A683A" w:rsidRDefault="006A683A" w:rsidP="006A683A">
      <w:pPr>
        <w:pStyle w:val="a4"/>
        <w:jc w:val="both"/>
      </w:pPr>
      <w:r w:rsidRPr="00282B37">
        <w:t>-</w:t>
      </w:r>
      <w:r>
        <w:t>ф</w:t>
      </w:r>
      <w:r w:rsidRPr="00282B37">
        <w:t xml:space="preserve">ормировать эстетическое отношение </w:t>
      </w:r>
      <w:r>
        <w:t>детей к окружающей действительности, в</w:t>
      </w:r>
      <w:r w:rsidRPr="00282B37">
        <w:t xml:space="preserve">оспитывать у детей способность смотреть на мир и видеть его глазами художников, замечать и творить красоту.  </w:t>
      </w:r>
    </w:p>
    <w:p w:rsidR="006A683A" w:rsidRPr="00282B37" w:rsidRDefault="006A683A" w:rsidP="006A683A">
      <w:pPr>
        <w:pStyle w:val="a4"/>
        <w:jc w:val="both"/>
      </w:pP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 xml:space="preserve">Возрастные </w:t>
      </w:r>
      <w:r>
        <w:rPr>
          <w:b/>
        </w:rPr>
        <w:t xml:space="preserve">и психологические </w:t>
      </w:r>
      <w:r w:rsidRPr="00282B37">
        <w:rPr>
          <w:b/>
        </w:rPr>
        <w:t>особенности детей.</w:t>
      </w:r>
      <w:r>
        <w:rPr>
          <w:b/>
        </w:rPr>
        <w:t xml:space="preserve"> </w:t>
      </w:r>
      <w:r>
        <w:t xml:space="preserve">Программа разработана для дошкольников 5-6 лет. </w:t>
      </w:r>
      <w:r w:rsidRPr="00282B37">
        <w:t xml:space="preserve"> Этот возраст </w:t>
      </w:r>
      <w:r>
        <w:t>является ключевым</w:t>
      </w:r>
      <w:r w:rsidRPr="00282B37">
        <w:t xml:space="preserve"> в развитии воображения.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 Оригинальное рисование раскрывает </w:t>
      </w:r>
      <w:proofErr w:type="spellStart"/>
      <w:r w:rsidRPr="00282B37">
        <w:t>креативные</w:t>
      </w:r>
      <w:proofErr w:type="spellEnd"/>
      <w:r w:rsidRPr="00282B37">
        <w:t xml:space="preserve"> возможности ребенка, позволяет почувствовать краски, их характер и настроение. Освоение нетрадиционных методов рисования, позволяет наполнить занятие положительными эмоциями, сделать каждое занятие праздником. Нетрадиционные методы рисования развивают у детей логическое и абстрактное мышление, фантазию, наблюдательность, внимание и уверенность в себе.</w:t>
      </w:r>
    </w:p>
    <w:p w:rsidR="006A683A" w:rsidRPr="008059E8" w:rsidRDefault="006A683A" w:rsidP="006A683A">
      <w:pPr>
        <w:pStyle w:val="a4"/>
        <w:jc w:val="both"/>
      </w:pPr>
      <w:r w:rsidRPr="00282B37">
        <w:rPr>
          <w:b/>
        </w:rPr>
        <w:t>Условия набора и добора в группы.</w:t>
      </w:r>
      <w:r w:rsidRPr="00282B37">
        <w:t xml:space="preserve"> Набор детей в группу осуществляется </w:t>
      </w:r>
      <w:r>
        <w:t xml:space="preserve">в течение года </w:t>
      </w:r>
      <w:r w:rsidRPr="00282B37">
        <w:t xml:space="preserve"> при наличии согласия родителей, заявления и медицинской справки. </w:t>
      </w:r>
      <w:r>
        <w:t>Подача заявок и зачисление осуществляется через АИС «Навигатор дополнительного образования Омской области». При наличии свободных ме</w:t>
      </w:r>
      <w:proofErr w:type="gramStart"/>
      <w:r>
        <w:t>ст в гр</w:t>
      </w:r>
      <w:proofErr w:type="gramEnd"/>
      <w:r>
        <w:t xml:space="preserve">уппе возможен добор. </w:t>
      </w: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Срок реализации программы:</w:t>
      </w:r>
      <w:r>
        <w:t xml:space="preserve">7 </w:t>
      </w:r>
      <w:r w:rsidRPr="00282B37">
        <w:t>недель.</w:t>
      </w:r>
    </w:p>
    <w:p w:rsidR="006A683A" w:rsidRPr="00282B37" w:rsidRDefault="006A683A" w:rsidP="006A683A">
      <w:pPr>
        <w:pStyle w:val="a4"/>
        <w:jc w:val="both"/>
        <w:rPr>
          <w:b/>
        </w:rPr>
      </w:pPr>
      <w:r w:rsidRPr="00282B37">
        <w:rPr>
          <w:b/>
        </w:rPr>
        <w:t>Режим занятий:</w:t>
      </w:r>
    </w:p>
    <w:p w:rsidR="006A683A" w:rsidRDefault="006A683A" w:rsidP="006A683A">
      <w:pPr>
        <w:pStyle w:val="a4"/>
        <w:jc w:val="both"/>
      </w:pPr>
      <w:r w:rsidRPr="00282B37">
        <w:rPr>
          <w:iCs/>
        </w:rPr>
        <w:t xml:space="preserve">Программа </w:t>
      </w:r>
      <w:r w:rsidRPr="00282B37">
        <w:t>обучения рассчитана на детей</w:t>
      </w:r>
      <w:r>
        <w:t xml:space="preserve"> 5 - 6 лет. Количество часов - 14 часов.</w:t>
      </w:r>
    </w:p>
    <w:p w:rsidR="006A683A" w:rsidRPr="00282B37" w:rsidRDefault="006A683A" w:rsidP="006A683A">
      <w:pPr>
        <w:pStyle w:val="a4"/>
        <w:jc w:val="both"/>
      </w:pPr>
      <w:r w:rsidRPr="00282B37">
        <w:t xml:space="preserve">Режим занятий: 2раза в неделю по 1 часу. Продолжительность занятий </w:t>
      </w:r>
      <w:r>
        <w:t>25</w:t>
      </w:r>
      <w:r w:rsidRPr="00282B37">
        <w:t xml:space="preserve"> минут с 10 минутным перерывом.</w:t>
      </w: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 xml:space="preserve">Состав </w:t>
      </w:r>
      <w:proofErr w:type="spellStart"/>
      <w:r w:rsidRPr="00282B37">
        <w:rPr>
          <w:b/>
        </w:rPr>
        <w:t>группы</w:t>
      </w:r>
      <w:proofErr w:type="gramStart"/>
      <w:r w:rsidRPr="00282B37">
        <w:rPr>
          <w:b/>
        </w:rPr>
        <w:t>:</w:t>
      </w:r>
      <w:r>
        <w:t>о</w:t>
      </w:r>
      <w:proofErr w:type="gramEnd"/>
      <w:r>
        <w:t>т</w:t>
      </w:r>
      <w:proofErr w:type="spellEnd"/>
      <w:r>
        <w:t xml:space="preserve"> 15 </w:t>
      </w:r>
      <w:r w:rsidRPr="00282B37">
        <w:t xml:space="preserve"> человек.</w:t>
      </w: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lastRenderedPageBreak/>
        <w:t>Трудоемкость программы:</w:t>
      </w:r>
      <w:r>
        <w:t xml:space="preserve">7 недель </w:t>
      </w:r>
      <w:r w:rsidRPr="00282B37">
        <w:t xml:space="preserve"> -  </w:t>
      </w:r>
      <w:r>
        <w:t>14</w:t>
      </w:r>
      <w:r w:rsidRPr="00282B37">
        <w:t xml:space="preserve"> часа</w:t>
      </w:r>
      <w:r>
        <w:t>.</w:t>
      </w: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Форма обучения</w:t>
      </w:r>
      <w:r w:rsidRPr="00282B37">
        <w:t xml:space="preserve"> – </w:t>
      </w:r>
      <w:r>
        <w:t>очная с применением дистанционных образовательных технологий</w:t>
      </w:r>
      <w:bookmarkStart w:id="0" w:name="_GoBack"/>
      <w:bookmarkEnd w:id="0"/>
      <w:r w:rsidRPr="00282B37">
        <w:t xml:space="preserve">. </w:t>
      </w:r>
    </w:p>
    <w:p w:rsidR="006A683A" w:rsidRPr="00282B37" w:rsidRDefault="006A683A" w:rsidP="006A683A">
      <w:pPr>
        <w:pStyle w:val="a4"/>
        <w:jc w:val="both"/>
      </w:pPr>
      <w:r w:rsidRPr="00282B37">
        <w:rPr>
          <w:b/>
        </w:rPr>
        <w:t>Формы проведения учебных занятий</w:t>
      </w:r>
      <w:r w:rsidRPr="00282B37">
        <w:t xml:space="preserve"> подбираются с учетом цели и задач, познавательных интересов и индивидуальных возможностей дошкольников.</w:t>
      </w:r>
    </w:p>
    <w:p w:rsidR="006A683A" w:rsidRDefault="006A683A" w:rsidP="006A683A">
      <w:pPr>
        <w:pStyle w:val="a4"/>
        <w:jc w:val="both"/>
      </w:pPr>
      <w:r w:rsidRPr="00282B37">
        <w:t xml:space="preserve">Основными </w:t>
      </w:r>
      <w:r w:rsidRPr="009132D9">
        <w:rPr>
          <w:b/>
        </w:rPr>
        <w:t>формами занятий</w:t>
      </w:r>
      <w:r w:rsidRPr="00282B37">
        <w:t xml:space="preserve"> являются: </w:t>
      </w:r>
    </w:p>
    <w:p w:rsidR="006A683A" w:rsidRDefault="006A683A" w:rsidP="006A683A">
      <w:pPr>
        <w:pStyle w:val="a4"/>
        <w:jc w:val="both"/>
      </w:pPr>
      <w:r>
        <w:t>- виртуальная экскурсия;</w:t>
      </w:r>
    </w:p>
    <w:p w:rsidR="006A683A" w:rsidRDefault="006A683A" w:rsidP="006A683A">
      <w:pPr>
        <w:pStyle w:val="a4"/>
        <w:jc w:val="both"/>
      </w:pPr>
      <w:r>
        <w:t>- творческая мастерская;</w:t>
      </w:r>
    </w:p>
    <w:p w:rsidR="006A683A" w:rsidRDefault="006A683A" w:rsidP="006A683A">
      <w:pPr>
        <w:pStyle w:val="a4"/>
        <w:jc w:val="both"/>
      </w:pPr>
      <w:r>
        <w:t>- мини-проект;</w:t>
      </w:r>
    </w:p>
    <w:p w:rsidR="006A683A" w:rsidRPr="00282B37" w:rsidRDefault="006A683A" w:rsidP="006A683A">
      <w:pPr>
        <w:pStyle w:val="a4"/>
        <w:jc w:val="both"/>
      </w:pPr>
      <w:r>
        <w:t xml:space="preserve">- </w:t>
      </w:r>
      <w:r w:rsidRPr="00282B37">
        <w:t xml:space="preserve">занятие-игра; </w:t>
      </w:r>
    </w:p>
    <w:p w:rsidR="006A683A" w:rsidRDefault="006A683A" w:rsidP="006A683A">
      <w:pPr>
        <w:pStyle w:val="a4"/>
        <w:jc w:val="both"/>
      </w:pPr>
      <w:r w:rsidRPr="00282B37">
        <w:t>-занятие – сказка;</w:t>
      </w:r>
    </w:p>
    <w:p w:rsidR="006A683A" w:rsidRPr="00282B37" w:rsidRDefault="006A683A" w:rsidP="006A683A">
      <w:pPr>
        <w:pStyle w:val="a4"/>
        <w:jc w:val="both"/>
      </w:pPr>
      <w:r>
        <w:t>- творческий практикум;</w:t>
      </w:r>
    </w:p>
    <w:p w:rsidR="006A683A" w:rsidRPr="00282B37" w:rsidRDefault="006A683A" w:rsidP="006A683A">
      <w:pPr>
        <w:pStyle w:val="a4"/>
        <w:jc w:val="both"/>
      </w:pPr>
      <w:r w:rsidRPr="00282B37">
        <w:t>-</w:t>
      </w:r>
      <w:r>
        <w:t>занятие-путешествие.</w:t>
      </w:r>
    </w:p>
    <w:p w:rsidR="006A683A" w:rsidRPr="00282B37" w:rsidRDefault="006A683A" w:rsidP="006A683A">
      <w:pPr>
        <w:pStyle w:val="a4"/>
        <w:jc w:val="both"/>
      </w:pPr>
    </w:p>
    <w:p w:rsidR="006A683A" w:rsidRPr="00665904" w:rsidRDefault="006A683A" w:rsidP="006A683A">
      <w:pPr>
        <w:pStyle w:val="a4"/>
        <w:jc w:val="both"/>
        <w:rPr>
          <w:b/>
        </w:rPr>
      </w:pPr>
      <w:r w:rsidRPr="00282B37">
        <w:t xml:space="preserve">Процесс обучения </w:t>
      </w:r>
      <w:proofErr w:type="spellStart"/>
      <w:r w:rsidRPr="00282B37">
        <w:t>строится</w:t>
      </w:r>
      <w:r>
        <w:t>с</w:t>
      </w:r>
      <w:proofErr w:type="spellEnd"/>
      <w:r>
        <w:t xml:space="preserve"> использованием</w:t>
      </w:r>
      <w:r w:rsidRPr="00282B37">
        <w:t xml:space="preserve"> следующих </w:t>
      </w:r>
      <w:r w:rsidRPr="00282B37">
        <w:rPr>
          <w:shd w:val="clear" w:color="auto" w:fill="FFFFFF"/>
        </w:rPr>
        <w:t xml:space="preserve">современных </w:t>
      </w:r>
      <w:r w:rsidRPr="00665904">
        <w:rPr>
          <w:b/>
          <w:shd w:val="clear" w:color="auto" w:fill="FFFFFF"/>
        </w:rPr>
        <w:t xml:space="preserve">образовательных     </w:t>
      </w:r>
      <w:r w:rsidRPr="00665904">
        <w:rPr>
          <w:b/>
        </w:rPr>
        <w:t>технологий:</w:t>
      </w:r>
    </w:p>
    <w:p w:rsidR="006A683A" w:rsidRPr="00282B37" w:rsidRDefault="006A683A" w:rsidP="006A683A">
      <w:pPr>
        <w:pStyle w:val="a4"/>
        <w:jc w:val="both"/>
      </w:pPr>
      <w:r w:rsidRPr="00665904">
        <w:rPr>
          <w:b/>
        </w:rPr>
        <w:t>Игровая технология.</w:t>
      </w:r>
      <w:r w:rsidRPr="00282B37">
        <w:t xml:space="preserve"> Во все занятия включены всевозможные игры по развитию</w:t>
      </w:r>
      <w:r>
        <w:t xml:space="preserve"> дошкольников, занимательные и подвижные упражнения</w:t>
      </w:r>
      <w:r w:rsidRPr="00282B37">
        <w:t xml:space="preserve">. В каждое занятие вводится игровые ситуации, сказочные персонажи, сюрпризные моменты.  </w:t>
      </w:r>
    </w:p>
    <w:p w:rsidR="006A683A" w:rsidRPr="00282B37" w:rsidRDefault="006A683A" w:rsidP="006A683A">
      <w:pPr>
        <w:pStyle w:val="a4"/>
        <w:jc w:val="both"/>
      </w:pPr>
      <w:proofErr w:type="spellStart"/>
      <w:r w:rsidRPr="00665904">
        <w:rPr>
          <w:b/>
        </w:rPr>
        <w:t>Здоровьесберегающие</w:t>
      </w:r>
      <w:proofErr w:type="spellEnd"/>
      <w:r w:rsidRPr="00665904">
        <w:rPr>
          <w:b/>
        </w:rPr>
        <w:t xml:space="preserve"> технологии</w:t>
      </w:r>
      <w:r w:rsidRPr="00282B37">
        <w:t xml:space="preserve">. Для предупреждения утомления, улучшения общего состояния, профилактики нарушений осанки, плоскостопия, восстановления работоспособности  обучающихся  используются следующие приемы: пальчиковая гимнастика, гимнастика для глаз, дыхательная гимнастика, артикуляционная гимнастика. С целью </w:t>
      </w:r>
      <w:proofErr w:type="spellStart"/>
      <w:r w:rsidRPr="00282B37">
        <w:t>повышенияэффективности</w:t>
      </w:r>
      <w:proofErr w:type="spellEnd"/>
      <w:r w:rsidRPr="00282B37">
        <w:t xml:space="preserve"> занятия, снятия напряжения внедряются </w:t>
      </w:r>
      <w:proofErr w:type="spellStart"/>
      <w:r w:rsidRPr="00282B37">
        <w:t>приемысказкотерапии</w:t>
      </w:r>
      <w:proofErr w:type="spellEnd"/>
      <w:r w:rsidRPr="00282B37">
        <w:t xml:space="preserve">, музыкальные этюды, релаксации, упражнения на расслабление и снятие напряжения с мышц плечевого пояса, подвижные игры, упражнения для коррекции мелкой и общей моторики, динамические паузы.  </w:t>
      </w:r>
    </w:p>
    <w:p w:rsidR="006A683A" w:rsidRPr="00282B37" w:rsidRDefault="006A683A" w:rsidP="006A683A">
      <w:pPr>
        <w:pStyle w:val="a4"/>
        <w:jc w:val="both"/>
      </w:pPr>
      <w:r w:rsidRPr="00665904">
        <w:rPr>
          <w:b/>
        </w:rPr>
        <w:t xml:space="preserve">Информационно – коммуникационные </w:t>
      </w:r>
      <w:proofErr w:type="spellStart"/>
      <w:r w:rsidRPr="00665904">
        <w:rPr>
          <w:b/>
        </w:rPr>
        <w:t>технологии</w:t>
      </w:r>
      <w:proofErr w:type="gramStart"/>
      <w:r w:rsidRPr="00665904">
        <w:rPr>
          <w:b/>
        </w:rPr>
        <w:t>.</w:t>
      </w:r>
      <w:r w:rsidRPr="00282B37">
        <w:t>И</w:t>
      </w:r>
      <w:proofErr w:type="gramEnd"/>
      <w:r w:rsidRPr="00282B37">
        <w:t>спользование</w:t>
      </w:r>
      <w:proofErr w:type="spellEnd"/>
      <w:r w:rsidRPr="00282B37">
        <w:t xml:space="preserve"> электронных</w:t>
      </w:r>
      <w:r>
        <w:t xml:space="preserve"> средств обучения</w:t>
      </w:r>
      <w:r w:rsidRPr="00282B37">
        <w:t xml:space="preserve">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</w:p>
    <w:p w:rsidR="006A683A" w:rsidRPr="00282B37" w:rsidRDefault="006A683A" w:rsidP="006A683A">
      <w:pPr>
        <w:pStyle w:val="a4"/>
        <w:jc w:val="both"/>
      </w:pPr>
      <w:r w:rsidRPr="00665904">
        <w:rPr>
          <w:b/>
        </w:rPr>
        <w:t>Активные методы обучения</w:t>
      </w:r>
      <w:r w:rsidRPr="00282B37">
        <w:t xml:space="preserve"> эффективно и динамично помогают    начать занятие, задать нужный ритм, обеспечить рабочий настрой и хорошую атмосферу.</w:t>
      </w:r>
    </w:p>
    <w:p w:rsidR="006A683A" w:rsidRDefault="006A683A" w:rsidP="006A683A">
      <w:pPr>
        <w:pStyle w:val="a4"/>
        <w:jc w:val="both"/>
        <w:rPr>
          <w:b/>
        </w:rPr>
      </w:pPr>
    </w:p>
    <w:p w:rsidR="006A683A" w:rsidRPr="00282B37" w:rsidRDefault="006A683A" w:rsidP="006A683A">
      <w:pPr>
        <w:pStyle w:val="a4"/>
        <w:jc w:val="both"/>
        <w:rPr>
          <w:b/>
        </w:rPr>
      </w:pPr>
      <w:r w:rsidRPr="00282B37">
        <w:rPr>
          <w:b/>
        </w:rPr>
        <w:t xml:space="preserve">Методы и приемы обучения: </w:t>
      </w:r>
    </w:p>
    <w:p w:rsidR="006A683A" w:rsidRPr="00282B37" w:rsidRDefault="006A683A" w:rsidP="006A683A">
      <w:pPr>
        <w:pStyle w:val="a4"/>
        <w:jc w:val="both"/>
        <w:rPr>
          <w:i/>
        </w:rPr>
      </w:pPr>
      <w:r w:rsidRPr="00282B37">
        <w:t xml:space="preserve">- </w:t>
      </w:r>
      <w:proofErr w:type="gramStart"/>
      <w:r w:rsidRPr="00282B37">
        <w:t>словесные</w:t>
      </w:r>
      <w:proofErr w:type="gramEnd"/>
      <w:r w:rsidRPr="00282B37">
        <w:t xml:space="preserve"> (рассказ, беседа, объяснение, </w:t>
      </w:r>
      <w:r w:rsidRPr="00B21EBB">
        <w:t>пояснение</w:t>
      </w:r>
      <w:r w:rsidRPr="00282B37">
        <w:rPr>
          <w:i/>
        </w:rPr>
        <w:t>);</w:t>
      </w:r>
    </w:p>
    <w:p w:rsidR="006A683A" w:rsidRPr="00282B37" w:rsidRDefault="006A683A" w:rsidP="006A683A">
      <w:pPr>
        <w:pStyle w:val="a4"/>
        <w:jc w:val="both"/>
      </w:pPr>
      <w:r w:rsidRPr="00282B37">
        <w:t xml:space="preserve">- </w:t>
      </w:r>
      <w:proofErr w:type="gramStart"/>
      <w:r w:rsidRPr="00282B37">
        <w:t>наглядные</w:t>
      </w:r>
      <w:proofErr w:type="gramEnd"/>
      <w:r w:rsidRPr="00282B37">
        <w:t xml:space="preserve"> (показ педагогом, демонстрация, рассматривание); </w:t>
      </w:r>
    </w:p>
    <w:p w:rsidR="006A683A" w:rsidRPr="00282B37" w:rsidRDefault="006A683A" w:rsidP="006A683A">
      <w:pPr>
        <w:pStyle w:val="a4"/>
        <w:jc w:val="both"/>
      </w:pPr>
      <w:r w:rsidRPr="00282B37">
        <w:t>-</w:t>
      </w:r>
      <w:proofErr w:type="gramStart"/>
      <w:r w:rsidRPr="00282B37">
        <w:t>практические</w:t>
      </w:r>
      <w:proofErr w:type="gramEnd"/>
      <w:r w:rsidRPr="00282B37">
        <w:t xml:space="preserve"> (самостоятельная продуктивная деятельность детей, экспериментирование). </w:t>
      </w:r>
    </w:p>
    <w:p w:rsidR="006A683A" w:rsidRDefault="006A683A" w:rsidP="006A683A">
      <w:pPr>
        <w:pStyle w:val="a4"/>
        <w:jc w:val="both"/>
        <w:rPr>
          <w:b/>
        </w:rPr>
      </w:pPr>
    </w:p>
    <w:p w:rsidR="006A683A" w:rsidRDefault="006A683A" w:rsidP="006A683A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b/>
        </w:rPr>
        <w:br w:type="page"/>
      </w:r>
    </w:p>
    <w:p w:rsidR="006A683A" w:rsidRPr="00172509" w:rsidRDefault="006A683A" w:rsidP="006A683A">
      <w:pPr>
        <w:pStyle w:val="a4"/>
        <w:jc w:val="center"/>
        <w:rPr>
          <w:b/>
        </w:rPr>
      </w:pPr>
      <w:r w:rsidRPr="00172509">
        <w:rPr>
          <w:b/>
        </w:rPr>
        <w:lastRenderedPageBreak/>
        <w:t>Планируемые результаты освоения программы</w:t>
      </w:r>
    </w:p>
    <w:p w:rsidR="006A683A" w:rsidRPr="00282B37" w:rsidRDefault="006A683A" w:rsidP="006A683A">
      <w:pPr>
        <w:pStyle w:val="a4"/>
        <w:jc w:val="both"/>
        <w:rPr>
          <w:b/>
        </w:rPr>
      </w:pPr>
      <w:r w:rsidRPr="00282B37">
        <w:rPr>
          <w:b/>
        </w:rPr>
        <w:t>Целевые ориентиры</w:t>
      </w:r>
      <w:r>
        <w:rPr>
          <w:b/>
        </w:rPr>
        <w:t xml:space="preserve"> реализации программы</w:t>
      </w:r>
      <w:r w:rsidRPr="00282B37">
        <w:rPr>
          <w:b/>
        </w:rPr>
        <w:t>:</w:t>
      </w:r>
    </w:p>
    <w:p w:rsidR="006A683A" w:rsidRPr="00282B37" w:rsidRDefault="006A683A" w:rsidP="006A683A">
      <w:pPr>
        <w:pStyle w:val="a4"/>
        <w:jc w:val="both"/>
        <w:rPr>
          <w:u w:val="single"/>
        </w:rPr>
      </w:pPr>
      <w:r>
        <w:rPr>
          <w:u w:val="single"/>
        </w:rPr>
        <w:t>Обучающиеся б</w:t>
      </w:r>
      <w:r w:rsidRPr="00282B37">
        <w:rPr>
          <w:u w:val="single"/>
        </w:rPr>
        <w:t>удут знать:</w:t>
      </w:r>
    </w:p>
    <w:p w:rsidR="006A683A" w:rsidRDefault="006A683A" w:rsidP="006A683A">
      <w:pPr>
        <w:pStyle w:val="a4"/>
      </w:pPr>
      <w:r w:rsidRPr="00282B37">
        <w:rPr>
          <w:shd w:val="clear" w:color="auto" w:fill="FFFFFF"/>
        </w:rPr>
        <w:t>- техник</w:t>
      </w:r>
      <w:r>
        <w:rPr>
          <w:shd w:val="clear" w:color="auto" w:fill="FFFFFF"/>
        </w:rPr>
        <w:t>и</w:t>
      </w:r>
      <w:r w:rsidRPr="00282B37">
        <w:rPr>
          <w:shd w:val="clear" w:color="auto" w:fill="FFFFFF"/>
        </w:rPr>
        <w:t xml:space="preserve"> нетрадиционного рисования</w:t>
      </w:r>
      <w:r>
        <w:rPr>
          <w:shd w:val="clear" w:color="auto" w:fill="FFFFFF"/>
        </w:rPr>
        <w:t>, их особенности</w:t>
      </w:r>
      <w:r w:rsidRPr="00282B37">
        <w:rPr>
          <w:shd w:val="clear" w:color="auto" w:fill="FFFFFF"/>
        </w:rPr>
        <w:t>;</w:t>
      </w:r>
    </w:p>
    <w:p w:rsidR="006A683A" w:rsidRDefault="006A683A" w:rsidP="006A683A">
      <w:pPr>
        <w:pStyle w:val="a4"/>
      </w:pPr>
      <w:r>
        <w:t>- приемы работы с изобразительными материалами;</w:t>
      </w:r>
    </w:p>
    <w:p w:rsidR="006A683A" w:rsidRDefault="006A683A" w:rsidP="006A683A">
      <w:pPr>
        <w:pStyle w:val="a4"/>
      </w:pPr>
      <w:r w:rsidRPr="00282B37">
        <w:t>-</w:t>
      </w:r>
      <w:r>
        <w:rPr>
          <w:shd w:val="clear" w:color="auto" w:fill="FFFFFF"/>
        </w:rPr>
        <w:t xml:space="preserve"> свойства и качества</w:t>
      </w:r>
      <w:r w:rsidRPr="00282B37">
        <w:rPr>
          <w:shd w:val="clear" w:color="auto" w:fill="FFFFFF"/>
        </w:rPr>
        <w:t xml:space="preserve"> различных материалов</w:t>
      </w:r>
      <w:r>
        <w:rPr>
          <w:shd w:val="clear" w:color="auto" w:fill="FFFFFF"/>
        </w:rPr>
        <w:t>, применяемых для изобразительного творчества</w:t>
      </w:r>
      <w:r w:rsidRPr="00282B37">
        <w:rPr>
          <w:shd w:val="clear" w:color="auto" w:fill="FFFFFF"/>
        </w:rPr>
        <w:t>;</w:t>
      </w:r>
    </w:p>
    <w:p w:rsidR="006A683A" w:rsidRDefault="006A683A" w:rsidP="006A683A">
      <w:pPr>
        <w:pStyle w:val="a4"/>
      </w:pPr>
      <w:r>
        <w:t>- элементарные правила композиции рисунка;</w:t>
      </w:r>
    </w:p>
    <w:p w:rsidR="006A683A" w:rsidRDefault="006A683A" w:rsidP="006A683A">
      <w:pPr>
        <w:pStyle w:val="a4"/>
      </w:pPr>
      <w:r>
        <w:t>- элементарные правила работы в дистанционном формате;</w:t>
      </w:r>
    </w:p>
    <w:p w:rsidR="006A683A" w:rsidRDefault="006A683A" w:rsidP="006A683A">
      <w:pPr>
        <w:pStyle w:val="a4"/>
      </w:pPr>
      <w:r w:rsidRPr="00282B37">
        <w:t>-</w:t>
      </w:r>
      <w:r>
        <w:rPr>
          <w:shd w:val="clear" w:color="auto" w:fill="FFFFFF"/>
        </w:rPr>
        <w:t xml:space="preserve"> правила техники</w:t>
      </w:r>
      <w:r w:rsidRPr="00282B37">
        <w:rPr>
          <w:shd w:val="clear" w:color="auto" w:fill="FFFFFF"/>
        </w:rPr>
        <w:t xml:space="preserve"> безопасности во время работы.</w:t>
      </w:r>
      <w:r w:rsidRPr="00282B37">
        <w:br/>
      </w:r>
      <w:r>
        <w:rPr>
          <w:rStyle w:val="a3"/>
          <w:u w:val="single"/>
          <w:bdr w:val="none" w:sz="0" w:space="0" w:color="auto" w:frame="1"/>
          <w:shd w:val="clear" w:color="auto" w:fill="FFFFFF"/>
        </w:rPr>
        <w:t>Обучающиеся б</w:t>
      </w:r>
      <w:r w:rsidRPr="00282B37">
        <w:rPr>
          <w:rStyle w:val="a3"/>
          <w:u w:val="single"/>
          <w:bdr w:val="none" w:sz="0" w:space="0" w:color="auto" w:frame="1"/>
          <w:shd w:val="clear" w:color="auto" w:fill="FFFFFF"/>
        </w:rPr>
        <w:t xml:space="preserve">удут </w:t>
      </w:r>
      <w:r>
        <w:rPr>
          <w:rStyle w:val="a3"/>
          <w:u w:val="single"/>
          <w:bdr w:val="none" w:sz="0" w:space="0" w:color="auto" w:frame="1"/>
          <w:shd w:val="clear" w:color="auto" w:fill="FFFFFF"/>
        </w:rPr>
        <w:t>у</w:t>
      </w:r>
      <w:r w:rsidRPr="00282B37">
        <w:rPr>
          <w:rStyle w:val="a3"/>
          <w:u w:val="single"/>
          <w:bdr w:val="none" w:sz="0" w:space="0" w:color="auto" w:frame="1"/>
          <w:shd w:val="clear" w:color="auto" w:fill="FFFFFF"/>
        </w:rPr>
        <w:t>меть:</w:t>
      </w:r>
    </w:p>
    <w:p w:rsidR="006A683A" w:rsidRDefault="006A683A" w:rsidP="006A683A">
      <w:pPr>
        <w:pStyle w:val="a4"/>
      </w:pPr>
      <w:r w:rsidRPr="00282B37">
        <w:t>-</w:t>
      </w:r>
      <w:r w:rsidRPr="00282B37">
        <w:rPr>
          <w:shd w:val="clear" w:color="auto" w:fill="FFFFFF"/>
        </w:rPr>
        <w:t xml:space="preserve"> планировать свою работу</w:t>
      </w:r>
      <w:r>
        <w:rPr>
          <w:shd w:val="clear" w:color="auto" w:fill="FFFFFF"/>
        </w:rPr>
        <w:t xml:space="preserve"> в соответствии с творческой задачей</w:t>
      </w:r>
      <w:r w:rsidRPr="00282B37">
        <w:rPr>
          <w:shd w:val="clear" w:color="auto" w:fill="FFFFFF"/>
        </w:rPr>
        <w:t>;</w:t>
      </w:r>
    </w:p>
    <w:p w:rsidR="006A683A" w:rsidRDefault="006A683A" w:rsidP="006A683A">
      <w:pPr>
        <w:pStyle w:val="a4"/>
      </w:pPr>
      <w:r>
        <w:t>- выражать свое видение, свои фантазии средствами изобразительного творчества;</w:t>
      </w:r>
    </w:p>
    <w:p w:rsidR="006A683A" w:rsidRDefault="006A683A" w:rsidP="006A683A">
      <w:pPr>
        <w:pStyle w:val="a4"/>
        <w:rPr>
          <w:shd w:val="clear" w:color="auto" w:fill="FFFFFF"/>
        </w:rPr>
      </w:pPr>
      <w:r w:rsidRPr="00282B37">
        <w:t>-</w:t>
      </w:r>
      <w:r w:rsidRPr="00282B37">
        <w:rPr>
          <w:shd w:val="clear" w:color="auto" w:fill="FFFFFF"/>
        </w:rPr>
        <w:t xml:space="preserve"> анализировать, определять соответствие форм, размеров, цвета, местоположения частей;</w:t>
      </w:r>
      <w:r w:rsidRPr="00282B37">
        <w:t xml:space="preserve"> -</w:t>
      </w:r>
      <w:r w:rsidRPr="00282B37">
        <w:rPr>
          <w:shd w:val="clear" w:color="auto" w:fill="FFFFFF"/>
        </w:rPr>
        <w:t xml:space="preserve"> создавать индивидуальные работы;</w:t>
      </w:r>
    </w:p>
    <w:p w:rsidR="006A683A" w:rsidRDefault="006A683A" w:rsidP="006A683A">
      <w:pPr>
        <w:pStyle w:val="a4"/>
      </w:pPr>
      <w:r>
        <w:rPr>
          <w:shd w:val="clear" w:color="auto" w:fill="FFFFFF"/>
        </w:rPr>
        <w:t>-</w:t>
      </w:r>
      <w:r w:rsidRPr="00282B37">
        <w:rPr>
          <w:shd w:val="clear" w:color="auto" w:fill="FFFFFF"/>
        </w:rPr>
        <w:t xml:space="preserve"> использовать различные техники и способы создания рисунков;</w:t>
      </w:r>
    </w:p>
    <w:p w:rsidR="006A683A" w:rsidRPr="00282B37" w:rsidRDefault="006A683A" w:rsidP="006A683A">
      <w:pPr>
        <w:pStyle w:val="a4"/>
        <w:rPr>
          <w:rFonts w:eastAsia="Times New Roman"/>
        </w:rPr>
      </w:pPr>
      <w:r w:rsidRPr="00282B37">
        <w:t>-</w:t>
      </w:r>
      <w:r w:rsidRPr="00282B37">
        <w:rPr>
          <w:shd w:val="clear" w:color="auto" w:fill="FFFFFF"/>
        </w:rPr>
        <w:t xml:space="preserve"> аккуратно и экономно использовать материалы.</w:t>
      </w:r>
    </w:p>
    <w:p w:rsidR="006A683A" w:rsidRPr="00282B37" w:rsidRDefault="006A683A" w:rsidP="006A683A">
      <w:pPr>
        <w:pStyle w:val="a4"/>
        <w:rPr>
          <w:rFonts w:eastAsia="Times New Roman"/>
        </w:rPr>
      </w:pPr>
    </w:p>
    <w:p w:rsidR="006A683A" w:rsidRPr="00282B37" w:rsidRDefault="006A683A" w:rsidP="006A683A">
      <w:pPr>
        <w:pStyle w:val="a4"/>
        <w:jc w:val="both"/>
        <w:rPr>
          <w:rFonts w:eastAsia="Times New Roman"/>
          <w:b/>
        </w:rPr>
      </w:pPr>
    </w:p>
    <w:p w:rsidR="006A683A" w:rsidRDefault="006A683A" w:rsidP="006A683A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eastAsia="Times New Roman"/>
          <w:b/>
        </w:rPr>
        <w:br w:type="page"/>
      </w:r>
    </w:p>
    <w:p w:rsidR="006A683A" w:rsidRDefault="006A683A" w:rsidP="006A683A">
      <w:pPr>
        <w:pStyle w:val="a4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Учебно-</w:t>
      </w:r>
      <w:r w:rsidRPr="00282B37">
        <w:rPr>
          <w:rFonts w:eastAsia="Times New Roman"/>
          <w:b/>
        </w:rPr>
        <w:t>тематический план</w:t>
      </w:r>
    </w:p>
    <w:p w:rsidR="006A683A" w:rsidRPr="00282B37" w:rsidRDefault="006A683A" w:rsidP="006A683A">
      <w:pPr>
        <w:pStyle w:val="a4"/>
        <w:jc w:val="center"/>
        <w:rPr>
          <w:rFonts w:eastAsia="Times New Roman"/>
          <w:b/>
        </w:rPr>
      </w:pPr>
      <w:r w:rsidRPr="00282B37">
        <w:rPr>
          <w:rFonts w:eastAsia="Times New Roman"/>
          <w:b/>
        </w:rPr>
        <w:t>реализации программы</w:t>
      </w:r>
    </w:p>
    <w:p w:rsidR="006A683A" w:rsidRPr="00282B37" w:rsidRDefault="006A683A" w:rsidP="006A683A">
      <w:pPr>
        <w:pStyle w:val="a4"/>
        <w:jc w:val="both"/>
        <w:rPr>
          <w:rFonts w:eastAsia="Times New Roman"/>
          <w:b/>
          <w:bCs/>
        </w:rPr>
      </w:pPr>
    </w:p>
    <w:p w:rsidR="006A683A" w:rsidRPr="00282B37" w:rsidRDefault="006A683A" w:rsidP="006A683A">
      <w:pPr>
        <w:pStyle w:val="a4"/>
        <w:jc w:val="center"/>
        <w:rPr>
          <w:rFonts w:eastAsia="Times New Roman"/>
          <w:b/>
          <w:bCs/>
        </w:rPr>
      </w:pP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5508"/>
        <w:gridCol w:w="1789"/>
      </w:tblGrid>
      <w:tr w:rsidR="006A683A" w:rsidRPr="00282B37" w:rsidTr="00833A36">
        <w:trPr>
          <w:trHeight w:val="562"/>
          <w:jc w:val="center"/>
        </w:trPr>
        <w:tc>
          <w:tcPr>
            <w:tcW w:w="696" w:type="dxa"/>
          </w:tcPr>
          <w:p w:rsidR="006A683A" w:rsidRPr="00F62521" w:rsidRDefault="006A683A" w:rsidP="00833A36">
            <w:pPr>
              <w:pStyle w:val="a4"/>
              <w:jc w:val="center"/>
              <w:rPr>
                <w:b/>
              </w:rPr>
            </w:pPr>
            <w:r w:rsidRPr="00F62521">
              <w:rPr>
                <w:b/>
              </w:rPr>
              <w:t>№</w:t>
            </w:r>
          </w:p>
        </w:tc>
        <w:tc>
          <w:tcPr>
            <w:tcW w:w="5508" w:type="dxa"/>
          </w:tcPr>
          <w:p w:rsidR="006A683A" w:rsidRPr="00F62521" w:rsidRDefault="006A683A" w:rsidP="00833A36">
            <w:pPr>
              <w:pStyle w:val="a4"/>
              <w:jc w:val="center"/>
              <w:rPr>
                <w:b/>
              </w:rPr>
            </w:pPr>
            <w:r w:rsidRPr="00F62521">
              <w:rPr>
                <w:b/>
              </w:rPr>
              <w:t>Блоки. Темы программы</w:t>
            </w:r>
          </w:p>
        </w:tc>
        <w:tc>
          <w:tcPr>
            <w:tcW w:w="1789" w:type="dxa"/>
          </w:tcPr>
          <w:p w:rsidR="006A683A" w:rsidRPr="00F62521" w:rsidRDefault="006A683A" w:rsidP="00833A36">
            <w:pPr>
              <w:pStyle w:val="a4"/>
              <w:jc w:val="center"/>
              <w:rPr>
                <w:b/>
              </w:rPr>
            </w:pPr>
            <w:r w:rsidRPr="00F62521">
              <w:rPr>
                <w:b/>
              </w:rPr>
              <w:t>Количество часов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 xml:space="preserve">Вводное </w:t>
            </w:r>
            <w:proofErr w:type="spellStart"/>
            <w:r w:rsidRPr="00282B37">
              <w:rPr>
                <w:b/>
              </w:rPr>
              <w:t>занятие</w:t>
            </w:r>
            <w:proofErr w:type="gramStart"/>
            <w:r w:rsidRPr="00282B37">
              <w:rPr>
                <w:b/>
              </w:rPr>
              <w:t>.Р</w:t>
            </w:r>
            <w:proofErr w:type="gramEnd"/>
            <w:r w:rsidRPr="00282B37">
              <w:rPr>
                <w:b/>
              </w:rPr>
              <w:t>исование</w:t>
            </w:r>
            <w:proofErr w:type="spellEnd"/>
            <w:r w:rsidRPr="00282B37">
              <w:rPr>
                <w:b/>
              </w:rPr>
              <w:t xml:space="preserve"> ватными палочками.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1.1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rPr>
                <w:i/>
              </w:rPr>
              <w:t>Творческая работа «Осеннее дерево»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t>2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  <w:i/>
              </w:rPr>
            </w:pPr>
            <w:r w:rsidRPr="00282B37">
              <w:rPr>
                <w:b/>
              </w:rPr>
              <w:t xml:space="preserve">Рисование оттисками листьев </w:t>
            </w:r>
            <w:r>
              <w:rPr>
                <w:b/>
              </w:rPr>
              <w:t>в техник</w:t>
            </w:r>
            <w:proofErr w:type="gramStart"/>
            <w:r>
              <w:rPr>
                <w:b/>
              </w:rPr>
              <w:t>е«</w:t>
            </w:r>
            <w:proofErr w:type="spellStart"/>
            <w:proofErr w:type="gramEnd"/>
            <w:r w:rsidRPr="00282B37">
              <w:rPr>
                <w:b/>
              </w:rPr>
              <w:t>фроттаж</w:t>
            </w:r>
            <w:proofErr w:type="spellEnd"/>
            <w:r>
              <w:rPr>
                <w:b/>
              </w:rPr>
              <w:t>»и технике«</w:t>
            </w:r>
            <w:proofErr w:type="spellStart"/>
            <w:r w:rsidRPr="00282B37">
              <w:rPr>
                <w:b/>
              </w:rPr>
              <w:t>набрызг</w:t>
            </w:r>
            <w:proofErr w:type="spellEnd"/>
            <w:r>
              <w:rPr>
                <w:b/>
              </w:rPr>
              <w:t>»</w:t>
            </w:r>
            <w:r w:rsidRPr="00282B37">
              <w:rPr>
                <w:b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2.1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rPr>
                <w:i/>
              </w:rPr>
              <w:t>Творческая работа «</w:t>
            </w:r>
            <w:proofErr w:type="gramStart"/>
            <w:r>
              <w:rPr>
                <w:i/>
              </w:rPr>
              <w:t>Лес</w:t>
            </w:r>
            <w:proofErr w:type="gramEnd"/>
            <w:r w:rsidRPr="00282B37">
              <w:rPr>
                <w:i/>
              </w:rPr>
              <w:t xml:space="preserve"> точно терем расписной» 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t>1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i/>
              </w:rPr>
            </w:pPr>
            <w:r w:rsidRPr="00282B37">
              <w:rPr>
                <w:b/>
              </w:rPr>
              <w:t>Рисование жесткой кистью (</w:t>
            </w:r>
            <w:proofErr w:type="gramStart"/>
            <w:r w:rsidRPr="00282B37">
              <w:rPr>
                <w:b/>
              </w:rPr>
              <w:t>тычок</w:t>
            </w:r>
            <w:proofErr w:type="gramEnd"/>
            <w:r w:rsidRPr="00282B37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3.1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rPr>
                <w:i/>
              </w:rPr>
              <w:t>Творческая работа «Котенок»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t>2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3.2.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rPr>
                <w:i/>
              </w:rPr>
              <w:t>Творческая работа «Колючий недотрога»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t>1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 xml:space="preserve">4. </w:t>
            </w:r>
          </w:p>
        </w:tc>
        <w:tc>
          <w:tcPr>
            <w:tcW w:w="5508" w:type="dxa"/>
          </w:tcPr>
          <w:p w:rsidR="006A683A" w:rsidRPr="00327619" w:rsidRDefault="006A683A" w:rsidP="00833A36">
            <w:pPr>
              <w:pStyle w:val="a4"/>
              <w:jc w:val="both"/>
            </w:pPr>
            <w:r w:rsidRPr="00327619">
              <w:rPr>
                <w:b/>
              </w:rPr>
              <w:t>Монотипия предметная</w:t>
            </w:r>
            <w:r>
              <w:rPr>
                <w:b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4.1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i/>
              </w:rPr>
              <w:t>Творческая работа «Бабочка»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t>1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5.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Пальцевая живопись</w:t>
            </w:r>
            <w:r>
              <w:rPr>
                <w:b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5.1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i/>
              </w:rPr>
              <w:t>Творческая работа «Животные Африки»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t>2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6.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Рисование мыльными пузырями</w:t>
            </w:r>
            <w:r>
              <w:rPr>
                <w:b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6.1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i/>
              </w:rPr>
              <w:t>Творческая работа «Мороженое»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t>1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i/>
              </w:rPr>
            </w:pPr>
            <w:r w:rsidRPr="00282B37">
              <w:rPr>
                <w:b/>
              </w:rPr>
              <w:t xml:space="preserve">Рисование в технике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граттаж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7.2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i/>
              </w:rPr>
            </w:pPr>
            <w:r w:rsidRPr="00282B37">
              <w:rPr>
                <w:i/>
              </w:rPr>
              <w:t xml:space="preserve">Творческая работа </w:t>
            </w:r>
            <w:r w:rsidRPr="00282B37">
              <w:rPr>
                <w:bCs/>
              </w:rPr>
              <w:t>«Подводное царство».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 w:rsidRPr="00282B37">
              <w:t>2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i/>
              </w:rPr>
            </w:pPr>
            <w:proofErr w:type="spellStart"/>
            <w:r w:rsidRPr="00282B37">
              <w:rPr>
                <w:b/>
              </w:rPr>
              <w:t>Ниткография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8.1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i/>
              </w:rPr>
            </w:pPr>
            <w:r w:rsidRPr="00282B37">
              <w:rPr>
                <w:rFonts w:eastAsia="Times New Roman"/>
                <w:i/>
              </w:rPr>
              <w:t>Творческая работа</w:t>
            </w:r>
            <w:r w:rsidRPr="00282B37">
              <w:rPr>
                <w:rFonts w:eastAsia="Times New Roman"/>
                <w:b/>
                <w:i/>
              </w:rPr>
              <w:t xml:space="preserve"> «</w:t>
            </w:r>
            <w:r w:rsidRPr="00282B37">
              <w:rPr>
                <w:i/>
              </w:rPr>
              <w:t>Ваза с цветами»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t>1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 w:rsidRPr="00282B37">
              <w:rPr>
                <w:b/>
              </w:rPr>
              <w:t>8.2</w:t>
            </w:r>
            <w:r>
              <w:rPr>
                <w:b/>
              </w:rPr>
              <w:t>.</w:t>
            </w: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rFonts w:eastAsia="Times New Roman"/>
                <w:i/>
              </w:rPr>
            </w:pPr>
            <w:r w:rsidRPr="00282B37">
              <w:rPr>
                <w:rFonts w:eastAsia="Times New Roman"/>
                <w:i/>
              </w:rPr>
              <w:t>Итоговое занятие. Выставка работ</w:t>
            </w:r>
            <w:r>
              <w:rPr>
                <w:rFonts w:eastAsia="Times New Roman"/>
                <w:i/>
              </w:rPr>
              <w:t>.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</w:pPr>
            <w:r>
              <w:t>1</w:t>
            </w:r>
          </w:p>
        </w:tc>
      </w:tr>
      <w:tr w:rsidR="006A683A" w:rsidRPr="00282B37" w:rsidTr="00833A36">
        <w:trPr>
          <w:jc w:val="center"/>
        </w:trPr>
        <w:tc>
          <w:tcPr>
            <w:tcW w:w="696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</w:p>
        </w:tc>
        <w:tc>
          <w:tcPr>
            <w:tcW w:w="5508" w:type="dxa"/>
          </w:tcPr>
          <w:p w:rsidR="006A683A" w:rsidRPr="00282B37" w:rsidRDefault="006A683A" w:rsidP="00833A36">
            <w:pPr>
              <w:pStyle w:val="a4"/>
              <w:jc w:val="both"/>
              <w:rPr>
                <w:i/>
              </w:rPr>
            </w:pPr>
            <w:r w:rsidRPr="00282B37">
              <w:rPr>
                <w:b/>
                <w:i/>
              </w:rPr>
              <w:t>Всего</w:t>
            </w:r>
          </w:p>
        </w:tc>
        <w:tc>
          <w:tcPr>
            <w:tcW w:w="1789" w:type="dxa"/>
          </w:tcPr>
          <w:p w:rsidR="006A683A" w:rsidRPr="00282B37" w:rsidRDefault="006A683A" w:rsidP="00833A36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6A683A" w:rsidRPr="00282B37" w:rsidRDefault="006A683A" w:rsidP="006A683A">
      <w:pPr>
        <w:pStyle w:val="a4"/>
        <w:jc w:val="both"/>
        <w:rPr>
          <w:rFonts w:eastAsia="Times New Roman"/>
          <w:b/>
          <w:i/>
        </w:rPr>
      </w:pPr>
    </w:p>
    <w:p w:rsidR="006A683A" w:rsidRPr="00282B37" w:rsidRDefault="006A683A" w:rsidP="006A683A">
      <w:pPr>
        <w:pStyle w:val="a4"/>
        <w:jc w:val="center"/>
      </w:pPr>
    </w:p>
    <w:p w:rsidR="006A683A" w:rsidRDefault="006A683A" w:rsidP="006A683A">
      <w:pP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b/>
          <w:bCs/>
          <w:iCs/>
        </w:rPr>
        <w:br w:type="page"/>
      </w:r>
    </w:p>
    <w:p w:rsidR="00CC42C1" w:rsidRPr="00282B37" w:rsidRDefault="00CC42C1" w:rsidP="00CC42C1">
      <w:pPr>
        <w:pStyle w:val="a4"/>
        <w:jc w:val="center"/>
        <w:rPr>
          <w:rFonts w:eastAsia="MS Mincho"/>
          <w:b/>
          <w:lang w:eastAsia="ja-JP"/>
        </w:rPr>
      </w:pPr>
      <w:r w:rsidRPr="00282B37">
        <w:rPr>
          <w:rFonts w:eastAsia="MS Mincho"/>
          <w:b/>
          <w:lang w:eastAsia="ja-JP"/>
        </w:rPr>
        <w:lastRenderedPageBreak/>
        <w:t>Список литературы</w:t>
      </w:r>
    </w:p>
    <w:p w:rsidR="00CC42C1" w:rsidRPr="00282B37" w:rsidRDefault="00CC42C1" w:rsidP="00CC42C1">
      <w:pPr>
        <w:pStyle w:val="a4"/>
        <w:jc w:val="both"/>
        <w:rPr>
          <w:rFonts w:eastAsia="MS Mincho"/>
          <w:b/>
          <w:lang w:eastAsia="ja-JP"/>
        </w:rPr>
      </w:pPr>
    </w:p>
    <w:p w:rsidR="00CC42C1" w:rsidRPr="001D1AD6" w:rsidRDefault="00CC42C1" w:rsidP="00CC42C1">
      <w:pPr>
        <w:pStyle w:val="a4"/>
        <w:jc w:val="center"/>
        <w:rPr>
          <w:rFonts w:eastAsia="MS Mincho"/>
          <w:b/>
          <w:lang w:eastAsia="ja-JP"/>
        </w:rPr>
      </w:pPr>
      <w:r w:rsidRPr="001D1AD6">
        <w:rPr>
          <w:rFonts w:eastAsia="MS Mincho"/>
          <w:b/>
          <w:lang w:eastAsia="ja-JP"/>
        </w:rPr>
        <w:t>Литература для педагога</w:t>
      </w:r>
    </w:p>
    <w:p w:rsidR="00CC42C1" w:rsidRPr="00282B37" w:rsidRDefault="00CC42C1" w:rsidP="00CC42C1">
      <w:pPr>
        <w:pStyle w:val="a4"/>
        <w:jc w:val="center"/>
        <w:rPr>
          <w:rFonts w:eastAsia="MS Mincho"/>
          <w:b/>
          <w:i/>
          <w:lang w:eastAsia="ja-JP"/>
        </w:rPr>
      </w:pPr>
      <w:r w:rsidRPr="00282B37">
        <w:rPr>
          <w:rFonts w:eastAsia="MS Mincho"/>
          <w:b/>
          <w:i/>
          <w:lang w:eastAsia="ja-JP"/>
        </w:rPr>
        <w:t>Нормативно-методические и правовые документы:</w:t>
      </w: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  <w:r w:rsidRPr="00282B37">
        <w:rPr>
          <w:rFonts w:eastAsia="Times New Roman"/>
        </w:rPr>
        <w:t>1. Российская Федерация. Законы. Об образовании в Российской Федерации: Федеральный закон № 273-ФЗ [принят Государственной думой 29.12.2012: одобрен Советом Федерации 26.12.2012].  – Москва, 2012. - Доступ из справочно-правовой системы Консультант Плюс.</w:t>
      </w: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  <w:r w:rsidRPr="00282B37">
        <w:rPr>
          <w:rFonts w:eastAsia="Times New Roman"/>
        </w:rPr>
        <w:t>2. Российская Федерация. Правительство Российской Федерации. Стратегия развития воспитания в РФ на период до 2025 года: распоряжение правительства Российской Федерации № 996-р от 29 мая 2015 года. – Москва, 2015. – Доступ из справочно-правовой системы Консультант Плюс.</w:t>
      </w: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  <w:r w:rsidRPr="00282B37">
        <w:rPr>
          <w:rFonts w:eastAsia="Times New Roman"/>
        </w:rPr>
        <w:t>3. Российская Федерация. Правительство Российской Федерации. Концепция развития дополнительного образования детей: распоряжение Правительства Российской Федерации от 04.09.2014 года № 1726-р. – Москва, 2014. – Доступ из справочно-правовой системы Консультант Плюс.</w:t>
      </w: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  <w:r w:rsidRPr="00282B37">
        <w:rPr>
          <w:rFonts w:eastAsia="Times New Roman"/>
        </w:rPr>
        <w:t xml:space="preserve">4. Российская Федерация. Министерство просвещения Российской Федерации. Об утверждении Порядка организации и осуществления образовательной деятельности по дополнительным общеобразовательным программам: приказ Министерства просвещения РФ от 9 ноября </w:t>
      </w:r>
      <w:smartTag w:uri="urn:schemas-microsoft-com:office:smarttags" w:element="metricconverter">
        <w:smartTagPr>
          <w:attr w:name="ProductID" w:val="2018 г"/>
        </w:smartTagPr>
        <w:r w:rsidRPr="00282B37">
          <w:rPr>
            <w:rFonts w:eastAsia="Times New Roman"/>
          </w:rPr>
          <w:t>2018 г</w:t>
        </w:r>
      </w:smartTag>
      <w:r w:rsidRPr="00282B37">
        <w:rPr>
          <w:rFonts w:eastAsia="Times New Roman"/>
        </w:rPr>
        <w:t>. N 196. – Доступ из справочно-правовой системы Консультант Плюс.</w:t>
      </w: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  <w:r w:rsidRPr="00282B37">
        <w:rPr>
          <w:rFonts w:eastAsia="Times New Roman"/>
        </w:rPr>
        <w:t xml:space="preserve">5. Методические рекомендации по проектированию дополнительных </w:t>
      </w:r>
      <w:proofErr w:type="spellStart"/>
      <w:r w:rsidRPr="00282B37">
        <w:rPr>
          <w:rFonts w:eastAsia="Times New Roman"/>
        </w:rPr>
        <w:t>общеразвивающих</w:t>
      </w:r>
      <w:proofErr w:type="spellEnd"/>
      <w:r w:rsidRPr="00282B37">
        <w:rPr>
          <w:rFonts w:eastAsia="Times New Roman"/>
        </w:rPr>
        <w:t xml:space="preserve"> программ (включая </w:t>
      </w:r>
      <w:proofErr w:type="spellStart"/>
      <w:r w:rsidRPr="00282B37">
        <w:rPr>
          <w:rFonts w:eastAsia="Times New Roman"/>
        </w:rPr>
        <w:t>разноуровневые</w:t>
      </w:r>
      <w:proofErr w:type="spellEnd"/>
      <w:r w:rsidRPr="00282B37">
        <w:rPr>
          <w:rFonts w:eastAsia="Times New Roman"/>
        </w:rPr>
        <w:t xml:space="preserve"> программы): письмо Министерства образования и науки РФ от 18 ноября </w:t>
      </w:r>
      <w:smartTag w:uri="urn:schemas-microsoft-com:office:smarttags" w:element="metricconverter">
        <w:smartTagPr>
          <w:attr w:name="ProductID" w:val="2015 г"/>
        </w:smartTagPr>
        <w:r w:rsidRPr="00282B37">
          <w:rPr>
            <w:rFonts w:eastAsia="Times New Roman"/>
          </w:rPr>
          <w:t>2015 г</w:t>
        </w:r>
      </w:smartTag>
      <w:r w:rsidRPr="00282B37">
        <w:rPr>
          <w:rFonts w:eastAsia="Times New Roman"/>
        </w:rPr>
        <w:t xml:space="preserve">. № 09-3242. – Москва, 2015. – Доступ из справочно-правовой системы Консультант Плюс. </w:t>
      </w: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</w:p>
    <w:p w:rsidR="00CC42C1" w:rsidRPr="00282B37" w:rsidRDefault="00CC42C1" w:rsidP="00CC42C1">
      <w:pPr>
        <w:pStyle w:val="a4"/>
        <w:jc w:val="both"/>
        <w:rPr>
          <w:rFonts w:eastAsia="Times New Roman"/>
        </w:rPr>
      </w:pPr>
    </w:p>
    <w:p w:rsidR="00CC42C1" w:rsidRPr="00282B37" w:rsidRDefault="00CC42C1" w:rsidP="00CC42C1">
      <w:pPr>
        <w:pStyle w:val="a4"/>
        <w:jc w:val="both"/>
        <w:rPr>
          <w:rFonts w:eastAsia="Times New Roman"/>
          <w:b/>
          <w:i/>
        </w:rPr>
      </w:pPr>
      <w:r w:rsidRPr="00282B37">
        <w:rPr>
          <w:rFonts w:eastAsia="MS Mincho"/>
          <w:b/>
          <w:i/>
          <w:lang w:eastAsia="ja-JP"/>
        </w:rPr>
        <w:t>О</w:t>
      </w:r>
      <w:r w:rsidRPr="00282B37">
        <w:rPr>
          <w:rFonts w:eastAsia="Times New Roman"/>
          <w:b/>
          <w:i/>
        </w:rPr>
        <w:t>сновная и дополнительная научно-методическая и учебная литература:</w:t>
      </w:r>
    </w:p>
    <w:p w:rsidR="00CC42C1" w:rsidRPr="00282B37" w:rsidRDefault="00CC42C1" w:rsidP="00CC42C1">
      <w:pPr>
        <w:pStyle w:val="a4"/>
        <w:rPr>
          <w:rFonts w:eastAsia="MS Mincho"/>
          <w:u w:val="single"/>
          <w:lang w:eastAsia="ja-JP"/>
        </w:rPr>
      </w:pPr>
      <w:r w:rsidRPr="00282B37">
        <w:rPr>
          <w:rFonts w:eastAsia="MS Mincho"/>
          <w:u w:val="single"/>
          <w:lang w:eastAsia="ja-JP"/>
        </w:rPr>
        <w:t>Научно-популярная литература</w:t>
      </w:r>
    </w:p>
    <w:p w:rsidR="00CC42C1" w:rsidRPr="00282B37" w:rsidRDefault="00CC42C1" w:rsidP="00CC42C1">
      <w:pPr>
        <w:pStyle w:val="a4"/>
      </w:pPr>
      <w:r w:rsidRPr="00282B37">
        <w:t xml:space="preserve">1. </w:t>
      </w:r>
      <w:proofErr w:type="spellStart"/>
      <w:r w:rsidRPr="00282B37">
        <w:t>Венгер</w:t>
      </w:r>
      <w:proofErr w:type="spellEnd"/>
      <w:r w:rsidRPr="00282B37">
        <w:t xml:space="preserve">, Л.А., </w:t>
      </w:r>
      <w:proofErr w:type="spellStart"/>
      <w:r w:rsidRPr="00282B37">
        <w:t>Венгер</w:t>
      </w:r>
      <w:proofErr w:type="spellEnd"/>
      <w:r w:rsidRPr="00282B37">
        <w:t xml:space="preserve">, Н.Б., Пилюгина, Э.Г.  Воспитание сенсорной культуры ребёнка/ Л.А. </w:t>
      </w:r>
      <w:proofErr w:type="spellStart"/>
      <w:r w:rsidRPr="00282B37">
        <w:t>Венгер</w:t>
      </w:r>
      <w:proofErr w:type="spellEnd"/>
      <w:r w:rsidRPr="00282B37">
        <w:t xml:space="preserve">, Н.Б. </w:t>
      </w:r>
      <w:proofErr w:type="spellStart"/>
      <w:r w:rsidRPr="00282B37">
        <w:t>Венгер</w:t>
      </w:r>
      <w:proofErr w:type="spellEnd"/>
      <w:r w:rsidRPr="00282B37">
        <w:t>, Э.Г. Пилюгина. – Москва: АСТ, 2018. – 214 с.</w:t>
      </w:r>
    </w:p>
    <w:p w:rsidR="00CC42C1" w:rsidRPr="00282B37" w:rsidRDefault="00CC42C1" w:rsidP="00CC42C1">
      <w:pPr>
        <w:pStyle w:val="a4"/>
      </w:pPr>
      <w:r w:rsidRPr="00282B37">
        <w:t xml:space="preserve">2. </w:t>
      </w:r>
      <w:proofErr w:type="spellStart"/>
      <w:r w:rsidRPr="00282B37">
        <w:t>Гудилина</w:t>
      </w:r>
      <w:proofErr w:type="spellEnd"/>
      <w:r w:rsidRPr="00282B37">
        <w:t xml:space="preserve">, С.И. Чудеса своими руками/ С.И. </w:t>
      </w:r>
      <w:proofErr w:type="spellStart"/>
      <w:r w:rsidRPr="00282B37">
        <w:t>Гудилина</w:t>
      </w:r>
      <w:proofErr w:type="spellEnd"/>
      <w:r w:rsidRPr="00282B37">
        <w:t xml:space="preserve">. -  Москва: Аквариум, 2017. – 154 </w:t>
      </w:r>
      <w:proofErr w:type="gramStart"/>
      <w:r w:rsidRPr="00282B37">
        <w:t>с</w:t>
      </w:r>
      <w:proofErr w:type="gramEnd"/>
      <w:r w:rsidRPr="00282B37">
        <w:t>.</w:t>
      </w:r>
    </w:p>
    <w:p w:rsidR="00CC42C1" w:rsidRPr="00282B37" w:rsidRDefault="00CC42C1" w:rsidP="00CC42C1">
      <w:pPr>
        <w:pStyle w:val="a4"/>
      </w:pPr>
      <w:r w:rsidRPr="00282B37">
        <w:t xml:space="preserve">3. </w:t>
      </w:r>
      <w:proofErr w:type="spellStart"/>
      <w:r w:rsidRPr="00282B37">
        <w:t>Доронова</w:t>
      </w:r>
      <w:proofErr w:type="spellEnd"/>
      <w:r w:rsidRPr="00282B37">
        <w:t xml:space="preserve">, Т.Н. Обучаем детей изобразительной деятельности/ Т.Н. </w:t>
      </w:r>
      <w:proofErr w:type="spellStart"/>
      <w:r w:rsidRPr="00282B37">
        <w:t>Доронова</w:t>
      </w:r>
      <w:proofErr w:type="spellEnd"/>
      <w:r w:rsidRPr="00282B37">
        <w:t xml:space="preserve">. -  Москва: Школа – Пресс, 2018. – 324 </w:t>
      </w:r>
      <w:proofErr w:type="gramStart"/>
      <w:r w:rsidRPr="00282B37">
        <w:t>с</w:t>
      </w:r>
      <w:proofErr w:type="gramEnd"/>
      <w:r w:rsidRPr="00282B37">
        <w:t>.</w:t>
      </w:r>
    </w:p>
    <w:p w:rsidR="00CC42C1" w:rsidRPr="00282B37" w:rsidRDefault="00CC42C1" w:rsidP="00CC42C1">
      <w:pPr>
        <w:pStyle w:val="a4"/>
      </w:pPr>
      <w:r w:rsidRPr="00282B37">
        <w:t xml:space="preserve">4. </w:t>
      </w:r>
      <w:proofErr w:type="spellStart"/>
      <w:r w:rsidRPr="00282B37">
        <w:t>Копцева</w:t>
      </w:r>
      <w:proofErr w:type="spellEnd"/>
      <w:r w:rsidRPr="00282B37">
        <w:t xml:space="preserve">, Т.А. Методические рекомендации к программе </w:t>
      </w:r>
      <w:r>
        <w:t xml:space="preserve">«Природа и художник» / Т.А. </w:t>
      </w:r>
      <w:proofErr w:type="spellStart"/>
      <w:r>
        <w:t>Копце</w:t>
      </w:r>
      <w:r w:rsidRPr="00282B37">
        <w:t>ва</w:t>
      </w:r>
      <w:proofErr w:type="spellEnd"/>
      <w:r w:rsidRPr="00282B37">
        <w:t>. – Москва: АСТ, 2019. – 118 с.</w:t>
      </w:r>
    </w:p>
    <w:p w:rsidR="00CC42C1" w:rsidRPr="00282B37" w:rsidRDefault="00CC42C1" w:rsidP="00CC42C1">
      <w:pPr>
        <w:pStyle w:val="a4"/>
      </w:pPr>
      <w:r w:rsidRPr="00282B37">
        <w:t>5. Методика обучения изобразительной деятельности/ под ред. Комаровой Т.С.-  Москва: АСТ, 2018. – 239 с.</w:t>
      </w:r>
    </w:p>
    <w:p w:rsidR="00CC42C1" w:rsidRPr="00282B37" w:rsidRDefault="00CC42C1" w:rsidP="00CC42C1">
      <w:pPr>
        <w:pStyle w:val="a4"/>
      </w:pPr>
    </w:p>
    <w:p w:rsidR="00CC42C1" w:rsidRPr="00282B37" w:rsidRDefault="00CC42C1" w:rsidP="00CC42C1">
      <w:pPr>
        <w:pStyle w:val="a4"/>
        <w:rPr>
          <w:rFonts w:eastAsia="Times New Roman"/>
        </w:rPr>
      </w:pPr>
    </w:p>
    <w:p w:rsidR="00CC42C1" w:rsidRPr="00282B37" w:rsidRDefault="00CC42C1" w:rsidP="00CC42C1">
      <w:pPr>
        <w:pStyle w:val="a4"/>
        <w:rPr>
          <w:rFonts w:eastAsia="Times New Roman"/>
          <w:u w:val="single"/>
        </w:rPr>
      </w:pPr>
      <w:r w:rsidRPr="00282B37">
        <w:rPr>
          <w:rFonts w:eastAsia="Times New Roman"/>
          <w:u w:val="single"/>
        </w:rPr>
        <w:t>Публицистическая литература</w:t>
      </w:r>
    </w:p>
    <w:p w:rsidR="00CC42C1" w:rsidRPr="00282B37" w:rsidRDefault="00CC42C1" w:rsidP="00CC42C1">
      <w:pPr>
        <w:pStyle w:val="a4"/>
        <w:rPr>
          <w:rFonts w:eastAsia="Times New Roman"/>
        </w:rPr>
      </w:pPr>
      <w:r w:rsidRPr="00282B37">
        <w:rPr>
          <w:rFonts w:eastAsia="Times New Roman"/>
          <w:shd w:val="clear" w:color="auto" w:fill="FFFFFF"/>
        </w:rPr>
        <w:t xml:space="preserve">1. </w:t>
      </w:r>
      <w:proofErr w:type="spellStart"/>
      <w:r w:rsidRPr="00282B37">
        <w:rPr>
          <w:rFonts w:eastAsia="Times New Roman"/>
          <w:shd w:val="clear" w:color="auto" w:fill="FFFFFF"/>
        </w:rPr>
        <w:t>Барбер</w:t>
      </w:r>
      <w:proofErr w:type="spellEnd"/>
      <w:r w:rsidRPr="00282B37">
        <w:rPr>
          <w:rFonts w:eastAsia="Times New Roman"/>
          <w:shd w:val="clear" w:color="auto" w:fill="FFFFFF"/>
        </w:rPr>
        <w:t xml:space="preserve">, Б. Рисовать могут все! Простые уроки для  начинающих / </w:t>
      </w:r>
      <w:proofErr w:type="spellStart"/>
      <w:r w:rsidRPr="00282B37">
        <w:rPr>
          <w:rFonts w:eastAsia="Times New Roman"/>
          <w:shd w:val="clear" w:color="auto" w:fill="FFFFFF"/>
        </w:rPr>
        <w:t>Баррингтон</w:t>
      </w:r>
      <w:proofErr w:type="spellEnd"/>
      <w:r w:rsidRPr="00282B37">
        <w:rPr>
          <w:rFonts w:eastAsia="Times New Roman"/>
          <w:shd w:val="clear" w:color="auto" w:fill="FFFFFF"/>
        </w:rPr>
        <w:t xml:space="preserve"> </w:t>
      </w:r>
      <w:proofErr w:type="spellStart"/>
      <w:r w:rsidRPr="00282B37">
        <w:rPr>
          <w:rFonts w:eastAsia="Times New Roman"/>
          <w:shd w:val="clear" w:color="auto" w:fill="FFFFFF"/>
        </w:rPr>
        <w:t>Барбер</w:t>
      </w:r>
      <w:proofErr w:type="spellEnd"/>
      <w:r w:rsidRPr="00282B37">
        <w:rPr>
          <w:rFonts w:eastAsia="Times New Roman"/>
          <w:shd w:val="clear" w:color="auto" w:fill="FFFFFF"/>
        </w:rPr>
        <w:t xml:space="preserve">. - Москва: </w:t>
      </w:r>
      <w:proofErr w:type="spellStart"/>
      <w:r w:rsidRPr="00282B37">
        <w:rPr>
          <w:rFonts w:eastAsia="Times New Roman"/>
          <w:shd w:val="clear" w:color="auto" w:fill="FFFFFF"/>
        </w:rPr>
        <w:t>Владис</w:t>
      </w:r>
      <w:proofErr w:type="spellEnd"/>
      <w:r w:rsidRPr="00282B37">
        <w:rPr>
          <w:rFonts w:eastAsia="Times New Roman"/>
          <w:shd w:val="clear" w:color="auto" w:fill="FFFFFF"/>
        </w:rPr>
        <w:t xml:space="preserve">, 2017. - 128 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</w:p>
    <w:p w:rsidR="00CC42C1" w:rsidRPr="00282B37" w:rsidRDefault="00CC42C1" w:rsidP="00CC42C1">
      <w:pPr>
        <w:pStyle w:val="a4"/>
        <w:rPr>
          <w:rFonts w:eastAsia="Times New Roman"/>
          <w:shd w:val="clear" w:color="auto" w:fill="FFFFFF"/>
        </w:rPr>
      </w:pPr>
      <w:r w:rsidRPr="00282B37">
        <w:rPr>
          <w:rFonts w:eastAsia="Times New Roman"/>
          <w:shd w:val="clear" w:color="auto" w:fill="FFFFFF"/>
        </w:rPr>
        <w:t>2. Губарева-Муха, Л.С. Самоучитель рисования / Л.С. Губарева-Муха. - Москва: Омега-Л, 2017. - </w:t>
      </w:r>
      <w:r w:rsidRPr="00282B37">
        <w:rPr>
          <w:rFonts w:eastAsia="Times New Roman"/>
          <w:bCs/>
          <w:shd w:val="clear" w:color="auto" w:fill="FFFFFF"/>
        </w:rPr>
        <w:t>296</w:t>
      </w:r>
      <w:r w:rsidRPr="00282B37">
        <w:rPr>
          <w:rFonts w:eastAsia="Times New Roman"/>
          <w:b/>
          <w:shd w:val="clear" w:color="auto" w:fill="FFFFFF"/>
        </w:rPr>
        <w:t> 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</w:rPr>
        <w:br/>
      </w:r>
      <w:r w:rsidRPr="00282B37">
        <w:rPr>
          <w:rFonts w:eastAsia="Times New Roman"/>
          <w:shd w:val="clear" w:color="auto" w:fill="FFFFFF"/>
        </w:rPr>
        <w:t xml:space="preserve">3. </w:t>
      </w:r>
      <w:proofErr w:type="spellStart"/>
      <w:r w:rsidRPr="00282B37">
        <w:rPr>
          <w:rFonts w:eastAsia="Times New Roman"/>
          <w:shd w:val="clear" w:color="auto" w:fill="FFFFFF"/>
        </w:rPr>
        <w:t>Мазовецкая</w:t>
      </w:r>
      <w:proofErr w:type="spellEnd"/>
      <w:r w:rsidRPr="00282B37">
        <w:rPr>
          <w:rFonts w:eastAsia="Times New Roman"/>
          <w:shd w:val="clear" w:color="auto" w:fill="FFFFFF"/>
        </w:rPr>
        <w:t xml:space="preserve">, В. Простые уроки рисования для начинающих / В. </w:t>
      </w:r>
      <w:proofErr w:type="spellStart"/>
      <w:r w:rsidRPr="00282B37">
        <w:rPr>
          <w:rFonts w:eastAsia="Times New Roman"/>
          <w:shd w:val="clear" w:color="auto" w:fill="FFFFFF"/>
        </w:rPr>
        <w:t>Мазовецкая</w:t>
      </w:r>
      <w:proofErr w:type="spellEnd"/>
      <w:r w:rsidRPr="00282B37">
        <w:rPr>
          <w:rFonts w:eastAsia="Times New Roman"/>
          <w:shd w:val="clear" w:color="auto" w:fill="FFFFFF"/>
        </w:rPr>
        <w:t>. - Москва: </w:t>
      </w:r>
      <w:r w:rsidRPr="00282B37">
        <w:rPr>
          <w:rFonts w:eastAsia="Times New Roman"/>
          <w:bCs/>
          <w:shd w:val="clear" w:color="auto" w:fill="FFFFFF"/>
        </w:rPr>
        <w:t>СПб</w:t>
      </w:r>
      <w:proofErr w:type="gramStart"/>
      <w:r w:rsidRPr="00282B37">
        <w:rPr>
          <w:rFonts w:eastAsia="Times New Roman"/>
          <w:bCs/>
          <w:shd w:val="clear" w:color="auto" w:fill="FFFFFF"/>
        </w:rPr>
        <w:t>.</w:t>
      </w:r>
      <w:proofErr w:type="gramEnd"/>
      <w:r w:rsidRPr="00282B37">
        <w:rPr>
          <w:rFonts w:eastAsia="Times New Roman"/>
          <w:bCs/>
          <w:shd w:val="clear" w:color="auto" w:fill="FFFFFF"/>
        </w:rPr>
        <w:t xml:space="preserve"> [</w:t>
      </w:r>
      <w:proofErr w:type="gramStart"/>
      <w:r w:rsidRPr="00282B37">
        <w:rPr>
          <w:rFonts w:eastAsia="Times New Roman"/>
          <w:bCs/>
          <w:shd w:val="clear" w:color="auto" w:fill="FFFFFF"/>
        </w:rPr>
        <w:t>и</w:t>
      </w:r>
      <w:proofErr w:type="gramEnd"/>
      <w:r w:rsidRPr="00282B37">
        <w:rPr>
          <w:rFonts w:eastAsia="Times New Roman"/>
          <w:bCs/>
          <w:shd w:val="clear" w:color="auto" w:fill="FFFFFF"/>
        </w:rPr>
        <w:t xml:space="preserve"> др.] : С.-Петербург</w:t>
      </w:r>
      <w:r w:rsidRPr="00282B37">
        <w:rPr>
          <w:rFonts w:eastAsia="Times New Roman"/>
          <w:shd w:val="clear" w:color="auto" w:fill="FFFFFF"/>
        </w:rPr>
        <w:t>, 2018.</w:t>
      </w:r>
      <w:r w:rsidRPr="00282B37">
        <w:rPr>
          <w:rFonts w:eastAsia="Times New Roman"/>
          <w:b/>
          <w:shd w:val="clear" w:color="auto" w:fill="FFFFFF"/>
        </w:rPr>
        <w:t xml:space="preserve"> - </w:t>
      </w:r>
      <w:r w:rsidRPr="00282B37">
        <w:rPr>
          <w:rFonts w:eastAsia="Times New Roman"/>
          <w:bCs/>
          <w:shd w:val="clear" w:color="auto" w:fill="FFFFFF"/>
        </w:rPr>
        <w:t>341</w:t>
      </w:r>
      <w:r w:rsidRPr="00282B37">
        <w:rPr>
          <w:rFonts w:eastAsia="Times New Roman"/>
          <w:b/>
          <w:shd w:val="clear" w:color="auto" w:fill="FFFFFF"/>
        </w:rPr>
        <w:t> 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  <w:b/>
        </w:rPr>
        <w:br/>
      </w:r>
      <w:r w:rsidRPr="00282B37">
        <w:rPr>
          <w:rFonts w:eastAsia="Times New Roman"/>
          <w:shd w:val="clear" w:color="auto" w:fill="FFFFFF"/>
        </w:rPr>
        <w:t xml:space="preserve">4. Мода. Большая книга рисования и дизайна. - Москва: </w:t>
      </w:r>
      <w:proofErr w:type="spellStart"/>
      <w:r w:rsidRPr="00282B37">
        <w:rPr>
          <w:rFonts w:eastAsia="Times New Roman"/>
          <w:shd w:val="clear" w:color="auto" w:fill="FFFFFF"/>
        </w:rPr>
        <w:t>Эксмо</w:t>
      </w:r>
      <w:proofErr w:type="spellEnd"/>
      <w:r w:rsidRPr="00282B37">
        <w:rPr>
          <w:rFonts w:eastAsia="Times New Roman"/>
          <w:shd w:val="clear" w:color="auto" w:fill="FFFFFF"/>
        </w:rPr>
        <w:t>, 2019. - </w:t>
      </w:r>
      <w:r w:rsidRPr="00282B37">
        <w:rPr>
          <w:rFonts w:eastAsia="Times New Roman"/>
          <w:bCs/>
          <w:shd w:val="clear" w:color="auto" w:fill="FFFFFF"/>
        </w:rPr>
        <w:t>638</w:t>
      </w:r>
      <w:r w:rsidRPr="00282B37">
        <w:rPr>
          <w:rFonts w:eastAsia="Times New Roman"/>
          <w:b/>
          <w:shd w:val="clear" w:color="auto" w:fill="FFFFFF"/>
        </w:rPr>
        <w:t> 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  <w:shd w:val="clear" w:color="auto" w:fill="FFFFFF"/>
        </w:rPr>
        <w:br/>
        <w:t xml:space="preserve">5. </w:t>
      </w:r>
      <w:proofErr w:type="spellStart"/>
      <w:r w:rsidRPr="00282B37">
        <w:rPr>
          <w:rFonts w:eastAsia="Times New Roman"/>
          <w:shd w:val="clear" w:color="auto" w:fill="FFFFFF"/>
        </w:rPr>
        <w:t>Николаидис</w:t>
      </w:r>
      <w:proofErr w:type="spellEnd"/>
      <w:r w:rsidRPr="00282B37">
        <w:rPr>
          <w:rFonts w:eastAsia="Times New Roman"/>
          <w:shd w:val="clear" w:color="auto" w:fill="FFFFFF"/>
        </w:rPr>
        <w:t xml:space="preserve">, </w:t>
      </w:r>
      <w:proofErr w:type="spellStart"/>
      <w:r w:rsidRPr="00282B37">
        <w:rPr>
          <w:rFonts w:eastAsia="Times New Roman"/>
          <w:shd w:val="clear" w:color="auto" w:fill="FFFFFF"/>
        </w:rPr>
        <w:t>Кимон</w:t>
      </w:r>
      <w:proofErr w:type="spellEnd"/>
      <w:r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  <w:shd w:val="clear" w:color="auto" w:fill="FFFFFF"/>
        </w:rPr>
        <w:t xml:space="preserve"> Новый учебник по рисованию / </w:t>
      </w:r>
      <w:proofErr w:type="spellStart"/>
      <w:r w:rsidRPr="00282B37">
        <w:rPr>
          <w:rFonts w:eastAsia="Times New Roman"/>
          <w:shd w:val="clear" w:color="auto" w:fill="FFFFFF"/>
        </w:rPr>
        <w:t>Кимон</w:t>
      </w:r>
      <w:proofErr w:type="spellEnd"/>
      <w:r w:rsidRPr="00282B37">
        <w:rPr>
          <w:rFonts w:eastAsia="Times New Roman"/>
          <w:shd w:val="clear" w:color="auto" w:fill="FFFFFF"/>
        </w:rPr>
        <w:t xml:space="preserve"> </w:t>
      </w:r>
      <w:proofErr w:type="spellStart"/>
      <w:r w:rsidRPr="00282B37">
        <w:rPr>
          <w:rFonts w:eastAsia="Times New Roman"/>
          <w:shd w:val="clear" w:color="auto" w:fill="FFFFFF"/>
        </w:rPr>
        <w:t>Николаидис</w:t>
      </w:r>
      <w:proofErr w:type="spellEnd"/>
      <w:r w:rsidRPr="00282B37">
        <w:rPr>
          <w:rFonts w:eastAsia="Times New Roman"/>
          <w:shd w:val="clear" w:color="auto" w:fill="FFFFFF"/>
        </w:rPr>
        <w:t xml:space="preserve">. - Москва: Попурри, 2018. - 208 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</w:rPr>
        <w:br/>
      </w:r>
      <w:r w:rsidRPr="00282B37">
        <w:rPr>
          <w:rFonts w:eastAsia="Times New Roman"/>
          <w:shd w:val="clear" w:color="auto" w:fill="FFFFFF"/>
        </w:rPr>
        <w:lastRenderedPageBreak/>
        <w:t xml:space="preserve">6. </w:t>
      </w:r>
      <w:proofErr w:type="spellStart"/>
      <w:r w:rsidRPr="00282B37">
        <w:rPr>
          <w:rFonts w:eastAsia="Times New Roman"/>
          <w:shd w:val="clear" w:color="auto" w:fill="FFFFFF"/>
        </w:rPr>
        <w:t>Сонхайм</w:t>
      </w:r>
      <w:proofErr w:type="spellEnd"/>
      <w:r w:rsidRPr="00282B37">
        <w:rPr>
          <w:rFonts w:eastAsia="Times New Roman"/>
          <w:shd w:val="clear" w:color="auto" w:fill="FFFFFF"/>
        </w:rPr>
        <w:t xml:space="preserve">, Карла Художественная мастерская. Графика / Карла </w:t>
      </w:r>
      <w:proofErr w:type="spellStart"/>
      <w:r w:rsidRPr="00282B37">
        <w:rPr>
          <w:rFonts w:eastAsia="Times New Roman"/>
          <w:shd w:val="clear" w:color="auto" w:fill="FFFFFF"/>
        </w:rPr>
        <w:t>Сонхайм</w:t>
      </w:r>
      <w:proofErr w:type="spellEnd"/>
      <w:r w:rsidRPr="00282B37">
        <w:rPr>
          <w:rFonts w:eastAsia="Times New Roman"/>
          <w:shd w:val="clear" w:color="auto" w:fill="FFFFFF"/>
        </w:rPr>
        <w:t xml:space="preserve">. - Москва: Питер, 2017. - 144 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</w:rPr>
        <w:br/>
      </w:r>
      <w:r w:rsidRPr="00282B37">
        <w:rPr>
          <w:rFonts w:eastAsia="Times New Roman"/>
          <w:shd w:val="clear" w:color="auto" w:fill="FFFFFF"/>
        </w:rPr>
        <w:t xml:space="preserve">7. </w:t>
      </w:r>
      <w:proofErr w:type="spellStart"/>
      <w:r w:rsidRPr="00282B37">
        <w:rPr>
          <w:rFonts w:eastAsia="Times New Roman"/>
          <w:shd w:val="clear" w:color="auto" w:fill="FFFFFF"/>
        </w:rPr>
        <w:t>Стейнер</w:t>
      </w:r>
      <w:proofErr w:type="spellEnd"/>
      <w:r w:rsidRPr="00282B37">
        <w:rPr>
          <w:rFonts w:eastAsia="Times New Roman"/>
          <w:shd w:val="clear" w:color="auto" w:fill="FFFFFF"/>
        </w:rPr>
        <w:t xml:space="preserve">, Питер Базовый курс рисования / Питер </w:t>
      </w:r>
      <w:proofErr w:type="spellStart"/>
      <w:r w:rsidRPr="00282B37">
        <w:rPr>
          <w:rFonts w:eastAsia="Times New Roman"/>
          <w:shd w:val="clear" w:color="auto" w:fill="FFFFFF"/>
        </w:rPr>
        <w:t>Стейнер</w:t>
      </w:r>
      <w:proofErr w:type="spellEnd"/>
      <w:r w:rsidRPr="00282B37">
        <w:rPr>
          <w:rFonts w:eastAsia="Times New Roman"/>
          <w:shd w:val="clear" w:color="auto" w:fill="FFFFFF"/>
        </w:rPr>
        <w:t xml:space="preserve">, </w:t>
      </w:r>
      <w:proofErr w:type="spellStart"/>
      <w:r w:rsidRPr="00282B37">
        <w:rPr>
          <w:rFonts w:eastAsia="Times New Roman"/>
          <w:shd w:val="clear" w:color="auto" w:fill="FFFFFF"/>
        </w:rPr>
        <w:t>Терри</w:t>
      </w:r>
      <w:proofErr w:type="spellEnd"/>
      <w:r w:rsidRPr="00282B37">
        <w:rPr>
          <w:rFonts w:eastAsia="Times New Roman"/>
          <w:shd w:val="clear" w:color="auto" w:fill="FFFFFF"/>
        </w:rPr>
        <w:t xml:space="preserve"> Розенберг. - Москва: Феникс, 2018. - 208 </w:t>
      </w:r>
      <w:proofErr w:type="spellStart"/>
      <w:r w:rsidRPr="00282B37">
        <w:rPr>
          <w:rFonts w:eastAsia="Times New Roman"/>
          <w:shd w:val="clear" w:color="auto" w:fill="FFFFFF"/>
        </w:rPr>
        <w:t>c</w:t>
      </w:r>
      <w:proofErr w:type="spellEnd"/>
      <w:r w:rsidRPr="00282B37">
        <w:rPr>
          <w:rFonts w:eastAsia="Times New Roman"/>
          <w:shd w:val="clear" w:color="auto" w:fill="FFFFFF"/>
        </w:rPr>
        <w:t>.</w:t>
      </w:r>
      <w:r w:rsidRPr="00282B37">
        <w:rPr>
          <w:rFonts w:eastAsia="Times New Roman"/>
        </w:rPr>
        <w:br/>
      </w:r>
    </w:p>
    <w:p w:rsidR="00CC42C1" w:rsidRPr="00282B37" w:rsidRDefault="00CC42C1" w:rsidP="00CC42C1">
      <w:pPr>
        <w:pStyle w:val="a4"/>
        <w:rPr>
          <w:rFonts w:eastAsia="Times New Roman"/>
          <w:u w:val="single"/>
        </w:rPr>
      </w:pPr>
      <w:proofErr w:type="spellStart"/>
      <w:proofErr w:type="gramStart"/>
      <w:r w:rsidRPr="00282B37">
        <w:rPr>
          <w:rFonts w:eastAsia="Times New Roman"/>
          <w:u w:val="single"/>
        </w:rPr>
        <w:t>Интернет-источники</w:t>
      </w:r>
      <w:proofErr w:type="spellEnd"/>
      <w:proofErr w:type="gramEnd"/>
    </w:p>
    <w:p w:rsidR="00CC42C1" w:rsidRPr="00CF37A6" w:rsidRDefault="00CC42C1" w:rsidP="00CC42C1">
      <w:pPr>
        <w:pStyle w:val="a4"/>
        <w:rPr>
          <w:rFonts w:eastAsia="Times New Roman"/>
        </w:rPr>
      </w:pPr>
      <w:r>
        <w:rPr>
          <w:rFonts w:eastAsia="Times New Roman"/>
          <w:shd w:val="clear" w:color="auto" w:fill="FFFFFF"/>
        </w:rPr>
        <w:t>-</w:t>
      </w:r>
      <w:r w:rsidRPr="00282B37">
        <w:rPr>
          <w:rFonts w:eastAsia="Times New Roman"/>
          <w:shd w:val="clear" w:color="auto" w:fill="FFFFFF"/>
        </w:rPr>
        <w:t xml:space="preserve">Тренажеры </w:t>
      </w:r>
      <w:proofErr w:type="spellStart"/>
      <w:r w:rsidRPr="00282B37">
        <w:rPr>
          <w:rFonts w:eastAsia="Times New Roman"/>
          <w:shd w:val="clear" w:color="auto" w:fill="FFFFFF"/>
          <w:lang w:val="en-US"/>
        </w:rPr>
        <w:t>LevelOnline</w:t>
      </w:r>
      <w:proofErr w:type="spellEnd"/>
      <w:r w:rsidRPr="00282B37">
        <w:rPr>
          <w:rFonts w:eastAsia="Times New Roman"/>
          <w:shd w:val="clear" w:color="auto" w:fill="FFFFFF"/>
        </w:rPr>
        <w:t xml:space="preserve">: сайт. – Москва, 2021. - Обновляется в течение суток. – </w:t>
      </w:r>
      <w:r w:rsidRPr="00282B37">
        <w:rPr>
          <w:rFonts w:eastAsia="Times New Roman"/>
          <w:shd w:val="clear" w:color="auto" w:fill="FFFFFF"/>
          <w:lang w:val="en-US"/>
        </w:rPr>
        <w:t>URL</w:t>
      </w:r>
      <w:r w:rsidRPr="00282B37">
        <w:rPr>
          <w:rFonts w:eastAsia="Times New Roman"/>
          <w:shd w:val="clear" w:color="auto" w:fill="FFFFFF"/>
        </w:rPr>
        <w:t xml:space="preserve">: </w:t>
      </w:r>
      <w:hyperlink r:id="rId4" w:anchor="/" w:history="1">
        <w:r w:rsidRPr="00CF37A6">
          <w:rPr>
            <w:rStyle w:val="a6"/>
            <w:rFonts w:eastAsia="Times New Roman"/>
            <w:color w:val="auto"/>
            <w:shd w:val="clear" w:color="auto" w:fill="FFFFFF"/>
          </w:rPr>
          <w:t>https://levelvan.ru/trainer#</w:t>
        </w:r>
      </w:hyperlink>
      <w:r w:rsidRPr="00CF37A6">
        <w:rPr>
          <w:rFonts w:eastAsia="Times New Roman"/>
          <w:shd w:val="clear" w:color="auto" w:fill="FFFFFF"/>
        </w:rPr>
        <w:t xml:space="preserve">  (дата обращения 01.06.2021) </w:t>
      </w:r>
    </w:p>
    <w:p w:rsidR="00CC42C1" w:rsidRPr="00CF37A6" w:rsidRDefault="00CC42C1" w:rsidP="00CC42C1">
      <w:pPr>
        <w:pStyle w:val="a4"/>
        <w:rPr>
          <w:rFonts w:eastAsia="Times New Roman"/>
        </w:rPr>
      </w:pPr>
      <w:r w:rsidRPr="00CF37A6">
        <w:rPr>
          <w:rFonts w:eastAsia="Times New Roman"/>
        </w:rPr>
        <w:t>-</w:t>
      </w:r>
      <w:proofErr w:type="spellStart"/>
      <w:r w:rsidRPr="00CF37A6">
        <w:rPr>
          <w:rFonts w:eastAsia="Times New Roman"/>
        </w:rPr>
        <w:t>Портфолио</w:t>
      </w:r>
      <w:proofErr w:type="spellEnd"/>
      <w:r w:rsidRPr="00CF37A6">
        <w:rPr>
          <w:rFonts w:eastAsia="Times New Roman"/>
        </w:rPr>
        <w:t xml:space="preserve"> Дел: сайт. – Москва, 2021. – Обновляется в течение суток. – </w:t>
      </w:r>
      <w:r w:rsidRPr="00CF37A6">
        <w:rPr>
          <w:rFonts w:eastAsia="Times New Roman"/>
          <w:lang w:val="en-US"/>
        </w:rPr>
        <w:t>URL</w:t>
      </w:r>
      <w:r w:rsidRPr="00CF37A6">
        <w:rPr>
          <w:rFonts w:eastAsia="Times New Roman"/>
        </w:rPr>
        <w:t xml:space="preserve">: </w:t>
      </w:r>
      <w:hyperlink r:id="rId5" w:history="1">
        <w:r w:rsidRPr="00CF37A6">
          <w:rPr>
            <w:rStyle w:val="a6"/>
            <w:rFonts w:eastAsia="Times New Roman"/>
            <w:color w:val="auto"/>
          </w:rPr>
          <w:t>https://portfoliodel.ru/</w:t>
        </w:r>
      </w:hyperlink>
      <w:r w:rsidRPr="00CF37A6">
        <w:rPr>
          <w:rFonts w:eastAsia="Times New Roman"/>
          <w:shd w:val="clear" w:color="auto" w:fill="FFFFFF"/>
        </w:rPr>
        <w:t>(дата обращения 21.12.2021)</w:t>
      </w:r>
    </w:p>
    <w:p w:rsidR="00CC42C1" w:rsidRPr="00CF37A6" w:rsidRDefault="00CC42C1" w:rsidP="00CC42C1">
      <w:pPr>
        <w:pStyle w:val="a4"/>
        <w:rPr>
          <w:rFonts w:eastAsia="Times New Roman"/>
        </w:rPr>
      </w:pPr>
      <w:r w:rsidRPr="00CF37A6">
        <w:rPr>
          <w:rFonts w:eastAsia="Times New Roman"/>
        </w:rPr>
        <w:t xml:space="preserve">-Изобразительное искусство: Челябинский институт переподготовки и повышения квалификации работников образования: сайт. – Челябинск, 2021. – </w:t>
      </w:r>
      <w:r w:rsidRPr="00CF37A6">
        <w:rPr>
          <w:rFonts w:eastAsia="Times New Roman"/>
          <w:lang w:val="en-US"/>
        </w:rPr>
        <w:t>URL</w:t>
      </w:r>
      <w:r w:rsidRPr="00CF37A6">
        <w:rPr>
          <w:rFonts w:eastAsia="Times New Roman"/>
        </w:rPr>
        <w:t xml:space="preserve">: </w:t>
      </w:r>
      <w:hyperlink r:id="rId6" w:history="1">
        <w:r w:rsidRPr="00CF37A6">
          <w:rPr>
            <w:rStyle w:val="a6"/>
            <w:rFonts w:eastAsia="Times New Roman"/>
            <w:color w:val="auto"/>
          </w:rPr>
          <w:t>https://ikt.ipk74.ru/services/43/</w:t>
        </w:r>
      </w:hyperlink>
      <w:r w:rsidRPr="00CF37A6">
        <w:rPr>
          <w:rFonts w:eastAsia="Times New Roman"/>
          <w:shd w:val="clear" w:color="auto" w:fill="FFFFFF"/>
        </w:rPr>
        <w:t>(дата обращения 21.12.2021).</w:t>
      </w:r>
    </w:p>
    <w:p w:rsidR="00CC42C1" w:rsidRPr="00CF37A6" w:rsidRDefault="00CC42C1" w:rsidP="00CC42C1">
      <w:pPr>
        <w:pStyle w:val="a4"/>
        <w:rPr>
          <w:rFonts w:eastAsia="Times New Roman"/>
        </w:rPr>
      </w:pPr>
      <w:r w:rsidRPr="00CF37A6">
        <w:rPr>
          <w:rFonts w:eastAsia="Times New Roman"/>
        </w:rPr>
        <w:t xml:space="preserve">-Каталог полезных ссылок по изобразительному искусству: Единый информационный образовательный портал Кузбасса: сайт. – Новокузнецк, 2021. – </w:t>
      </w:r>
      <w:r w:rsidRPr="00CF37A6">
        <w:rPr>
          <w:rFonts w:eastAsia="Times New Roman"/>
          <w:lang w:val="en-US"/>
        </w:rPr>
        <w:t>URL</w:t>
      </w:r>
      <w:r w:rsidRPr="00CF37A6">
        <w:rPr>
          <w:rFonts w:eastAsia="Times New Roman"/>
        </w:rPr>
        <w:t xml:space="preserve">: </w:t>
      </w:r>
      <w:hyperlink r:id="rId7" w:history="1">
        <w:r w:rsidRPr="00CF37A6">
          <w:rPr>
            <w:rStyle w:val="a6"/>
            <w:rFonts w:eastAsia="Times New Roman"/>
            <w:color w:val="auto"/>
          </w:rPr>
          <w:t>https://portal.kuz-edu.ru/pedagogu/pedcatalog-of-useful-links/item/95-uchitelja-izo?catid=19:katalog-poleznyh-ssylok</w:t>
        </w:r>
      </w:hyperlink>
      <w:r w:rsidRPr="00CF37A6">
        <w:rPr>
          <w:rFonts w:eastAsia="Times New Roman"/>
          <w:shd w:val="clear" w:color="auto" w:fill="FFFFFF"/>
        </w:rPr>
        <w:t>(дата обращения 21.12.2021).</w:t>
      </w:r>
    </w:p>
    <w:p w:rsidR="00CC42C1" w:rsidRPr="00CF37A6" w:rsidRDefault="00CC42C1" w:rsidP="00CC42C1">
      <w:pPr>
        <w:pStyle w:val="a4"/>
        <w:rPr>
          <w:rFonts w:eastAsia="Times New Roman"/>
        </w:rPr>
      </w:pPr>
      <w:r w:rsidRPr="00CF37A6">
        <w:rPr>
          <w:rFonts w:eastAsia="Times New Roman"/>
        </w:rPr>
        <w:t xml:space="preserve">-Полезные сайты для учителей </w:t>
      </w:r>
      <w:proofErr w:type="gramStart"/>
      <w:r w:rsidRPr="00CF37A6">
        <w:rPr>
          <w:rFonts w:eastAsia="Times New Roman"/>
        </w:rPr>
        <w:t>ИЗО</w:t>
      </w:r>
      <w:proofErr w:type="gramEnd"/>
      <w:r w:rsidRPr="00CF37A6">
        <w:rPr>
          <w:rFonts w:eastAsia="Times New Roman"/>
        </w:rPr>
        <w:t xml:space="preserve">: </w:t>
      </w:r>
      <w:proofErr w:type="spellStart"/>
      <w:r w:rsidRPr="00CF37A6">
        <w:rPr>
          <w:rFonts w:eastAsia="Times New Roman"/>
        </w:rPr>
        <w:t>Инфоурок</w:t>
      </w:r>
      <w:proofErr w:type="spellEnd"/>
      <w:r w:rsidRPr="00CF37A6">
        <w:rPr>
          <w:rFonts w:eastAsia="Times New Roman"/>
        </w:rPr>
        <w:t xml:space="preserve">: сайт. – Москва, 2021. – </w:t>
      </w:r>
      <w:r w:rsidRPr="00CF37A6">
        <w:rPr>
          <w:rFonts w:eastAsia="Times New Roman"/>
          <w:lang w:val="en-US"/>
        </w:rPr>
        <w:t>URL</w:t>
      </w:r>
      <w:r w:rsidRPr="00CF37A6">
        <w:rPr>
          <w:rFonts w:eastAsia="Times New Roman"/>
        </w:rPr>
        <w:t xml:space="preserve">: </w:t>
      </w:r>
      <w:hyperlink r:id="rId8" w:history="1">
        <w:r w:rsidRPr="00CF37A6">
          <w:rPr>
            <w:rStyle w:val="a6"/>
            <w:rFonts w:eastAsia="Times New Roman"/>
            <w:color w:val="auto"/>
          </w:rPr>
          <w:t>https://infourok.ru/poleznie-sayti-dlya-uchiteley-izo-1217588.html</w:t>
        </w:r>
      </w:hyperlink>
      <w:r w:rsidRPr="00CF37A6">
        <w:rPr>
          <w:rFonts w:eastAsia="Times New Roman"/>
          <w:shd w:val="clear" w:color="auto" w:fill="FFFFFF"/>
        </w:rPr>
        <w:t>(дата обращения 21.12.2021).</w:t>
      </w:r>
    </w:p>
    <w:p w:rsidR="00CC42C1" w:rsidRPr="00CF37A6" w:rsidRDefault="00CC42C1" w:rsidP="00CC42C1">
      <w:pPr>
        <w:pStyle w:val="a4"/>
        <w:rPr>
          <w:rFonts w:eastAsia="Times New Roman"/>
        </w:rPr>
      </w:pPr>
      <w:r w:rsidRPr="00CF37A6">
        <w:rPr>
          <w:rFonts w:eastAsia="Times New Roman"/>
        </w:rPr>
        <w:t xml:space="preserve">-Детская художественная школа искусств: сайт. Челябинск, 2021. – </w:t>
      </w:r>
      <w:r w:rsidRPr="00CF37A6">
        <w:rPr>
          <w:rFonts w:eastAsia="Times New Roman"/>
          <w:lang w:val="en-US"/>
        </w:rPr>
        <w:t>URL</w:t>
      </w:r>
      <w:r w:rsidRPr="00CF37A6">
        <w:rPr>
          <w:rFonts w:eastAsia="Times New Roman"/>
        </w:rPr>
        <w:t xml:space="preserve">: </w:t>
      </w:r>
      <w:hyperlink r:id="rId9" w:history="1">
        <w:r w:rsidRPr="00CF37A6">
          <w:rPr>
            <w:rStyle w:val="a6"/>
            <w:rFonts w:eastAsia="Times New Roman"/>
            <w:color w:val="auto"/>
          </w:rPr>
          <w:t>https://xn--d1ai2bm.xn--p1ai/informatsiya-dlya-uchashhihsya/poleznye-ssylki-2/</w:t>
        </w:r>
      </w:hyperlink>
      <w:r w:rsidRPr="00CF37A6">
        <w:rPr>
          <w:rFonts w:eastAsia="Times New Roman"/>
          <w:shd w:val="clear" w:color="auto" w:fill="FFFFFF"/>
        </w:rPr>
        <w:t>(дата обращения 21.12.2021).</w:t>
      </w:r>
    </w:p>
    <w:p w:rsidR="00CC42C1" w:rsidRPr="00282B37" w:rsidRDefault="00CC42C1" w:rsidP="00CC42C1">
      <w:pPr>
        <w:pStyle w:val="a4"/>
        <w:rPr>
          <w:rFonts w:eastAsia="Times New Roman"/>
        </w:rPr>
      </w:pPr>
    </w:p>
    <w:p w:rsidR="00CC42C1" w:rsidRPr="00282B37" w:rsidRDefault="00CC42C1" w:rsidP="00CC42C1">
      <w:pPr>
        <w:pStyle w:val="a4"/>
        <w:rPr>
          <w:rFonts w:eastAsia="Times New Roman"/>
        </w:rPr>
      </w:pPr>
    </w:p>
    <w:p w:rsidR="00D45456" w:rsidRDefault="00D45456"/>
    <w:sectPr w:rsidR="00D45456" w:rsidSect="00D4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A683A"/>
    <w:rsid w:val="000E54A4"/>
    <w:rsid w:val="006A683A"/>
    <w:rsid w:val="007E4042"/>
    <w:rsid w:val="00CC42C1"/>
    <w:rsid w:val="00D4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83A"/>
    <w:rPr>
      <w:b/>
      <w:bCs/>
    </w:rPr>
  </w:style>
  <w:style w:type="paragraph" w:styleId="a4">
    <w:name w:val="No Spacing"/>
    <w:link w:val="a5"/>
    <w:uiPriority w:val="99"/>
    <w:qFormat/>
    <w:rsid w:val="006A6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4"/>
    <w:uiPriority w:val="99"/>
    <w:locked/>
    <w:rsid w:val="006A683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rsid w:val="00CC42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oleznie-sayti-dlya-uchiteley-izo-121758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kuz-edu.ru/pedagogu/pedcatalog-of-useful-links/item/95-uchitelja-izo?catid=19:katalog-poleznyh-ssyl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t.ipk74.ru/services/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foliodel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velvan.ru/trainer" TargetMode="External"/><Relationship Id="rId9" Type="http://schemas.openxmlformats.org/officeDocument/2006/relationships/hyperlink" Target="https://xn--d1ai2bm.xn--p1ai/informatsiya-dlya-uchashhihsya/poleznye-ssylki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2295</Words>
  <Characters>13083</Characters>
  <Application>Microsoft Office Word</Application>
  <DocSecurity>0</DocSecurity>
  <Lines>109</Lines>
  <Paragraphs>30</Paragraphs>
  <ScaleCrop>false</ScaleCrop>
  <Company>Microsoft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2023-03-15T09:16:00Z</dcterms:created>
  <dcterms:modified xsi:type="dcterms:W3CDTF">2023-03-15T09:25:00Z</dcterms:modified>
</cp:coreProperties>
</file>