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CE51C5">
        <w:rPr>
          <w:bCs/>
          <w:sz w:val="28"/>
          <w:szCs w:val="28"/>
        </w:rPr>
        <w:t>Муниципальное образовательное учреждение</w:t>
      </w: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CE51C5">
        <w:rPr>
          <w:bCs/>
          <w:sz w:val="28"/>
          <w:szCs w:val="28"/>
        </w:rPr>
        <w:t xml:space="preserve">средняя общеобразовательная школа </w:t>
      </w:r>
      <w:proofErr w:type="spellStart"/>
      <w:r w:rsidRPr="00CE51C5">
        <w:rPr>
          <w:bCs/>
          <w:sz w:val="28"/>
          <w:szCs w:val="28"/>
        </w:rPr>
        <w:t>с</w:t>
      </w:r>
      <w:proofErr w:type="gramStart"/>
      <w:r w:rsidRPr="00CE51C5">
        <w:rPr>
          <w:bCs/>
          <w:sz w:val="28"/>
          <w:szCs w:val="28"/>
        </w:rPr>
        <w:t>.Р</w:t>
      </w:r>
      <w:proofErr w:type="gramEnd"/>
      <w:r w:rsidRPr="00CE51C5">
        <w:rPr>
          <w:bCs/>
          <w:sz w:val="28"/>
          <w:szCs w:val="28"/>
        </w:rPr>
        <w:t>ахинка</w:t>
      </w:r>
      <w:proofErr w:type="spellEnd"/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CE51C5">
        <w:rPr>
          <w:bCs/>
          <w:sz w:val="28"/>
          <w:szCs w:val="28"/>
        </w:rPr>
        <w:t>Открытый урок по биологии по теме</w:t>
      </w: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  <w:r w:rsidRPr="00CE51C5">
        <w:rPr>
          <w:bCs/>
          <w:sz w:val="32"/>
          <w:szCs w:val="32"/>
        </w:rPr>
        <w:t>«Основа жизнедеятельности клетки»</w:t>
      </w:r>
    </w:p>
    <w:p w:rsidR="00DD4918" w:rsidRPr="00CE51C5" w:rsidRDefault="00DD4918" w:rsidP="00DD491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51C5">
        <w:rPr>
          <w:rFonts w:ascii="Times New Roman" w:hAnsi="Times New Roman" w:cs="Times New Roman"/>
          <w:bCs/>
          <w:sz w:val="28"/>
          <w:szCs w:val="28"/>
        </w:rPr>
        <w:t>9 класс</w:t>
      </w:r>
    </w:p>
    <w:p w:rsidR="00DD4918" w:rsidRPr="00CE51C5" w:rsidRDefault="00DD49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4918" w:rsidRPr="00CE51C5" w:rsidRDefault="00DD49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4918" w:rsidRPr="00CE51C5" w:rsidRDefault="00DD4918" w:rsidP="00DD49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4918" w:rsidRPr="00CE51C5" w:rsidRDefault="00DD4918" w:rsidP="00DD49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4918" w:rsidRPr="00CE51C5" w:rsidRDefault="00DD4918" w:rsidP="00DD491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51C5">
        <w:rPr>
          <w:rFonts w:ascii="Times New Roman" w:hAnsi="Times New Roman" w:cs="Times New Roman"/>
          <w:bCs/>
          <w:sz w:val="28"/>
          <w:szCs w:val="28"/>
        </w:rPr>
        <w:t>Составила:</w:t>
      </w:r>
    </w:p>
    <w:p w:rsidR="00DD4918" w:rsidRPr="00CE51C5" w:rsidRDefault="00DD4918" w:rsidP="00DD491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51C5">
        <w:rPr>
          <w:rFonts w:ascii="Times New Roman" w:hAnsi="Times New Roman" w:cs="Times New Roman"/>
          <w:bCs/>
          <w:sz w:val="28"/>
          <w:szCs w:val="28"/>
        </w:rPr>
        <w:t>учитель 1 кв</w:t>
      </w:r>
      <w:proofErr w:type="gramStart"/>
      <w:r w:rsidRPr="00CE51C5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CE51C5">
        <w:rPr>
          <w:rFonts w:ascii="Times New Roman" w:hAnsi="Times New Roman" w:cs="Times New Roman"/>
          <w:bCs/>
          <w:sz w:val="28"/>
          <w:szCs w:val="28"/>
        </w:rPr>
        <w:t>атегории</w:t>
      </w:r>
    </w:p>
    <w:p w:rsidR="00DD4918" w:rsidRPr="00CE51C5" w:rsidRDefault="00DD4918" w:rsidP="00DD491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51C5">
        <w:rPr>
          <w:rFonts w:ascii="Times New Roman" w:hAnsi="Times New Roman" w:cs="Times New Roman"/>
          <w:bCs/>
          <w:sz w:val="28"/>
          <w:szCs w:val="28"/>
        </w:rPr>
        <w:t>Глущенко А.Р.</w:t>
      </w:r>
    </w:p>
    <w:p w:rsidR="00DD4918" w:rsidRPr="00CE51C5" w:rsidRDefault="00DD4918" w:rsidP="00DD49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4918" w:rsidRPr="00CE51C5" w:rsidRDefault="00DD4918" w:rsidP="00DD49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4918" w:rsidRPr="00CE51C5" w:rsidRDefault="00DD4918" w:rsidP="00DD49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4918" w:rsidRPr="00CE51C5" w:rsidRDefault="00DD4918" w:rsidP="00DD49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4918" w:rsidRPr="00CE51C5" w:rsidRDefault="00DD4918" w:rsidP="00DD49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4918" w:rsidRPr="00CE51C5" w:rsidRDefault="00DD4918" w:rsidP="00DD49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4918" w:rsidRPr="00CE51C5" w:rsidRDefault="00DD4918" w:rsidP="00DD49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4918" w:rsidRPr="00CE51C5" w:rsidRDefault="00DD491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918" w:rsidRPr="00CE51C5" w:rsidRDefault="00DD4918" w:rsidP="00DD491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E51C5">
        <w:rPr>
          <w:b/>
          <w:bCs/>
          <w:sz w:val="28"/>
          <w:szCs w:val="28"/>
        </w:rPr>
        <w:lastRenderedPageBreak/>
        <w:t xml:space="preserve">Тема. </w:t>
      </w:r>
      <w:r w:rsidRPr="00CE51C5">
        <w:rPr>
          <w:bCs/>
          <w:sz w:val="28"/>
          <w:szCs w:val="28"/>
        </w:rPr>
        <w:t>Основа жизнедеятельности клетки</w:t>
      </w:r>
    </w:p>
    <w:p w:rsidR="00DD4918" w:rsidRPr="00CE51C5" w:rsidRDefault="00DD4918" w:rsidP="00DD491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4918" w:rsidRPr="00CE51C5" w:rsidRDefault="00DD4918" w:rsidP="00DD49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E51C5">
        <w:rPr>
          <w:rFonts w:ascii="Times New Roman" w:hAnsi="Times New Roman" w:cs="Times New Roman"/>
          <w:sz w:val="28"/>
          <w:szCs w:val="28"/>
        </w:rPr>
        <w:t xml:space="preserve"> 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знания об обмене веществ и превращении энергии как основе существования клетки, показать роль обмена веществ в жизни клетки. Показать две стороны </w:t>
      </w:r>
      <w:r w:rsidR="00186E85"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метаболизма клетки – анаболизм и катаболизм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Раскрыть значение молекулы АТФ как универсального переносчика и накопителя энергии в клетке.</w:t>
      </w:r>
    </w:p>
    <w:p w:rsidR="00DD4918" w:rsidRPr="00CE51C5" w:rsidRDefault="00DD4918" w:rsidP="00DD4918">
      <w:pPr>
        <w:pStyle w:val="a3"/>
        <w:spacing w:line="276" w:lineRule="auto"/>
        <w:rPr>
          <w:sz w:val="28"/>
          <w:szCs w:val="28"/>
        </w:rPr>
      </w:pPr>
      <w:r w:rsidRPr="00CE51C5">
        <w:rPr>
          <w:b/>
          <w:bCs/>
          <w:sz w:val="28"/>
          <w:szCs w:val="28"/>
        </w:rPr>
        <w:t>Задачи:</w:t>
      </w:r>
    </w:p>
    <w:p w:rsidR="00DD4918" w:rsidRPr="00CE51C5" w:rsidRDefault="00DD4918" w:rsidP="00DD4918">
      <w:pPr>
        <w:pStyle w:val="a3"/>
        <w:spacing w:line="276" w:lineRule="auto"/>
        <w:rPr>
          <w:sz w:val="28"/>
          <w:szCs w:val="28"/>
        </w:rPr>
      </w:pPr>
      <w:r w:rsidRPr="00CE51C5">
        <w:rPr>
          <w:b/>
          <w:bCs/>
          <w:i/>
          <w:iCs/>
          <w:sz w:val="28"/>
          <w:szCs w:val="28"/>
        </w:rPr>
        <w:t>Образовательные:</w:t>
      </w:r>
    </w:p>
    <w:p w:rsidR="00DD4918" w:rsidRPr="00CE51C5" w:rsidRDefault="00DD4918" w:rsidP="00DD4918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E51C5">
        <w:rPr>
          <w:sz w:val="28"/>
          <w:szCs w:val="28"/>
        </w:rPr>
        <w:t>усвоение учащимися понятий “обмен веществ” и “обмен энергии”, их значения для организма, осознание взаимосвязи процессов жизнедеятельности в организме;</w:t>
      </w:r>
    </w:p>
    <w:p w:rsidR="00DD4918" w:rsidRPr="00CE51C5" w:rsidRDefault="00DD4918" w:rsidP="00DD4918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E51C5">
        <w:rPr>
          <w:sz w:val="28"/>
          <w:szCs w:val="28"/>
        </w:rPr>
        <w:t>формирование новых анатомо-физиологических и гигиенических понятий о пластическом и энергетическом обмене;</w:t>
      </w:r>
    </w:p>
    <w:p w:rsidR="00DD4918" w:rsidRPr="00CE51C5" w:rsidRDefault="00DD4918" w:rsidP="00DD4918">
      <w:pPr>
        <w:pStyle w:val="a3"/>
        <w:spacing w:line="276" w:lineRule="auto"/>
        <w:rPr>
          <w:sz w:val="28"/>
          <w:szCs w:val="28"/>
        </w:rPr>
      </w:pPr>
      <w:r w:rsidRPr="00CE51C5">
        <w:rPr>
          <w:b/>
          <w:bCs/>
          <w:i/>
          <w:iCs/>
          <w:sz w:val="28"/>
          <w:szCs w:val="28"/>
        </w:rPr>
        <w:t>Развивающие:</w:t>
      </w:r>
    </w:p>
    <w:p w:rsidR="00DD4918" w:rsidRPr="00CE51C5" w:rsidRDefault="00DD4918" w:rsidP="00DD4918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E51C5">
        <w:rPr>
          <w:sz w:val="28"/>
          <w:szCs w:val="28"/>
        </w:rPr>
        <w:t>совершенствование учащимися умения анализировать, конкретизировать, обобщать и делать выводы;</w:t>
      </w:r>
    </w:p>
    <w:p w:rsidR="00DD4918" w:rsidRPr="00CE51C5" w:rsidRDefault="00DD4918" w:rsidP="00DD4918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E51C5">
        <w:rPr>
          <w:sz w:val="28"/>
          <w:szCs w:val="28"/>
        </w:rPr>
        <w:t>развитие мировоззрения: представлений о целостности организма, взаимосвязи его жизненных функций; о взаимосвязи и взаимозависимости организмов в природе, их связи с компонентами неживой природы.</w:t>
      </w:r>
    </w:p>
    <w:p w:rsidR="00DD4918" w:rsidRPr="00CE51C5" w:rsidRDefault="00DD4918" w:rsidP="00DD4918">
      <w:pPr>
        <w:pStyle w:val="a3"/>
        <w:spacing w:line="276" w:lineRule="auto"/>
        <w:rPr>
          <w:sz w:val="28"/>
          <w:szCs w:val="28"/>
        </w:rPr>
      </w:pPr>
      <w:r w:rsidRPr="00CE51C5">
        <w:rPr>
          <w:b/>
          <w:bCs/>
          <w:i/>
          <w:iCs/>
          <w:sz w:val="28"/>
          <w:szCs w:val="28"/>
        </w:rPr>
        <w:t>Воспитательные:</w:t>
      </w:r>
    </w:p>
    <w:p w:rsidR="00DD4918" w:rsidRPr="00CE51C5" w:rsidRDefault="00DD4918" w:rsidP="00DD4918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CE51C5">
        <w:rPr>
          <w:sz w:val="28"/>
          <w:szCs w:val="28"/>
        </w:rPr>
        <w:t>совершенствование учащимися навыков культуры умственного труда, коммуникативных навыков: умения слушать и слышать товарища, участвовать в совместном решении проблем.</w:t>
      </w:r>
    </w:p>
    <w:p w:rsidR="00DD4918" w:rsidRPr="00CE51C5" w:rsidRDefault="00DD4918" w:rsidP="00DD4918">
      <w:pPr>
        <w:pStyle w:val="a3"/>
        <w:spacing w:line="276" w:lineRule="auto"/>
        <w:rPr>
          <w:sz w:val="28"/>
          <w:szCs w:val="28"/>
        </w:rPr>
      </w:pPr>
      <w:r w:rsidRPr="00CE51C5">
        <w:rPr>
          <w:b/>
          <w:bCs/>
          <w:i/>
          <w:iCs/>
          <w:sz w:val="28"/>
          <w:szCs w:val="28"/>
        </w:rPr>
        <w:t xml:space="preserve">Методы: </w:t>
      </w:r>
      <w:r w:rsidRPr="00CE51C5">
        <w:rPr>
          <w:sz w:val="28"/>
          <w:szCs w:val="28"/>
        </w:rPr>
        <w:t xml:space="preserve">частично – </w:t>
      </w:r>
      <w:proofErr w:type="gramStart"/>
      <w:r w:rsidRPr="00CE51C5">
        <w:rPr>
          <w:sz w:val="28"/>
          <w:szCs w:val="28"/>
        </w:rPr>
        <w:t>поисковый</w:t>
      </w:r>
      <w:proofErr w:type="gramEnd"/>
      <w:r w:rsidRPr="00CE51C5">
        <w:rPr>
          <w:sz w:val="28"/>
          <w:szCs w:val="28"/>
        </w:rPr>
        <w:t xml:space="preserve">, наглядно – </w:t>
      </w:r>
      <w:proofErr w:type="spellStart"/>
      <w:r w:rsidRPr="00CE51C5">
        <w:rPr>
          <w:sz w:val="28"/>
          <w:szCs w:val="28"/>
        </w:rPr>
        <w:t>словестный</w:t>
      </w:r>
      <w:proofErr w:type="spellEnd"/>
      <w:r w:rsidRPr="00CE51C5">
        <w:rPr>
          <w:sz w:val="28"/>
          <w:szCs w:val="28"/>
        </w:rPr>
        <w:t>.</w:t>
      </w:r>
    </w:p>
    <w:p w:rsidR="00DD4918" w:rsidRPr="00CE51C5" w:rsidRDefault="00DD4918" w:rsidP="00DD4918">
      <w:pPr>
        <w:pStyle w:val="a3"/>
        <w:spacing w:line="276" w:lineRule="auto"/>
        <w:rPr>
          <w:sz w:val="28"/>
          <w:szCs w:val="28"/>
        </w:rPr>
      </w:pPr>
      <w:r w:rsidRPr="00CE51C5">
        <w:rPr>
          <w:b/>
          <w:sz w:val="28"/>
          <w:szCs w:val="28"/>
        </w:rPr>
        <w:t>Формы работы:</w:t>
      </w:r>
      <w:r w:rsidRPr="00CE51C5">
        <w:rPr>
          <w:sz w:val="28"/>
          <w:szCs w:val="28"/>
        </w:rPr>
        <w:t xml:space="preserve"> рассказ, беседа, рабо</w:t>
      </w:r>
      <w:r w:rsidR="002F25EB" w:rsidRPr="00CE51C5">
        <w:rPr>
          <w:sz w:val="28"/>
          <w:szCs w:val="28"/>
        </w:rPr>
        <w:t>та с учебником, составление таблицы</w:t>
      </w:r>
      <w:r w:rsidRPr="00CE51C5">
        <w:rPr>
          <w:color w:val="FF0000"/>
          <w:sz w:val="28"/>
          <w:szCs w:val="28"/>
        </w:rPr>
        <w:t>.</w:t>
      </w:r>
    </w:p>
    <w:p w:rsidR="00DD4918" w:rsidRPr="00CE51C5" w:rsidRDefault="00DD4918" w:rsidP="00DD4918">
      <w:pPr>
        <w:pStyle w:val="a3"/>
        <w:spacing w:line="276" w:lineRule="auto"/>
        <w:rPr>
          <w:sz w:val="28"/>
          <w:szCs w:val="28"/>
        </w:rPr>
      </w:pPr>
      <w:r w:rsidRPr="00CE51C5">
        <w:rPr>
          <w:b/>
          <w:bCs/>
          <w:i/>
          <w:iCs/>
          <w:sz w:val="28"/>
          <w:szCs w:val="28"/>
        </w:rPr>
        <w:t>Оборудование:</w:t>
      </w:r>
      <w:r w:rsidRPr="00CE51C5">
        <w:rPr>
          <w:sz w:val="28"/>
          <w:szCs w:val="28"/>
        </w:rPr>
        <w:t xml:space="preserve"> презентация</w:t>
      </w:r>
    </w:p>
    <w:p w:rsidR="00DD4918" w:rsidRPr="00CE51C5" w:rsidRDefault="00DD4918" w:rsidP="00DD4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DD4918" w:rsidRPr="00CE51C5" w:rsidRDefault="00DD4918" w:rsidP="00DD4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Организационный  этап</w:t>
      </w:r>
    </w:p>
    <w:p w:rsidR="00DD4918" w:rsidRPr="00CE51C5" w:rsidRDefault="00DD4918" w:rsidP="00DD49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Мотивация учебной деятельности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человек за 40 лет жизни съедает тонны питательных веществ и выпивает около 20 000 л воды без изменения массы тела. 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масса тела не изменяется при таком большом потреблении пищи?  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Ответ: 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в организме постоянно протекает обмен веществ.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процессы  происходят в организме благодаря обмену веществ</w:t>
      </w:r>
      <w:proofErr w:type="gramStart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обеспечивает для нас обмен веществ?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Ответ: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 веществ обеспечивает процессы роста и развития, самообновление всех клеточных структур, энергообеспечение функций, постоянство внутренней среды, приспособление к воздействующим факторам среды, в том числе к физическим нагрузкам, а также другие процессы жизнедеятельности.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же может случиться, если прекратится обмен веще</w:t>
      </w:r>
      <w:proofErr w:type="gramStart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кл</w:t>
      </w:r>
      <w:proofErr w:type="gramEnd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етке?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Ответ: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прекращении обмена веществ нарушается или прек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ращается жизнедеятельность организма.</w:t>
      </w:r>
    </w:p>
    <w:p w:rsidR="00570DA9" w:rsidRPr="00CE51C5" w:rsidRDefault="00570DA9" w:rsidP="00DD4918">
      <w:pPr>
        <w:spacing w:after="0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-Так, можем мы сказать, что обмен вещест</w:t>
      </w:r>
      <w:proofErr w:type="gramStart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основа жизнедеятельности организма в целом и клетки в частности?</w:t>
      </w:r>
    </w:p>
    <w:p w:rsidR="00570DA9" w:rsidRPr="00CE51C5" w:rsidRDefault="00570DA9" w:rsidP="00DD4918">
      <w:pPr>
        <w:spacing w:after="0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</w:p>
    <w:p w:rsidR="00570DA9" w:rsidRPr="00CE51C5" w:rsidRDefault="00570DA9" w:rsidP="00DD491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1C5">
        <w:rPr>
          <w:color w:val="000000"/>
          <w:sz w:val="28"/>
          <w:szCs w:val="28"/>
        </w:rPr>
        <w:t>Сегодня этому вопросу и посвятим наш урок. Открываем свои тетради и записываем тему урока.</w:t>
      </w: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ІІІ. Актуализация опорных </w:t>
      </w:r>
      <w:proofErr w:type="spellStart"/>
      <w:r w:rsidRPr="00CE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заний</w:t>
      </w:r>
      <w:proofErr w:type="spellEnd"/>
      <w:r w:rsidRPr="00CE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учащихся </w:t>
      </w: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беседа</w:t>
      </w: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мы будем говорить о жизнедеятельности клетки, давайте вспомним строение клетки и функции органоидов. </w:t>
      </w: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слайд:</w:t>
      </w: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 вами игра «Четвертый лишний</w:t>
      </w:r>
      <w:proofErr w:type="gramStart"/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лишний термин, объяснить, почему)</w:t>
      </w: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34" w:type="dxa"/>
        <w:tblLook w:val="04A0" w:firstRow="1" w:lastRow="0" w:firstColumn="1" w:lastColumn="0" w:noHBand="0" w:noVBand="1"/>
      </w:tblPr>
      <w:tblGrid>
        <w:gridCol w:w="2414"/>
        <w:gridCol w:w="2414"/>
        <w:gridCol w:w="2181"/>
        <w:gridCol w:w="1960"/>
      </w:tblGrid>
      <w:tr w:rsidR="00570DA9" w:rsidRPr="00CE51C5" w:rsidTr="002F4F86">
        <w:tc>
          <w:tcPr>
            <w:tcW w:w="1749" w:type="dxa"/>
          </w:tcPr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b/>
                <w:i/>
                <w:sz w:val="28"/>
                <w:szCs w:val="28"/>
              </w:rPr>
              <w:t>Цитоплазма</w:t>
            </w:r>
          </w:p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Митохондрии</w:t>
            </w:r>
          </w:p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Рибосомы</w:t>
            </w:r>
          </w:p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Лизосомы</w:t>
            </w:r>
          </w:p>
        </w:tc>
        <w:tc>
          <w:tcPr>
            <w:tcW w:w="1749" w:type="dxa"/>
          </w:tcPr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Рибосомы</w:t>
            </w:r>
          </w:p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Митохондрии</w:t>
            </w:r>
          </w:p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ЭПС</w:t>
            </w:r>
          </w:p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b/>
                <w:i/>
                <w:sz w:val="28"/>
                <w:szCs w:val="28"/>
              </w:rPr>
              <w:t>Включения</w:t>
            </w:r>
          </w:p>
        </w:tc>
        <w:tc>
          <w:tcPr>
            <w:tcW w:w="1750" w:type="dxa"/>
          </w:tcPr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Клеточная мембрана</w:t>
            </w:r>
          </w:p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Цитоплазма</w:t>
            </w:r>
          </w:p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Ядро</w:t>
            </w:r>
          </w:p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b/>
                <w:i/>
                <w:sz w:val="28"/>
                <w:szCs w:val="28"/>
              </w:rPr>
              <w:t>Пластиды</w:t>
            </w:r>
          </w:p>
        </w:tc>
        <w:tc>
          <w:tcPr>
            <w:tcW w:w="1750" w:type="dxa"/>
          </w:tcPr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ЭПС</w:t>
            </w:r>
          </w:p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 xml:space="preserve">Комплекс </w:t>
            </w:r>
            <w:proofErr w:type="spellStart"/>
            <w:r w:rsidRPr="00CE51C5">
              <w:rPr>
                <w:sz w:val="28"/>
                <w:szCs w:val="28"/>
              </w:rPr>
              <w:t>Гольджи</w:t>
            </w:r>
            <w:proofErr w:type="spellEnd"/>
          </w:p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Лизосомы</w:t>
            </w:r>
          </w:p>
          <w:p w:rsidR="00570DA9" w:rsidRPr="00CE51C5" w:rsidRDefault="00570DA9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b/>
                <w:i/>
                <w:sz w:val="28"/>
                <w:szCs w:val="28"/>
              </w:rPr>
              <w:t>Ядро</w:t>
            </w:r>
          </w:p>
        </w:tc>
      </w:tr>
      <w:tr w:rsidR="00570DA9" w:rsidRPr="00CE51C5" w:rsidTr="002F4F86">
        <w:tc>
          <w:tcPr>
            <w:tcW w:w="1749" w:type="dxa"/>
          </w:tcPr>
          <w:p w:rsidR="00570DA9" w:rsidRPr="00CE51C5" w:rsidRDefault="00570DA9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  <w:r w:rsidRPr="00CE51C5">
              <w:rPr>
                <w:i/>
                <w:sz w:val="28"/>
                <w:szCs w:val="28"/>
              </w:rPr>
              <w:t>Цитоплазма – не органоид клетки</w:t>
            </w:r>
          </w:p>
        </w:tc>
        <w:tc>
          <w:tcPr>
            <w:tcW w:w="1749" w:type="dxa"/>
          </w:tcPr>
          <w:p w:rsidR="00570DA9" w:rsidRPr="00CE51C5" w:rsidRDefault="00570DA9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  <w:r w:rsidRPr="00CE51C5">
              <w:rPr>
                <w:i/>
                <w:sz w:val="28"/>
                <w:szCs w:val="28"/>
              </w:rPr>
              <w:t xml:space="preserve">Включения – не мембранные </w:t>
            </w:r>
            <w:r w:rsidRPr="00CE51C5">
              <w:rPr>
                <w:i/>
                <w:sz w:val="28"/>
                <w:szCs w:val="28"/>
              </w:rPr>
              <w:lastRenderedPageBreak/>
              <w:t>компоненты; не являются постоянными компонентами</w:t>
            </w:r>
          </w:p>
        </w:tc>
        <w:tc>
          <w:tcPr>
            <w:tcW w:w="1750" w:type="dxa"/>
          </w:tcPr>
          <w:p w:rsidR="00570DA9" w:rsidRPr="00CE51C5" w:rsidRDefault="00570DA9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  <w:r w:rsidRPr="00CE51C5">
              <w:rPr>
                <w:i/>
                <w:sz w:val="28"/>
                <w:szCs w:val="28"/>
              </w:rPr>
              <w:lastRenderedPageBreak/>
              <w:t xml:space="preserve">Пластиды – только в </w:t>
            </w:r>
            <w:r w:rsidRPr="00CE51C5">
              <w:rPr>
                <w:i/>
                <w:sz w:val="28"/>
                <w:szCs w:val="28"/>
              </w:rPr>
              <w:lastRenderedPageBreak/>
              <w:t>растительных клетках</w:t>
            </w:r>
          </w:p>
        </w:tc>
        <w:tc>
          <w:tcPr>
            <w:tcW w:w="1750" w:type="dxa"/>
          </w:tcPr>
          <w:p w:rsidR="00570DA9" w:rsidRPr="00CE51C5" w:rsidRDefault="00570DA9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  <w:r w:rsidRPr="00CE51C5">
              <w:rPr>
                <w:i/>
                <w:sz w:val="28"/>
                <w:szCs w:val="28"/>
              </w:rPr>
              <w:lastRenderedPageBreak/>
              <w:t xml:space="preserve">Ядро – не входит в </w:t>
            </w:r>
            <w:r w:rsidRPr="00CE51C5">
              <w:rPr>
                <w:i/>
                <w:sz w:val="28"/>
                <w:szCs w:val="28"/>
              </w:rPr>
              <w:lastRenderedPageBreak/>
              <w:t>единую мембранную систему клетки</w:t>
            </w:r>
          </w:p>
        </w:tc>
      </w:tr>
    </w:tbl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2)установите соответствие между клеточными органоидами и их</w:t>
      </w:r>
      <w:r w:rsidR="00FB528D"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</w:t>
      </w:r>
    </w:p>
    <w:p w:rsidR="00FB528D" w:rsidRPr="00CE51C5" w:rsidRDefault="00FB528D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34" w:type="dxa"/>
        <w:tblLook w:val="04A0" w:firstRow="1" w:lastRow="0" w:firstColumn="1" w:lastColumn="0" w:noHBand="0" w:noVBand="1"/>
      </w:tblPr>
      <w:tblGrid>
        <w:gridCol w:w="4956"/>
        <w:gridCol w:w="2013"/>
      </w:tblGrid>
      <w:tr w:rsidR="00FB528D" w:rsidRPr="00CE51C5" w:rsidTr="002F4F86">
        <w:tc>
          <w:tcPr>
            <w:tcW w:w="4956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Функции</w:t>
            </w:r>
          </w:p>
        </w:tc>
        <w:tc>
          <w:tcPr>
            <w:tcW w:w="2013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Органоиды</w:t>
            </w:r>
          </w:p>
        </w:tc>
      </w:tr>
      <w:tr w:rsidR="00FB528D" w:rsidRPr="00CE51C5" w:rsidTr="002F4F86">
        <w:tc>
          <w:tcPr>
            <w:tcW w:w="4956" w:type="dxa"/>
          </w:tcPr>
          <w:p w:rsidR="00FB528D" w:rsidRPr="00CE51C5" w:rsidRDefault="00FB528D" w:rsidP="00DD4918">
            <w:pPr>
              <w:pStyle w:val="a6"/>
              <w:numPr>
                <w:ilvl w:val="0"/>
                <w:numId w:val="2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141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Внутриклеточное пищеварение</w:t>
            </w:r>
          </w:p>
        </w:tc>
        <w:tc>
          <w:tcPr>
            <w:tcW w:w="2013" w:type="dxa"/>
            <w:vMerge w:val="restart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А – митохондрии</w:t>
            </w:r>
          </w:p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CE51C5">
              <w:rPr>
                <w:sz w:val="28"/>
                <w:szCs w:val="28"/>
              </w:rPr>
              <w:t>Б</w:t>
            </w:r>
            <w:proofErr w:type="gramEnd"/>
            <w:r w:rsidRPr="00CE51C5">
              <w:rPr>
                <w:sz w:val="28"/>
                <w:szCs w:val="28"/>
              </w:rPr>
              <w:t xml:space="preserve"> – хлоропласты</w:t>
            </w:r>
          </w:p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В – лизосомы</w:t>
            </w:r>
          </w:p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Г – рибосомы</w:t>
            </w:r>
          </w:p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Д – ЭПС</w:t>
            </w:r>
          </w:p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Е – ядро</w:t>
            </w:r>
          </w:p>
        </w:tc>
      </w:tr>
      <w:tr w:rsidR="00FB528D" w:rsidRPr="00CE51C5" w:rsidTr="002F4F86">
        <w:tc>
          <w:tcPr>
            <w:tcW w:w="4956" w:type="dxa"/>
          </w:tcPr>
          <w:p w:rsidR="00FB528D" w:rsidRPr="00CE51C5" w:rsidRDefault="00FB528D" w:rsidP="00DD4918">
            <w:pPr>
              <w:pStyle w:val="a6"/>
              <w:numPr>
                <w:ilvl w:val="0"/>
                <w:numId w:val="2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141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Клеточное кислородное дыхание</w:t>
            </w:r>
          </w:p>
        </w:tc>
        <w:tc>
          <w:tcPr>
            <w:tcW w:w="2013" w:type="dxa"/>
            <w:vMerge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FB528D" w:rsidRPr="00CE51C5" w:rsidTr="002F4F86">
        <w:tc>
          <w:tcPr>
            <w:tcW w:w="4956" w:type="dxa"/>
          </w:tcPr>
          <w:p w:rsidR="00FB528D" w:rsidRPr="00CE51C5" w:rsidRDefault="00FB528D" w:rsidP="00DD4918">
            <w:pPr>
              <w:pStyle w:val="a6"/>
              <w:numPr>
                <w:ilvl w:val="0"/>
                <w:numId w:val="2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141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Синтез углеводов из СО</w:t>
            </w:r>
            <w:proofErr w:type="gramStart"/>
            <w:r w:rsidRPr="00CE51C5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CE51C5">
              <w:rPr>
                <w:sz w:val="28"/>
                <w:szCs w:val="28"/>
              </w:rPr>
              <w:t xml:space="preserve"> и Н</w:t>
            </w:r>
            <w:r w:rsidRPr="00CE51C5">
              <w:rPr>
                <w:sz w:val="28"/>
                <w:szCs w:val="28"/>
                <w:vertAlign w:val="subscript"/>
              </w:rPr>
              <w:t>2</w:t>
            </w:r>
            <w:r w:rsidRPr="00CE51C5">
              <w:rPr>
                <w:sz w:val="28"/>
                <w:szCs w:val="28"/>
              </w:rPr>
              <w:t>О</w:t>
            </w:r>
          </w:p>
        </w:tc>
        <w:tc>
          <w:tcPr>
            <w:tcW w:w="2013" w:type="dxa"/>
            <w:vMerge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FB528D" w:rsidRPr="00CE51C5" w:rsidTr="002F4F86">
        <w:tc>
          <w:tcPr>
            <w:tcW w:w="4956" w:type="dxa"/>
          </w:tcPr>
          <w:p w:rsidR="00FB528D" w:rsidRPr="00CE51C5" w:rsidRDefault="00FB528D" w:rsidP="00DD4918">
            <w:pPr>
              <w:pStyle w:val="a6"/>
              <w:numPr>
                <w:ilvl w:val="0"/>
                <w:numId w:val="2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141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Синтез липидов</w:t>
            </w:r>
          </w:p>
        </w:tc>
        <w:tc>
          <w:tcPr>
            <w:tcW w:w="2013" w:type="dxa"/>
            <w:vMerge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FB528D" w:rsidRPr="00CE51C5" w:rsidTr="002F4F86">
        <w:tc>
          <w:tcPr>
            <w:tcW w:w="4956" w:type="dxa"/>
          </w:tcPr>
          <w:p w:rsidR="00FB528D" w:rsidRPr="00CE51C5" w:rsidRDefault="00FB528D" w:rsidP="00DD4918">
            <w:pPr>
              <w:pStyle w:val="a6"/>
              <w:numPr>
                <w:ilvl w:val="0"/>
                <w:numId w:val="2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141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Синтез белков</w:t>
            </w:r>
          </w:p>
        </w:tc>
        <w:tc>
          <w:tcPr>
            <w:tcW w:w="2013" w:type="dxa"/>
            <w:vMerge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FB528D" w:rsidRPr="00CE51C5" w:rsidTr="002F4F86">
        <w:tc>
          <w:tcPr>
            <w:tcW w:w="4956" w:type="dxa"/>
          </w:tcPr>
          <w:p w:rsidR="00FB528D" w:rsidRPr="00CE51C5" w:rsidRDefault="00FB528D" w:rsidP="00DD4918">
            <w:pPr>
              <w:pStyle w:val="a6"/>
              <w:numPr>
                <w:ilvl w:val="0"/>
                <w:numId w:val="2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141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Хранение наследственной информации</w:t>
            </w:r>
          </w:p>
        </w:tc>
        <w:tc>
          <w:tcPr>
            <w:tcW w:w="2013" w:type="dxa"/>
            <w:vMerge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FB528D" w:rsidRPr="00CE51C5" w:rsidRDefault="00FB528D" w:rsidP="00DD4918">
      <w:pPr>
        <w:pStyle w:val="a6"/>
        <w:tabs>
          <w:tab w:val="left" w:pos="272"/>
          <w:tab w:val="left" w:pos="495"/>
        </w:tabs>
        <w:spacing w:line="276" w:lineRule="auto"/>
        <w:ind w:left="34"/>
        <w:rPr>
          <w:sz w:val="28"/>
          <w:szCs w:val="28"/>
        </w:rPr>
      </w:pPr>
      <w:r w:rsidRPr="00CE51C5">
        <w:rPr>
          <w:sz w:val="28"/>
          <w:szCs w:val="28"/>
        </w:rPr>
        <w:t xml:space="preserve">Ответ: </w:t>
      </w:r>
    </w:p>
    <w:tbl>
      <w:tblPr>
        <w:tblStyle w:val="a7"/>
        <w:tblW w:w="0" w:type="auto"/>
        <w:tblInd w:w="34" w:type="dxa"/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6"/>
        <w:gridCol w:w="1167"/>
        <w:gridCol w:w="1167"/>
      </w:tblGrid>
      <w:tr w:rsidR="00FB528D" w:rsidRPr="00CE51C5" w:rsidTr="002F4F86">
        <w:tc>
          <w:tcPr>
            <w:tcW w:w="1166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4</w:t>
            </w:r>
          </w:p>
        </w:tc>
        <w:tc>
          <w:tcPr>
            <w:tcW w:w="1167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5</w:t>
            </w:r>
          </w:p>
        </w:tc>
        <w:tc>
          <w:tcPr>
            <w:tcW w:w="1167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6</w:t>
            </w:r>
          </w:p>
        </w:tc>
      </w:tr>
      <w:tr w:rsidR="00FB528D" w:rsidRPr="00CE51C5" w:rsidTr="002F4F86">
        <w:tc>
          <w:tcPr>
            <w:tcW w:w="1166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В</w:t>
            </w:r>
          </w:p>
        </w:tc>
        <w:tc>
          <w:tcPr>
            <w:tcW w:w="1166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А</w:t>
            </w:r>
          </w:p>
        </w:tc>
        <w:tc>
          <w:tcPr>
            <w:tcW w:w="1166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Б</w:t>
            </w:r>
          </w:p>
        </w:tc>
        <w:tc>
          <w:tcPr>
            <w:tcW w:w="1166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Д</w:t>
            </w:r>
          </w:p>
        </w:tc>
        <w:tc>
          <w:tcPr>
            <w:tcW w:w="1167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Г</w:t>
            </w:r>
          </w:p>
        </w:tc>
        <w:tc>
          <w:tcPr>
            <w:tcW w:w="1167" w:type="dxa"/>
          </w:tcPr>
          <w:p w:rsidR="00FB528D" w:rsidRPr="00CE51C5" w:rsidRDefault="00FB528D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Е</w:t>
            </w:r>
          </w:p>
        </w:tc>
      </w:tr>
    </w:tbl>
    <w:p w:rsidR="00FB528D" w:rsidRPr="00CE51C5" w:rsidRDefault="00FB528D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8D" w:rsidRPr="00CE51C5" w:rsidRDefault="00FB528D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вспомнили строение клетки и функции органоидов</w:t>
      </w:r>
    </w:p>
    <w:p w:rsidR="00FB528D" w:rsidRPr="00CE51C5" w:rsidRDefault="00FB528D" w:rsidP="00DD491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 Изучение нового материала</w:t>
      </w:r>
    </w:p>
    <w:p w:rsidR="00FB528D" w:rsidRPr="00CE51C5" w:rsidRDefault="00FB528D" w:rsidP="00DD4918">
      <w:pPr>
        <w:pStyle w:val="a6"/>
        <w:tabs>
          <w:tab w:val="left" w:pos="272"/>
          <w:tab w:val="left" w:pos="495"/>
        </w:tabs>
        <w:spacing w:line="276" w:lineRule="auto"/>
        <w:ind w:left="34" w:firstLine="392"/>
        <w:jc w:val="both"/>
        <w:rPr>
          <w:sz w:val="28"/>
          <w:szCs w:val="28"/>
        </w:rPr>
      </w:pPr>
      <w:r w:rsidRPr="00CE51C5">
        <w:rPr>
          <w:sz w:val="28"/>
          <w:szCs w:val="28"/>
        </w:rPr>
        <w:t>В живой клетке всё находится в постоянном движении: движется цитоплазма, увлекая за собой многие органоиды, вещества и включения; активно работают рибосомы и митохондрии, совершается много биохимических превращений.</w:t>
      </w:r>
    </w:p>
    <w:p w:rsidR="004B5FE0" w:rsidRPr="00CE51C5" w:rsidRDefault="00FB528D" w:rsidP="00DD49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E51C5">
        <w:rPr>
          <w:rFonts w:ascii="Times New Roman" w:hAnsi="Times New Roman" w:cs="Times New Roman"/>
          <w:sz w:val="28"/>
          <w:szCs w:val="28"/>
        </w:rPr>
        <w:t>Во всех этих процессах жизнедеятельности клетки накапливается, тратится и преобразуется энергия</w:t>
      </w:r>
      <w:r w:rsidR="004B5FE0" w:rsidRPr="00CE51C5">
        <w:rPr>
          <w:rFonts w:ascii="Times New Roman" w:hAnsi="Times New Roman" w:cs="Times New Roman"/>
          <w:sz w:val="28"/>
          <w:szCs w:val="28"/>
        </w:rPr>
        <w:t>.</w:t>
      </w:r>
    </w:p>
    <w:p w:rsidR="009F4B4D" w:rsidRPr="00CE51C5" w:rsidRDefault="00570DA9" w:rsidP="00DD49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сложную цепь реакций называют </w:t>
      </w:r>
      <w:r w:rsidRPr="00CE5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МЕТАБОЛИЗМОМ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0DA9" w:rsidRPr="00CE51C5" w:rsidRDefault="009F4B4D" w:rsidP="00DD49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же отношение метаболизм имеет к обмену веществ? </w:t>
      </w:r>
      <w:r w:rsidR="00570DA9"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4B5FE0"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зачитаем 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учебнике на стр.30 (</w:t>
      </w:r>
      <w:r w:rsidRPr="00CE51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читают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B5FE0"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DA9"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0DA9"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ыпиш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570DA9"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учебника в тетрадь определение метаболизма.</w:t>
      </w:r>
      <w:r w:rsidR="00570DA9" w:rsidRPr="00CE5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Метаболизм</w:t>
      </w:r>
      <w:r w:rsidR="00570DA9"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это совокупность протекающих в живых организмах биохимических превращений веществ и энергии, а также обмен веществами и энергией с окружающей средой.</w:t>
      </w:r>
    </w:p>
    <w:p w:rsidR="009F4B4D" w:rsidRPr="00CE51C5" w:rsidRDefault="009F4B4D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каких процессов складывается метаболизм? </w:t>
      </w:r>
    </w:p>
    <w:p w:rsidR="009F4B4D" w:rsidRPr="00CE51C5" w:rsidRDefault="009F4B4D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Ответ: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FE0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Метаболизм складывается из двух процессов: анаболизма и катаболизма.</w:t>
      </w:r>
    </w:p>
    <w:p w:rsidR="00570DA9" w:rsidRPr="00CE51C5" w:rsidRDefault="004B5FE0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Чтобы понять сущность этих процессов, </w:t>
      </w:r>
      <w:r w:rsidR="00E3218B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сравнить их, 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всю информацию </w:t>
      </w:r>
      <w:r w:rsidR="00E3218B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них 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внесем в  таблицу.</w:t>
      </w:r>
      <w:r w:rsidR="009235F3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заполнения таблицы поработаем с текстом учебника на стр. 30-31.</w:t>
      </w:r>
    </w:p>
    <w:tbl>
      <w:tblPr>
        <w:tblStyle w:val="a7"/>
        <w:tblW w:w="0" w:type="auto"/>
        <w:tblInd w:w="121" w:type="dxa"/>
        <w:tblLook w:val="04A0" w:firstRow="1" w:lastRow="0" w:firstColumn="1" w:lastColumn="0" w:noHBand="0" w:noVBand="1"/>
      </w:tblPr>
      <w:tblGrid>
        <w:gridCol w:w="3136"/>
        <w:gridCol w:w="3160"/>
        <w:gridCol w:w="3154"/>
      </w:tblGrid>
      <w:tr w:rsidR="00E3218B" w:rsidRPr="00CE51C5" w:rsidTr="00E3218B">
        <w:tc>
          <w:tcPr>
            <w:tcW w:w="3190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color w:val="000000"/>
                <w:sz w:val="28"/>
                <w:szCs w:val="28"/>
              </w:rPr>
              <w:t xml:space="preserve">Катаболизм </w:t>
            </w:r>
          </w:p>
        </w:tc>
        <w:tc>
          <w:tcPr>
            <w:tcW w:w="3191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color w:val="000000"/>
                <w:sz w:val="28"/>
                <w:szCs w:val="28"/>
              </w:rPr>
              <w:t xml:space="preserve">Анаболизм </w:t>
            </w:r>
          </w:p>
        </w:tc>
      </w:tr>
      <w:tr w:rsidR="00E3218B" w:rsidRPr="00CE51C5" w:rsidTr="00E3218B">
        <w:tc>
          <w:tcPr>
            <w:tcW w:w="3190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color w:val="000000"/>
                <w:sz w:val="28"/>
                <w:szCs w:val="28"/>
              </w:rPr>
              <w:t xml:space="preserve">Синонимы </w:t>
            </w:r>
          </w:p>
        </w:tc>
        <w:tc>
          <w:tcPr>
            <w:tcW w:w="3190" w:type="dxa"/>
          </w:tcPr>
          <w:p w:rsidR="00E3218B" w:rsidRPr="00CE51C5" w:rsidRDefault="00E3218B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Диссимиляция</w:t>
            </w:r>
          </w:p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Энергетический обмен</w:t>
            </w:r>
          </w:p>
        </w:tc>
        <w:tc>
          <w:tcPr>
            <w:tcW w:w="3191" w:type="dxa"/>
          </w:tcPr>
          <w:p w:rsidR="00E3218B" w:rsidRPr="00CE51C5" w:rsidRDefault="00E3218B" w:rsidP="00DD4918">
            <w:pPr>
              <w:pStyle w:val="a6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spacing w:line="276" w:lineRule="auto"/>
              <w:ind w:left="29" w:firstLine="0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Ассимиляция</w:t>
            </w:r>
          </w:p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Пластический обмен</w:t>
            </w:r>
          </w:p>
        </w:tc>
      </w:tr>
      <w:tr w:rsidR="00E3218B" w:rsidRPr="00CE51C5" w:rsidTr="00E3218B">
        <w:tc>
          <w:tcPr>
            <w:tcW w:w="3190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color w:val="000000"/>
                <w:sz w:val="28"/>
                <w:szCs w:val="28"/>
              </w:rPr>
              <w:t xml:space="preserve">Определение </w:t>
            </w:r>
          </w:p>
        </w:tc>
        <w:tc>
          <w:tcPr>
            <w:tcW w:w="3190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Совокупность химических реакций, в которых происходит распад крупных органических молекул до простых соединений с одновременным высвобождением энергии</w:t>
            </w:r>
          </w:p>
        </w:tc>
        <w:tc>
          <w:tcPr>
            <w:tcW w:w="3191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Совокупность химических процессов, направленных на образование  и обновление структурных частей клетки</w:t>
            </w:r>
          </w:p>
        </w:tc>
      </w:tr>
      <w:tr w:rsidR="00E3218B" w:rsidRPr="00CE51C5" w:rsidTr="00E3218B">
        <w:tc>
          <w:tcPr>
            <w:tcW w:w="3190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color w:val="000000"/>
                <w:sz w:val="28"/>
                <w:szCs w:val="28"/>
              </w:rPr>
              <w:t>Что происходит с молекулами органических веществ</w:t>
            </w:r>
          </w:p>
        </w:tc>
        <w:tc>
          <w:tcPr>
            <w:tcW w:w="3190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Распад сложных органических веществ до боле</w:t>
            </w:r>
            <w:r w:rsidR="0014522F" w:rsidRPr="00CE51C5">
              <w:rPr>
                <w:sz w:val="28"/>
                <w:szCs w:val="28"/>
              </w:rPr>
              <w:t>е</w:t>
            </w:r>
            <w:r w:rsidRPr="00CE51C5">
              <w:rPr>
                <w:sz w:val="28"/>
                <w:szCs w:val="28"/>
              </w:rPr>
              <w:t xml:space="preserve"> простых, т.е. </w:t>
            </w:r>
            <w:r w:rsidRPr="00CE51C5">
              <w:rPr>
                <w:i/>
                <w:sz w:val="28"/>
                <w:szCs w:val="28"/>
              </w:rPr>
              <w:t>разрушаются</w:t>
            </w:r>
          </w:p>
        </w:tc>
        <w:tc>
          <w:tcPr>
            <w:tcW w:w="3191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 xml:space="preserve">Биосинтез сложных органических веществ </w:t>
            </w:r>
            <w:proofErr w:type="gramStart"/>
            <w:r w:rsidRPr="00CE51C5">
              <w:rPr>
                <w:sz w:val="28"/>
                <w:szCs w:val="28"/>
              </w:rPr>
              <w:t>из</w:t>
            </w:r>
            <w:proofErr w:type="gramEnd"/>
            <w:r w:rsidRPr="00CE51C5">
              <w:rPr>
                <w:sz w:val="28"/>
                <w:szCs w:val="28"/>
              </w:rPr>
              <w:t xml:space="preserve"> более простых – т.е. </w:t>
            </w:r>
            <w:r w:rsidRPr="00CE51C5">
              <w:rPr>
                <w:i/>
                <w:sz w:val="28"/>
                <w:szCs w:val="28"/>
              </w:rPr>
              <w:t>образуются</w:t>
            </w:r>
          </w:p>
        </w:tc>
      </w:tr>
      <w:tr w:rsidR="00E3218B" w:rsidRPr="00CE51C5" w:rsidTr="00E3218B">
        <w:tc>
          <w:tcPr>
            <w:tcW w:w="3190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color w:val="000000"/>
                <w:sz w:val="28"/>
                <w:szCs w:val="28"/>
              </w:rPr>
              <w:t>Что происходит с энергией</w:t>
            </w:r>
          </w:p>
        </w:tc>
        <w:tc>
          <w:tcPr>
            <w:tcW w:w="3190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Энергия высвобождается и запасается в виде молекул АТФ</w:t>
            </w:r>
          </w:p>
        </w:tc>
        <w:tc>
          <w:tcPr>
            <w:tcW w:w="3191" w:type="dxa"/>
          </w:tcPr>
          <w:p w:rsidR="00E3218B" w:rsidRPr="00CE51C5" w:rsidRDefault="00E3218B" w:rsidP="00DD4918">
            <w:pPr>
              <w:spacing w:before="121" w:after="121" w:line="276" w:lineRule="auto"/>
              <w:ind w:right="121"/>
              <w:rPr>
                <w:color w:val="000000"/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Энергия затрачивается</w:t>
            </w:r>
          </w:p>
        </w:tc>
      </w:tr>
    </w:tbl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E51C5">
        <w:rPr>
          <w:rFonts w:ascii="Times New Roman" w:eastAsia="Times New Roman" w:hAnsi="Times New Roman" w:cs="Times New Roman"/>
          <w:bCs/>
          <w:i/>
          <w:sz w:val="28"/>
          <w:szCs w:val="28"/>
        </w:rPr>
        <w:t>Рассматривают схему и объясняют процессы анаболизма и катаболизма.</w:t>
      </w:r>
    </w:p>
    <w:p w:rsidR="00570DA9" w:rsidRPr="00CE51C5" w:rsidRDefault="009235F3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Закрепление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рассмотренным понятиям: а теперь, пользуясь составленной таблицей, давайте попробуем определить принадлежность к анаболизму или катаболизму процессов, протекающих в клетках.</w:t>
      </w:r>
    </w:p>
    <w:p w:rsidR="00681C9B" w:rsidRPr="00CE51C5" w:rsidRDefault="00681C9B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Pr="00CE51C5" w:rsidRDefault="00681C9B" w:rsidP="00DD4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1C5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соответствие </w:t>
      </w:r>
      <w:r w:rsidRPr="00CE51C5">
        <w:rPr>
          <w:rFonts w:ascii="Times New Roman" w:hAnsi="Times New Roman" w:cs="Times New Roman"/>
          <w:sz w:val="28"/>
          <w:szCs w:val="28"/>
        </w:rPr>
        <w:t>между процессами, протекающими в клетках организмов, и их принадлежностью к ассимиляции или диссимиляции</w:t>
      </w:r>
    </w:p>
    <w:p w:rsidR="00681C9B" w:rsidRPr="00CE51C5" w:rsidRDefault="00681C9B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34" w:type="dxa"/>
        <w:tblLook w:val="04A0" w:firstRow="1" w:lastRow="0" w:firstColumn="1" w:lastColumn="0" w:noHBand="0" w:noVBand="1"/>
      </w:tblPr>
      <w:tblGrid>
        <w:gridCol w:w="4639"/>
        <w:gridCol w:w="2580"/>
      </w:tblGrid>
      <w:tr w:rsidR="00681C9B" w:rsidRPr="00CE51C5" w:rsidTr="00681C9B">
        <w:tc>
          <w:tcPr>
            <w:tcW w:w="4639" w:type="dxa"/>
          </w:tcPr>
          <w:p w:rsidR="00681C9B" w:rsidRPr="00CE51C5" w:rsidRDefault="00681C9B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Процессы, протекающие в клетке</w:t>
            </w:r>
          </w:p>
        </w:tc>
        <w:tc>
          <w:tcPr>
            <w:tcW w:w="2580" w:type="dxa"/>
          </w:tcPr>
          <w:p w:rsidR="00681C9B" w:rsidRPr="00CE51C5" w:rsidRDefault="00681C9B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Обмен веществ</w:t>
            </w:r>
          </w:p>
        </w:tc>
      </w:tr>
      <w:tr w:rsidR="00681C9B" w:rsidRPr="00CE51C5" w:rsidTr="00681C9B">
        <w:tc>
          <w:tcPr>
            <w:tcW w:w="4639" w:type="dxa"/>
          </w:tcPr>
          <w:p w:rsidR="00681C9B" w:rsidRPr="00CE51C5" w:rsidRDefault="00681C9B" w:rsidP="00DD4918">
            <w:pPr>
              <w:tabs>
                <w:tab w:val="left" w:pos="272"/>
                <w:tab w:val="left" w:pos="4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681C9B" w:rsidRPr="00CE51C5" w:rsidRDefault="00681C9B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А – ассимиляция</w:t>
            </w:r>
          </w:p>
          <w:p w:rsidR="00681C9B" w:rsidRPr="00CE51C5" w:rsidRDefault="00681C9B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CE51C5">
              <w:rPr>
                <w:sz w:val="28"/>
                <w:szCs w:val="28"/>
              </w:rPr>
              <w:lastRenderedPageBreak/>
              <w:t>Б</w:t>
            </w:r>
            <w:proofErr w:type="gramEnd"/>
            <w:r w:rsidRPr="00CE51C5">
              <w:rPr>
                <w:sz w:val="28"/>
                <w:szCs w:val="28"/>
              </w:rPr>
              <w:t xml:space="preserve"> – диссимиляция</w:t>
            </w:r>
          </w:p>
        </w:tc>
      </w:tr>
      <w:tr w:rsidR="00681C9B" w:rsidRPr="00CE51C5" w:rsidTr="00681C9B">
        <w:tc>
          <w:tcPr>
            <w:tcW w:w="4639" w:type="dxa"/>
          </w:tcPr>
          <w:p w:rsidR="00681C9B" w:rsidRPr="00CE51C5" w:rsidRDefault="00681C9B" w:rsidP="00DD4918">
            <w:pPr>
              <w:pStyle w:val="a6"/>
              <w:numPr>
                <w:ilvl w:val="0"/>
                <w:numId w:val="6"/>
              </w:numPr>
              <w:tabs>
                <w:tab w:val="left" w:pos="272"/>
                <w:tab w:val="left" w:pos="495"/>
              </w:tabs>
              <w:spacing w:line="276" w:lineRule="auto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lastRenderedPageBreak/>
              <w:t>Дыхание</w:t>
            </w:r>
          </w:p>
        </w:tc>
        <w:tc>
          <w:tcPr>
            <w:tcW w:w="2580" w:type="dxa"/>
            <w:vMerge/>
          </w:tcPr>
          <w:p w:rsidR="00681C9B" w:rsidRPr="00CE51C5" w:rsidRDefault="00681C9B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81C9B" w:rsidRPr="00CE51C5" w:rsidTr="00681C9B">
        <w:tc>
          <w:tcPr>
            <w:tcW w:w="4639" w:type="dxa"/>
          </w:tcPr>
          <w:p w:rsidR="00681C9B" w:rsidRPr="00CE51C5" w:rsidRDefault="00681C9B" w:rsidP="00DD4918">
            <w:pPr>
              <w:pStyle w:val="a6"/>
              <w:numPr>
                <w:ilvl w:val="0"/>
                <w:numId w:val="6"/>
              </w:numPr>
              <w:tabs>
                <w:tab w:val="left" w:pos="272"/>
                <w:tab w:val="left" w:pos="495"/>
              </w:tabs>
              <w:spacing w:line="276" w:lineRule="auto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lastRenderedPageBreak/>
              <w:t>Расщепление жиров</w:t>
            </w:r>
          </w:p>
        </w:tc>
        <w:tc>
          <w:tcPr>
            <w:tcW w:w="2580" w:type="dxa"/>
            <w:vMerge/>
          </w:tcPr>
          <w:p w:rsidR="00681C9B" w:rsidRPr="00CE51C5" w:rsidRDefault="00681C9B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81C9B" w:rsidRPr="00CE51C5" w:rsidTr="00681C9B">
        <w:tc>
          <w:tcPr>
            <w:tcW w:w="4639" w:type="dxa"/>
          </w:tcPr>
          <w:p w:rsidR="00681C9B" w:rsidRPr="00CE51C5" w:rsidRDefault="00681C9B" w:rsidP="00DD4918">
            <w:pPr>
              <w:pStyle w:val="a6"/>
              <w:numPr>
                <w:ilvl w:val="0"/>
                <w:numId w:val="6"/>
              </w:numPr>
              <w:tabs>
                <w:tab w:val="left" w:pos="272"/>
                <w:tab w:val="left" w:pos="495"/>
              </w:tabs>
              <w:spacing w:line="276" w:lineRule="auto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 xml:space="preserve">Биосинтез белков </w:t>
            </w:r>
          </w:p>
        </w:tc>
        <w:tc>
          <w:tcPr>
            <w:tcW w:w="2580" w:type="dxa"/>
            <w:vMerge/>
          </w:tcPr>
          <w:p w:rsidR="00681C9B" w:rsidRPr="00CE51C5" w:rsidRDefault="00681C9B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81C9B" w:rsidRPr="00CE51C5" w:rsidTr="00681C9B">
        <w:tc>
          <w:tcPr>
            <w:tcW w:w="4639" w:type="dxa"/>
          </w:tcPr>
          <w:p w:rsidR="00681C9B" w:rsidRPr="00CE51C5" w:rsidRDefault="00681C9B" w:rsidP="00DD4918">
            <w:pPr>
              <w:pStyle w:val="a6"/>
              <w:numPr>
                <w:ilvl w:val="0"/>
                <w:numId w:val="6"/>
              </w:numPr>
              <w:tabs>
                <w:tab w:val="left" w:pos="272"/>
                <w:tab w:val="left" w:pos="495"/>
              </w:tabs>
              <w:spacing w:line="276" w:lineRule="auto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Фотосинтез</w:t>
            </w:r>
          </w:p>
        </w:tc>
        <w:tc>
          <w:tcPr>
            <w:tcW w:w="2580" w:type="dxa"/>
            <w:vMerge/>
          </w:tcPr>
          <w:p w:rsidR="00681C9B" w:rsidRPr="00CE51C5" w:rsidRDefault="00681C9B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81C9B" w:rsidRPr="00CE51C5" w:rsidTr="00681C9B">
        <w:tc>
          <w:tcPr>
            <w:tcW w:w="4639" w:type="dxa"/>
          </w:tcPr>
          <w:p w:rsidR="00681C9B" w:rsidRPr="00CE51C5" w:rsidRDefault="00681C9B" w:rsidP="00DD4918">
            <w:pPr>
              <w:pStyle w:val="a6"/>
              <w:numPr>
                <w:ilvl w:val="0"/>
                <w:numId w:val="6"/>
              </w:numPr>
              <w:tabs>
                <w:tab w:val="left" w:pos="272"/>
                <w:tab w:val="left" w:pos="495"/>
              </w:tabs>
              <w:spacing w:line="276" w:lineRule="auto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Расщепление полисахаридов</w:t>
            </w:r>
          </w:p>
        </w:tc>
        <w:tc>
          <w:tcPr>
            <w:tcW w:w="2580" w:type="dxa"/>
            <w:vMerge/>
          </w:tcPr>
          <w:p w:rsidR="00681C9B" w:rsidRPr="00CE51C5" w:rsidRDefault="00681C9B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81C9B" w:rsidRPr="00CE51C5" w:rsidTr="00681C9B">
        <w:tc>
          <w:tcPr>
            <w:tcW w:w="4639" w:type="dxa"/>
          </w:tcPr>
          <w:p w:rsidR="00681C9B" w:rsidRPr="00CE51C5" w:rsidRDefault="00681C9B" w:rsidP="00DD4918">
            <w:pPr>
              <w:pStyle w:val="a6"/>
              <w:numPr>
                <w:ilvl w:val="0"/>
                <w:numId w:val="6"/>
              </w:numPr>
              <w:tabs>
                <w:tab w:val="left" w:pos="272"/>
                <w:tab w:val="left" w:pos="495"/>
              </w:tabs>
              <w:spacing w:line="276" w:lineRule="auto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Биосинтез жиров</w:t>
            </w:r>
          </w:p>
        </w:tc>
        <w:tc>
          <w:tcPr>
            <w:tcW w:w="2580" w:type="dxa"/>
            <w:vMerge/>
          </w:tcPr>
          <w:p w:rsidR="00681C9B" w:rsidRPr="00CE51C5" w:rsidRDefault="00681C9B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81C9B" w:rsidRPr="00CE51C5" w:rsidTr="00681C9B">
        <w:tc>
          <w:tcPr>
            <w:tcW w:w="4639" w:type="dxa"/>
          </w:tcPr>
          <w:p w:rsidR="00681C9B" w:rsidRPr="00CE51C5" w:rsidRDefault="00681C9B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681C9B" w:rsidRPr="00CE51C5" w:rsidRDefault="00681C9B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9235F3" w:rsidRPr="00CE51C5" w:rsidRDefault="009235F3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tbl>
      <w:tblPr>
        <w:tblStyle w:val="a7"/>
        <w:tblW w:w="0" w:type="auto"/>
        <w:tblInd w:w="34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</w:tblGrid>
      <w:tr w:rsidR="00AD1EB6" w:rsidRPr="00CE51C5" w:rsidTr="002F4F86">
        <w:tc>
          <w:tcPr>
            <w:tcW w:w="906" w:type="dxa"/>
          </w:tcPr>
          <w:p w:rsidR="00AD1EB6" w:rsidRPr="00CE51C5" w:rsidRDefault="00AD1EB6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AD1EB6" w:rsidRPr="00CE51C5" w:rsidRDefault="00AD1EB6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:rsidR="00AD1EB6" w:rsidRPr="00CE51C5" w:rsidRDefault="00AD1EB6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:rsidR="00AD1EB6" w:rsidRPr="00CE51C5" w:rsidRDefault="00AD1EB6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:rsidR="00AD1EB6" w:rsidRPr="00CE51C5" w:rsidRDefault="00AD1EB6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:rsidR="00AD1EB6" w:rsidRPr="00CE51C5" w:rsidRDefault="00AD1EB6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6</w:t>
            </w:r>
          </w:p>
        </w:tc>
      </w:tr>
      <w:tr w:rsidR="00AD1EB6" w:rsidRPr="00CE51C5" w:rsidTr="002F4F86">
        <w:tc>
          <w:tcPr>
            <w:tcW w:w="906" w:type="dxa"/>
          </w:tcPr>
          <w:p w:rsidR="00AD1EB6" w:rsidRPr="00CE51C5" w:rsidRDefault="00AD1EB6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Б</w:t>
            </w:r>
          </w:p>
        </w:tc>
        <w:tc>
          <w:tcPr>
            <w:tcW w:w="906" w:type="dxa"/>
          </w:tcPr>
          <w:p w:rsidR="00AD1EB6" w:rsidRPr="00CE51C5" w:rsidRDefault="00AD1EB6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Б</w:t>
            </w:r>
          </w:p>
        </w:tc>
        <w:tc>
          <w:tcPr>
            <w:tcW w:w="906" w:type="dxa"/>
          </w:tcPr>
          <w:p w:rsidR="00AD1EB6" w:rsidRPr="00CE51C5" w:rsidRDefault="00AD1EB6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А</w:t>
            </w:r>
          </w:p>
        </w:tc>
        <w:tc>
          <w:tcPr>
            <w:tcW w:w="906" w:type="dxa"/>
          </w:tcPr>
          <w:p w:rsidR="00AD1EB6" w:rsidRPr="00CE51C5" w:rsidRDefault="00AD1EB6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А</w:t>
            </w:r>
          </w:p>
        </w:tc>
        <w:tc>
          <w:tcPr>
            <w:tcW w:w="906" w:type="dxa"/>
          </w:tcPr>
          <w:p w:rsidR="00AD1EB6" w:rsidRPr="00CE51C5" w:rsidRDefault="00AD1EB6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Б</w:t>
            </w:r>
          </w:p>
        </w:tc>
        <w:tc>
          <w:tcPr>
            <w:tcW w:w="906" w:type="dxa"/>
          </w:tcPr>
          <w:p w:rsidR="00AD1EB6" w:rsidRPr="00CE51C5" w:rsidRDefault="00AD1EB6" w:rsidP="00DD4918">
            <w:pPr>
              <w:pStyle w:val="a6"/>
              <w:tabs>
                <w:tab w:val="left" w:pos="272"/>
                <w:tab w:val="left" w:pos="495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E51C5">
              <w:rPr>
                <w:sz w:val="28"/>
                <w:szCs w:val="28"/>
              </w:rPr>
              <w:t>А</w:t>
            </w:r>
          </w:p>
        </w:tc>
      </w:tr>
    </w:tbl>
    <w:p w:rsidR="00AD1EB6" w:rsidRPr="00CE51C5" w:rsidRDefault="00AD1EB6" w:rsidP="00DD4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1EB6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Обратимся еще раз к таблице. Сравнивая  все, что происходит с веществами и энергией во время этих процессов, ответим на вопрос: э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процессы протекают в одном направлении?</w:t>
      </w: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они разнонаправлены 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Анаболизм и катаболизм — разнонаправленные процессы и протекают независимо друг от друга. Однако они тесно взаимосвязаны между собой. </w:t>
      </w:r>
    </w:p>
    <w:p w:rsidR="00AD1EB6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-Чем, как вы думаете? </w:t>
      </w:r>
    </w:p>
    <w:p w:rsidR="00570DA9" w:rsidRPr="00CE51C5" w:rsidRDefault="00AD1EB6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="00570DA9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в тетради) </w:t>
      </w:r>
      <w:r w:rsidR="00570DA9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Катаболические процессы поставляют вещества  и энергию для процес</w:t>
      </w:r>
      <w:r w:rsidR="00570DA9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анаболизма. Анаболические реакции накапливают (запасают) сложные питательные вещества и энергию для катаболизма.</w:t>
      </w:r>
    </w:p>
    <w:p w:rsidR="00570DA9" w:rsidRPr="00CE51C5" w:rsidRDefault="00570DA9" w:rsidP="00DD4918">
      <w:pPr>
        <w:rPr>
          <w:rFonts w:ascii="Times New Roman" w:hAnsi="Times New Roman" w:cs="Times New Roman"/>
          <w:sz w:val="28"/>
          <w:szCs w:val="28"/>
        </w:rPr>
      </w:pPr>
      <w:r w:rsidRPr="00CE51C5">
        <w:rPr>
          <w:rFonts w:ascii="Times New Roman" w:hAnsi="Times New Roman" w:cs="Times New Roman"/>
          <w:sz w:val="28"/>
          <w:szCs w:val="28"/>
        </w:rPr>
        <w:t>Во время катаболизма при окислении 45% энергии рассеивается в виде теплоты, и лишь  55% энергии сохраняется в форме АТФ.</w:t>
      </w:r>
    </w:p>
    <w:p w:rsidR="00E63955" w:rsidRPr="00CE51C5" w:rsidRDefault="00570DA9" w:rsidP="00DD49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1C5">
        <w:rPr>
          <w:rFonts w:ascii="Times New Roman" w:eastAsia="Times New Roman" w:hAnsi="Times New Roman" w:cs="Times New Roman"/>
          <w:bCs/>
          <w:sz w:val="28"/>
          <w:szCs w:val="28"/>
        </w:rPr>
        <w:t>Почти половина энергии теряется! Получается, что синтез АТФ энергетически невыгодный процесс</w:t>
      </w:r>
      <w:r w:rsidR="00AD1EB6" w:rsidRPr="00CE51C5">
        <w:rPr>
          <w:rFonts w:ascii="Times New Roman" w:eastAsia="Times New Roman" w:hAnsi="Times New Roman" w:cs="Times New Roman"/>
          <w:bCs/>
          <w:sz w:val="28"/>
          <w:szCs w:val="28"/>
        </w:rPr>
        <w:t>. Так ли это? Сравним КПД преобразования энергии в клетке и технических преобразователей</w:t>
      </w:r>
      <w:r w:rsidR="00E63955" w:rsidRPr="00CE51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1C5">
        <w:rPr>
          <w:rFonts w:ascii="Times New Roman" w:eastAsia="Times New Roman" w:hAnsi="Times New Roman" w:cs="Times New Roman"/>
          <w:bCs/>
          <w:sz w:val="28"/>
          <w:szCs w:val="28"/>
        </w:rPr>
        <w:t>Обратите внимание на следующие данные:</w:t>
      </w: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1C5">
        <w:rPr>
          <w:rFonts w:ascii="Times New Roman" w:eastAsia="Times New Roman" w:hAnsi="Times New Roman" w:cs="Times New Roman"/>
          <w:bCs/>
          <w:sz w:val="28"/>
          <w:szCs w:val="28"/>
        </w:rPr>
        <w:t>КПД парового двигателя – 12-15 %, турбины ГЭС – 20-25 %, двигате</w:t>
      </w:r>
      <w:r w:rsidR="00E63955" w:rsidRPr="00CE51C5">
        <w:rPr>
          <w:rFonts w:ascii="Times New Roman" w:eastAsia="Times New Roman" w:hAnsi="Times New Roman" w:cs="Times New Roman"/>
          <w:bCs/>
          <w:sz w:val="28"/>
          <w:szCs w:val="28"/>
        </w:rPr>
        <w:t>ля внутреннего сгорания – 35 %, КПД синтеза АТФ – 55%.</w:t>
      </w:r>
    </w:p>
    <w:p w:rsidR="00570DA9" w:rsidRPr="00CE51C5" w:rsidRDefault="00570DA9" w:rsidP="00DD49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1C5">
        <w:rPr>
          <w:rFonts w:ascii="Times New Roman" w:eastAsia="Times New Roman" w:hAnsi="Times New Roman" w:cs="Times New Roman"/>
          <w:bCs/>
          <w:sz w:val="28"/>
          <w:szCs w:val="28"/>
        </w:rPr>
        <w:t>По эффективности преобразования энергии живая клетка превосходит многие технические преобразователи.</w:t>
      </w:r>
    </w:p>
    <w:p w:rsidR="00E63955" w:rsidRPr="00CE51C5" w:rsidRDefault="00570DA9" w:rsidP="00DD49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1C5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Давайте </w:t>
      </w:r>
      <w:proofErr w:type="gramStart"/>
      <w:r w:rsidRPr="00CE51C5">
        <w:rPr>
          <w:rFonts w:ascii="Times New Roman" w:eastAsia="Times New Roman" w:hAnsi="Times New Roman" w:cs="Times New Roman"/>
          <w:bCs/>
          <w:sz w:val="28"/>
          <w:szCs w:val="28"/>
        </w:rPr>
        <w:t>рассмотрим</w:t>
      </w:r>
      <w:proofErr w:type="gramEnd"/>
      <w:r w:rsidRPr="00CE51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3955" w:rsidRPr="00CE51C5">
        <w:rPr>
          <w:rFonts w:ascii="Times New Roman" w:eastAsia="Times New Roman" w:hAnsi="Times New Roman" w:cs="Times New Roman"/>
          <w:bCs/>
          <w:sz w:val="28"/>
          <w:szCs w:val="28"/>
        </w:rPr>
        <w:t>каким образом энергия сохраняется в АТФ.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же такое АТФ? 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Расшифровывается как аденозинтрифосфорная кислота и является нуклеотидом. 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 из чего состоит каждый нуклеотид?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из азотистого основания, углевода-моносахарида и остатков фосфорной кислоты (от одного до трех)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Верно. Посмотрим на слайде строение нуклеотида АТФ.  АТФ состоит из </w:t>
      </w:r>
      <w:proofErr w:type="spellStart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аденина</w:t>
      </w:r>
      <w:proofErr w:type="spellEnd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рибозы и 3-х остатков фосфорной кислот</w:t>
      </w:r>
      <w:proofErr w:type="gramStart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трифосфата</w:t>
      </w:r>
      <w:proofErr w:type="spellEnd"/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 зарисовывают в тетрадь схему нуклеотида АТФ</w:t>
      </w:r>
    </w:p>
    <w:p w:rsidR="00E63955" w:rsidRPr="00CE51C5" w:rsidRDefault="00E63955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заключена энергия, которую сохраняет АТФ? (обратимся к учебнику, стр.31)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Энергия, которая сохраняется в АТФ, заключена в химических связях между этими тремя остатками фосфорной кислоты. Давайте посмотрим, что происходит при отщеплении этих остатков.</w:t>
      </w:r>
    </w:p>
    <w:p w:rsidR="00570DA9" w:rsidRPr="00CE51C5" w:rsidRDefault="00570DA9" w:rsidP="00DD4918">
      <w:pPr>
        <w:rPr>
          <w:rFonts w:ascii="Times New Roman" w:hAnsi="Times New Roman" w:cs="Times New Roman"/>
          <w:sz w:val="28"/>
          <w:szCs w:val="28"/>
        </w:rPr>
      </w:pPr>
      <w:r w:rsidRPr="00CE51C5">
        <w:rPr>
          <w:rFonts w:ascii="Times New Roman" w:hAnsi="Times New Roman" w:cs="Times New Roman"/>
          <w:sz w:val="28"/>
          <w:szCs w:val="28"/>
        </w:rPr>
        <w:t>(</w:t>
      </w:r>
      <w:r w:rsidRPr="00CE51C5">
        <w:rPr>
          <w:rFonts w:ascii="Times New Roman" w:hAnsi="Times New Roman" w:cs="Times New Roman"/>
          <w:i/>
          <w:sz w:val="28"/>
          <w:szCs w:val="28"/>
        </w:rPr>
        <w:t>видео)</w:t>
      </w:r>
      <w:r w:rsidRPr="00CE5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955" w:rsidRPr="00CE51C5" w:rsidRDefault="00E63955" w:rsidP="00DD491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CE51C5">
        <w:rPr>
          <w:sz w:val="28"/>
          <w:szCs w:val="28"/>
        </w:rPr>
        <w:t>АТФ чрезвычайно быстро обновляется. У </w:t>
      </w:r>
      <w:hyperlink r:id="rId6" w:tooltip="Человек" w:history="1">
        <w:r w:rsidRPr="00CE51C5">
          <w:rPr>
            <w:rStyle w:val="a8"/>
            <w:color w:val="auto"/>
            <w:sz w:val="28"/>
            <w:szCs w:val="28"/>
            <w:u w:val="none"/>
          </w:rPr>
          <w:t>человека</w:t>
        </w:r>
      </w:hyperlink>
      <w:r w:rsidRPr="00CE51C5">
        <w:rPr>
          <w:sz w:val="28"/>
          <w:szCs w:val="28"/>
        </w:rPr>
        <w:t>, например, каждая молекула АТФ расщепляется и вновь восстанавливается 2 400 раз в сутки, так что ее средняя продолжительность жизни менее 1 мин. Синтез АТФ осуществляется главным образом в митохондриях и хлоропластах (частично в </w:t>
      </w:r>
      <w:hyperlink r:id="rId7" w:tooltip="Цитоплазма" w:history="1">
        <w:r w:rsidRPr="00CE51C5">
          <w:rPr>
            <w:rStyle w:val="a8"/>
            <w:color w:val="auto"/>
            <w:sz w:val="28"/>
            <w:szCs w:val="28"/>
            <w:u w:val="none"/>
          </w:rPr>
          <w:t>цитоплазме</w:t>
        </w:r>
      </w:hyperlink>
      <w:r w:rsidRPr="00CE51C5">
        <w:rPr>
          <w:sz w:val="28"/>
          <w:szCs w:val="28"/>
        </w:rPr>
        <w:t>). Образовавшаяся здесь АТФ направляется в те участки клетки, где возникает потребность в энергии.</w:t>
      </w:r>
    </w:p>
    <w:p w:rsidR="00570DA9" w:rsidRPr="00CE51C5" w:rsidRDefault="00570DA9" w:rsidP="00DD4918">
      <w:pPr>
        <w:rPr>
          <w:rFonts w:ascii="Times New Roman" w:hAnsi="Times New Roman" w:cs="Times New Roman"/>
          <w:sz w:val="28"/>
          <w:szCs w:val="28"/>
        </w:rPr>
      </w:pPr>
      <w:r w:rsidRPr="00CE51C5">
        <w:rPr>
          <w:rFonts w:ascii="Times New Roman" w:hAnsi="Times New Roman" w:cs="Times New Roman"/>
          <w:sz w:val="28"/>
          <w:szCs w:val="28"/>
        </w:rPr>
        <w:t>Итак, какой же вывод мы сможем сделать о значении АТФ в клетке?</w:t>
      </w:r>
    </w:p>
    <w:p w:rsidR="00570DA9" w:rsidRPr="00CE51C5" w:rsidRDefault="00570DA9" w:rsidP="00DD4918">
      <w:pPr>
        <w:rPr>
          <w:rFonts w:ascii="Times New Roman" w:hAnsi="Times New Roman" w:cs="Times New Roman"/>
          <w:sz w:val="28"/>
          <w:szCs w:val="28"/>
        </w:rPr>
      </w:pPr>
      <w:r w:rsidRPr="00CE51C5">
        <w:rPr>
          <w:rFonts w:ascii="Times New Roman" w:hAnsi="Times New Roman" w:cs="Times New Roman"/>
          <w:sz w:val="28"/>
          <w:szCs w:val="28"/>
        </w:rPr>
        <w:t xml:space="preserve">Ответ:  можно сделать </w:t>
      </w:r>
      <w:r w:rsidRPr="00CE51C5">
        <w:rPr>
          <w:rFonts w:ascii="Times New Roman" w:hAnsi="Times New Roman" w:cs="Times New Roman"/>
          <w:b/>
          <w:sz w:val="28"/>
          <w:szCs w:val="28"/>
        </w:rPr>
        <w:t>вывод,</w:t>
      </w:r>
      <w:r w:rsidRPr="00CE51C5">
        <w:rPr>
          <w:rFonts w:ascii="Times New Roman" w:hAnsi="Times New Roman" w:cs="Times New Roman"/>
          <w:sz w:val="28"/>
          <w:szCs w:val="28"/>
        </w:rPr>
        <w:t xml:space="preserve"> что благодаря богатым энергией химическим связям в молекулах АТФ клетка способна накапливать много энергии  и расходовать ее по мере надобности.</w:t>
      </w:r>
    </w:p>
    <w:p w:rsidR="00FC171D" w:rsidRPr="00CE51C5" w:rsidRDefault="00570DA9" w:rsidP="00DD4918">
      <w:pPr>
        <w:spacing w:before="121" w:after="121"/>
        <w:ind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Вернемся к  </w:t>
      </w:r>
      <w:r w:rsidR="008E2D3E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моему высказыванию в начале урока о том, что при потреблении большого количества пищи, вес человека практически не изменяется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2D3E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Выходит, что скорость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D3E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 ассимиляции и диссимиляции одинакова и эти процессы  сбалансированы в организме человека.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71D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сравним протекание этих процессов у человека в разном возрасте и при разной двигательной активности.</w:t>
      </w:r>
    </w:p>
    <w:p w:rsidR="00FC171D" w:rsidRPr="00CE51C5" w:rsidRDefault="00FC171D" w:rsidP="00DD4918">
      <w:pPr>
        <w:spacing w:before="121" w:after="121"/>
        <w:ind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Изменяется  ли вес  у растущего организма? Что скажете о его двигательной активности?  Какой процесс будет преобладать?</w:t>
      </w:r>
    </w:p>
    <w:p w:rsidR="00FC171D" w:rsidRPr="00CE51C5" w:rsidRDefault="008E2D3E" w:rsidP="00DD4918">
      <w:pPr>
        <w:spacing w:before="121" w:after="121"/>
        <w:ind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71D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рост организма, накопление мышечной массы, двигательная активность высока, преобладает анаболические процессы</w:t>
      </w:r>
    </w:p>
    <w:p w:rsidR="00FC171D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17—20 лет, когда прекращаются процессы роста, устанавлива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сбалансированность отдельных сторон обмена, как и у взрослых лю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дей. 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что происходит в стареющем организме?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 стареющем организме преобладают катаболические процессы, что приводит к уменьшению содержания структурных белков, ферментов, гормонов и других функционально важных веществ.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71D"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тареющий</w:t>
      </w:r>
      <w:r w:rsidR="00FC171D"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 плохо переносит максимальные, особенно силовые, физические нагрузки. Однако умеренные физические нагрузки повышают интенсивность обменных процессов и продлевают период высокой функ</w:t>
      </w: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циональной активности организма.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сбалансированность анаболических и катаболических процессов иногда нарушается</w:t>
      </w:r>
      <w:r w:rsidR="00FC171D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возраста и двигательной активности</w:t>
      </w:r>
      <w:proofErr w:type="gramStart"/>
      <w:r w:rsidR="00FC171D"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в чем причина?</w:t>
      </w:r>
    </w:p>
    <w:p w:rsidR="00570DA9" w:rsidRPr="00CE51C5" w:rsidRDefault="00570DA9" w:rsidP="00DD4918">
      <w:pPr>
        <w:spacing w:before="121" w:after="121"/>
        <w:ind w:left="121" w:righ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Нарушение сбалансированности анаболических и катаболических процессов наблюдается при ряде заболеваний, неправильном питании, воздействии неблагоприятных факторов среды, чрезмерных физических нагрузках, неправильной организации тренировочного процесса.</w:t>
      </w:r>
    </w:p>
    <w:p w:rsidR="00570DA9" w:rsidRPr="00CE51C5" w:rsidRDefault="00570DA9" w:rsidP="00DD491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Древнекитайский мыслитель Конфуций полагал, что “Если человек беспорядочен в своем отдыхе, нерегулярен в приеме пищи и неумерен в работе – болезнь убивает его”. </w:t>
      </w:r>
    </w:p>
    <w:p w:rsidR="00570DA9" w:rsidRPr="00CE51C5" w:rsidRDefault="00570DA9" w:rsidP="00DD491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предполагает здоровый образ жизни? Это – двигательная активность, рациональное питание, отказ от вредных привычек и умение управлять своим здоровьем.</w:t>
      </w:r>
    </w:p>
    <w:p w:rsidR="00570DA9" w:rsidRPr="00CE51C5" w:rsidRDefault="00570DA9" w:rsidP="00DD491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 Закрепление полученных знаний</w:t>
      </w:r>
    </w:p>
    <w:p w:rsidR="00570DA9" w:rsidRPr="00CE51C5" w:rsidRDefault="00570DA9" w:rsidP="00DD4918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 усвояемости материала: выполнение теста</w:t>
      </w:r>
    </w:p>
    <w:p w:rsidR="00570DA9" w:rsidRPr="00CE51C5" w:rsidRDefault="00570DA9" w:rsidP="00DD4918">
      <w:pPr>
        <w:pStyle w:val="a3"/>
        <w:spacing w:line="276" w:lineRule="auto"/>
        <w:rPr>
          <w:sz w:val="28"/>
          <w:szCs w:val="28"/>
        </w:rPr>
      </w:pPr>
      <w:r w:rsidRPr="00CE51C5">
        <w:rPr>
          <w:bCs/>
          <w:sz w:val="28"/>
          <w:szCs w:val="28"/>
        </w:rPr>
        <w:t xml:space="preserve">Тест по теме: </w:t>
      </w:r>
      <w:r w:rsidRPr="00CE51C5">
        <w:rPr>
          <w:b/>
          <w:bCs/>
          <w:sz w:val="28"/>
          <w:szCs w:val="28"/>
        </w:rPr>
        <w:t>Обмен веществ – основа жизнедеятельности клетки</w:t>
      </w:r>
    </w:p>
    <w:p w:rsidR="00570DA9" w:rsidRPr="00CE51C5" w:rsidRDefault="00570DA9" w:rsidP="00DD491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DA9" w:rsidRPr="00CE51C5" w:rsidRDefault="00570DA9" w:rsidP="00DD491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VІ. Домашнее задание</w:t>
      </w:r>
    </w:p>
    <w:p w:rsidR="00570DA9" w:rsidRPr="00CE51C5" w:rsidRDefault="00570DA9" w:rsidP="00DD491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proofErr w:type="gramStart"/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E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10.</w:t>
      </w:r>
    </w:p>
    <w:p w:rsidR="00570DA9" w:rsidRPr="00CE51C5" w:rsidRDefault="00570DA9" w:rsidP="00DD491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VІІ. Итог урока</w:t>
      </w:r>
    </w:p>
    <w:p w:rsidR="00570DA9" w:rsidRPr="00CE51C5" w:rsidRDefault="00570DA9" w:rsidP="00DD491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570DA9" w:rsidRPr="00CE51C5" w:rsidRDefault="00570DA9" w:rsidP="00570DA9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570DA9" w:rsidRPr="00CE51C5" w:rsidRDefault="00570DA9" w:rsidP="00570DA9">
      <w:pPr>
        <w:pStyle w:val="a3"/>
        <w:rPr>
          <w:sz w:val="28"/>
          <w:szCs w:val="28"/>
        </w:rPr>
      </w:pPr>
    </w:p>
    <w:p w:rsidR="00AD514F" w:rsidRDefault="00AD514F"/>
    <w:sectPr w:rsidR="00AD514F" w:rsidSect="00AD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0672"/>
    <w:multiLevelType w:val="multilevel"/>
    <w:tmpl w:val="7FEE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91866"/>
    <w:multiLevelType w:val="hybridMultilevel"/>
    <w:tmpl w:val="F618C34A"/>
    <w:lvl w:ilvl="0" w:tplc="4FB2F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505CA"/>
    <w:multiLevelType w:val="hybridMultilevel"/>
    <w:tmpl w:val="F618C34A"/>
    <w:lvl w:ilvl="0" w:tplc="4FB2F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C6DE7"/>
    <w:multiLevelType w:val="hybridMultilevel"/>
    <w:tmpl w:val="31D2B608"/>
    <w:lvl w:ilvl="0" w:tplc="8B163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10C7"/>
    <w:multiLevelType w:val="multilevel"/>
    <w:tmpl w:val="4B5E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A11E8"/>
    <w:multiLevelType w:val="hybridMultilevel"/>
    <w:tmpl w:val="294A83D0"/>
    <w:lvl w:ilvl="0" w:tplc="362EDC8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9971BB"/>
    <w:multiLevelType w:val="hybridMultilevel"/>
    <w:tmpl w:val="4BD82C86"/>
    <w:lvl w:ilvl="0" w:tplc="1E144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83666"/>
    <w:multiLevelType w:val="hybridMultilevel"/>
    <w:tmpl w:val="F618C34A"/>
    <w:lvl w:ilvl="0" w:tplc="4FB2F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00F6B"/>
    <w:multiLevelType w:val="multilevel"/>
    <w:tmpl w:val="4616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DA9"/>
    <w:rsid w:val="00125E9B"/>
    <w:rsid w:val="0014522F"/>
    <w:rsid w:val="00186E85"/>
    <w:rsid w:val="002F25EB"/>
    <w:rsid w:val="004B5FE0"/>
    <w:rsid w:val="00570DA9"/>
    <w:rsid w:val="00681C9B"/>
    <w:rsid w:val="00693F7B"/>
    <w:rsid w:val="008E2D3E"/>
    <w:rsid w:val="009235F3"/>
    <w:rsid w:val="009F4B4D"/>
    <w:rsid w:val="00A423CC"/>
    <w:rsid w:val="00AD1EB6"/>
    <w:rsid w:val="00AD514F"/>
    <w:rsid w:val="00C46B73"/>
    <w:rsid w:val="00CC2007"/>
    <w:rsid w:val="00CE51C5"/>
    <w:rsid w:val="00DD4918"/>
    <w:rsid w:val="00E3218B"/>
    <w:rsid w:val="00E63955"/>
    <w:rsid w:val="00FB528D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D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0D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57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639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bio.info/dic/126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io.info/dic/126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7</cp:revision>
  <cp:lastPrinted>2018-10-10T08:38:00Z</cp:lastPrinted>
  <dcterms:created xsi:type="dcterms:W3CDTF">2018-09-30T10:47:00Z</dcterms:created>
  <dcterms:modified xsi:type="dcterms:W3CDTF">2018-10-10T08:39:00Z</dcterms:modified>
</cp:coreProperties>
</file>