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C6" w:rsidRPr="004829C6" w:rsidRDefault="004829C6" w:rsidP="004829C6">
      <w:pPr>
        <w:rPr>
          <w:sz w:val="24"/>
          <w:szCs w:val="24"/>
        </w:rPr>
      </w:pPr>
    </w:p>
    <w:p w:rsidR="004829C6" w:rsidRDefault="004829C6" w:rsidP="004829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29C6">
        <w:rPr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</w:t>
      </w:r>
    </w:p>
    <w:p w:rsidR="004829C6" w:rsidRDefault="004829C6" w:rsidP="004829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29C6" w:rsidRDefault="004829C6" w:rsidP="004829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29C6" w:rsidRDefault="004829C6" w:rsidP="004829C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  <w:r w:rsidRPr="004829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Консультация для родителей </w:t>
      </w:r>
      <w:r w:rsidRPr="004829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29C6">
        <w:rPr>
          <w:rFonts w:ascii="Times New Roman" w:hAnsi="Times New Roman" w:cs="Times New Roman"/>
          <w:b/>
          <w:bCs/>
          <w:sz w:val="40"/>
          <w:szCs w:val="40"/>
        </w:rPr>
        <w:br/>
        <w:t xml:space="preserve">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4829C6" w:rsidRPr="004829C6" w:rsidRDefault="004829C6" w:rsidP="004829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Pr="004829C6">
        <w:rPr>
          <w:rFonts w:ascii="Times New Roman" w:hAnsi="Times New Roman" w:cs="Times New Roman"/>
          <w:b/>
          <w:bCs/>
          <w:sz w:val="40"/>
          <w:szCs w:val="40"/>
        </w:rPr>
        <w:t>«УЧИМ  ДЕТЕЙ  ВИДЕТЬ  </w:t>
      </w:r>
      <w:proofErr w:type="gramStart"/>
      <w:r w:rsidRPr="004829C6">
        <w:rPr>
          <w:rFonts w:ascii="Times New Roman" w:hAnsi="Times New Roman" w:cs="Times New Roman"/>
          <w:b/>
          <w:bCs/>
          <w:sz w:val="40"/>
          <w:szCs w:val="40"/>
        </w:rPr>
        <w:t>ПРЕКРАСНОЕ</w:t>
      </w:r>
      <w:proofErr w:type="gramEnd"/>
      <w:r w:rsidRPr="004829C6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4829C6" w:rsidRPr="004829C6" w:rsidRDefault="004829C6" w:rsidP="004829C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</w:t>
      </w:r>
      <w:r w:rsidRPr="004829C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bCs/>
          <w:sz w:val="40"/>
          <w:szCs w:val="40"/>
        </w:rPr>
        <w:t>ПРИРОДА  ВОКРУГ  НАС</w:t>
      </w:r>
      <w:r w:rsidRPr="004829C6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829C6" w:rsidRPr="004829C6" w:rsidRDefault="004829C6" w:rsidP="004829C6">
      <w:pPr>
        <w:rPr>
          <w:rFonts w:ascii="Times New Roman" w:hAnsi="Times New Roman" w:cs="Times New Roman"/>
          <w:sz w:val="28"/>
          <w:szCs w:val="28"/>
        </w:rPr>
      </w:pPr>
    </w:p>
    <w:p w:rsidR="004829C6" w:rsidRPr="004829C6" w:rsidRDefault="004829C6" w:rsidP="004829C6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4829C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829C6" w:rsidRDefault="00AC58BD" w:rsidP="004829C6">
      <w:pPr>
        <w:rPr>
          <w:rFonts w:ascii="Times New Roman" w:hAnsi="Times New Roman" w:cs="Times New Roman"/>
          <w:sz w:val="28"/>
          <w:szCs w:val="28"/>
        </w:rPr>
      </w:pPr>
      <w:r w:rsidRPr="00AC58B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C8E3795" wp14:editId="36F728F8">
            <wp:extent cx="5438774" cy="3133725"/>
            <wp:effectExtent l="0" t="0" r="0" b="0"/>
            <wp:docPr id="2" name="Рисунок 2" descr="https://vsegda-pomnim.com/uploads/posts/2022-04/1649144900_24-vsegda-pomnim-com-p-deti-na-prirode-letom-foto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egda-pomnim.com/uploads/posts/2022-04/1649144900_24-vsegda-pomnim-com-p-deti-na-prirode-letom-foto-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17" cy="3133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829C6" w:rsidRPr="004829C6">
        <w:rPr>
          <w:rFonts w:ascii="Times New Roman" w:hAnsi="Times New Roman" w:cs="Times New Roman"/>
          <w:sz w:val="28"/>
          <w:szCs w:val="28"/>
        </w:rPr>
        <w:br/>
      </w:r>
    </w:p>
    <w:p w:rsidR="004829C6" w:rsidRDefault="004829C6" w:rsidP="004829C6">
      <w:pPr>
        <w:rPr>
          <w:rFonts w:ascii="Times New Roman" w:hAnsi="Times New Roman" w:cs="Times New Roman"/>
          <w:sz w:val="28"/>
          <w:szCs w:val="28"/>
        </w:rPr>
      </w:pPr>
    </w:p>
    <w:p w:rsidR="004829C6" w:rsidRDefault="004829C6" w:rsidP="004829C6">
      <w:pPr>
        <w:rPr>
          <w:rFonts w:ascii="Times New Roman" w:hAnsi="Times New Roman" w:cs="Times New Roman"/>
          <w:sz w:val="28"/>
          <w:szCs w:val="28"/>
        </w:rPr>
      </w:pPr>
    </w:p>
    <w:p w:rsidR="004829C6" w:rsidRPr="004829C6" w:rsidRDefault="00AC58BD" w:rsidP="00AC5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 xml:space="preserve">Составила: Алимова </w:t>
      </w:r>
      <w:proofErr w:type="spellStart"/>
      <w:r w:rsidR="004829C6" w:rsidRPr="004829C6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4829C6" w:rsidRPr="004829C6">
        <w:rPr>
          <w:rFonts w:ascii="Times New Roman" w:hAnsi="Times New Roman" w:cs="Times New Roman"/>
          <w:sz w:val="28"/>
          <w:szCs w:val="28"/>
        </w:rPr>
        <w:t xml:space="preserve"> Руслановна</w:t>
      </w:r>
      <w:r w:rsidR="004829C6" w:rsidRPr="004829C6">
        <w:rPr>
          <w:rFonts w:ascii="Times New Roman" w:hAnsi="Times New Roman" w:cs="Times New Roman"/>
          <w:sz w:val="28"/>
          <w:szCs w:val="28"/>
        </w:rPr>
        <w:br/>
      </w:r>
      <w:r w:rsidR="004829C6" w:rsidRPr="004829C6">
        <w:rPr>
          <w:rFonts w:ascii="Times New Roman" w:hAnsi="Times New Roman" w:cs="Times New Roman"/>
          <w:sz w:val="28"/>
          <w:szCs w:val="28"/>
        </w:rPr>
        <w:br/>
      </w:r>
      <w:r w:rsidR="004829C6" w:rsidRPr="004829C6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29C6">
        <w:rPr>
          <w:rFonts w:ascii="Times New Roman" w:hAnsi="Times New Roman" w:cs="Times New Roman"/>
          <w:sz w:val="28"/>
          <w:szCs w:val="28"/>
        </w:rPr>
        <w:t xml:space="preserve"> </w:t>
      </w:r>
      <w:r w:rsidR="004829C6" w:rsidRPr="004829C6">
        <w:rPr>
          <w:rFonts w:ascii="Times New Roman" w:hAnsi="Times New Roman" w:cs="Times New Roman"/>
          <w:sz w:val="28"/>
          <w:szCs w:val="28"/>
        </w:rPr>
        <w:t xml:space="preserve">«Мир, окружающий ребенка, - </w:t>
      </w:r>
      <w:proofErr w:type="gramStart"/>
      <w:r w:rsidR="004829C6" w:rsidRPr="004829C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829C6" w:rsidRPr="004829C6">
        <w:rPr>
          <w:rFonts w:ascii="Times New Roman" w:hAnsi="Times New Roman" w:cs="Times New Roman"/>
          <w:sz w:val="28"/>
          <w:szCs w:val="28"/>
        </w:rPr>
        <w:t xml:space="preserve"> прежде всего мир Природы, с безграничным богатством явлений, с неисчерпаемой красотой. Здесь, в природе, вечный источник детского разума», - писал известный педагог В. Сухомлинский.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Живой мир не познать по картинкам, телевизору и компьютеру. Простая прогулка по парку или скверу намного полезнее сухого рассказа о том или ином предмете либо природном явлении. Сколько новых ощущений могут подарить пение птиц, запах цветка, плывущие облака! А наблюдения за радугой, жизнью муравейника, движением щепки по ручью, отражениями в лужице!..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Вместе с познанием окружающего мира формируется культура отношения к природе. Малышу можно объяснить, что рвать цветы не стоит - дома они умрут, а на клумбе или полянке порадуют еще многих людей.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В природе все тесно связано между собой. И человек, который сам - часть природы, тоже связан с окружающей средой: с землей, реками, воздухом и всеми живущими вокруг организмами. Человек должен вести себя в природе так, чтобы не навредить в первую очередь самому себе.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Если клубы дыма загрязняют воздух, а сточные воды - реки, страдает не только природа. Болеет и страдает человек. Значит, охраняя природу, человек охраняет и самого себя. Это охрана нашего будущего, той жизни, которая будет на Земле после нас или прекратится по нашей вине.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В каждой стране существуют специальные законы об охране природы. Все должны их выполнять.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Чтобы ответить на бесконечные вопросы («Почему не ломать?», «Почему не бросать?»), расскажите ребенку такую историю: «Представь, что к нам пришли гости. Мы накрыли стол, гости все с удовольствием съели и разбросали посуду, остатки еды на полу. Потом они посреди комнаты развели костер, включили на всю громкость музыку и, веселясь, оборвали на букетики все наши любимые фиалки и розы, которые мы старательно растили». Конечно, ребенок возмутится: такое поведение гостей переходит все границы! Поясните, что, приходя в лес, многие ведут себя именно так. Эта поучительная история, дополненная вашими комментариями и личными примерами.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Там, где холодно, - тюлень,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lastRenderedPageBreak/>
        <w:t>А в лесу живет олень,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В океане - мощный кит,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А в берлоге Миша спит.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Скачет где-то кенгуру,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Заяц спрятался в нору,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А бобер деревья точит -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Каждый зверь живет, как хочет.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И его не переучишь,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Только сам себя замучишь.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От души хотим сказать: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- Вы живите, как хотите,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Мы не будем вам мешать!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Г. Золотарев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Научите ребенка слушать. Сядьте на полянке, вслушайтесь. Откуда шорох? А стук? Может, дятел? Куда же спешит муравей? О чем поет птичка? Задавайте ребенку как можно больше вопросов. Пусть он фантазирует, а вы рассказывайте о природе, вносите в детские фантазии познавательные элементы.</w:t>
      </w:r>
    </w:p>
    <w:p w:rsidR="004829C6" w:rsidRPr="00AC58BD" w:rsidRDefault="004829C6" w:rsidP="004829C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1" w:name="h.30j0zll"/>
      <w:bookmarkEnd w:id="1"/>
      <w:r w:rsidRPr="00AC58BD">
        <w:rPr>
          <w:rFonts w:ascii="Times New Roman" w:hAnsi="Times New Roman" w:cs="Times New Roman"/>
          <w:b/>
          <w:bCs/>
          <w:sz w:val="32"/>
          <w:szCs w:val="32"/>
        </w:rPr>
        <w:t>В парке, сквере и в лесу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i/>
          <w:iCs/>
          <w:sz w:val="28"/>
          <w:szCs w:val="28"/>
        </w:rPr>
        <w:t>Играйте на свежем воздухе: в парке, сквере или в лесу.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Предложите малышу игру: он выбирает роль любого объекта природы (рыбы, птицы, цветка, облака) и глазами своего персонажа пытается посмотреть на окружающий мир. Такая игра развивает наблюдательность и внимание.</w:t>
      </w:r>
    </w:p>
    <w:p w:rsidR="004829C6" w:rsidRPr="004829C6" w:rsidRDefault="004829C6" w:rsidP="004829C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Попросите ребенка закрыть глаза. В ладошку поочередно опускайте предметы: желудь, камешек, кусочек коры, лист, ягоду. Пусть он угадывает, что находится в его руках, а потом, открыв глаза, узнает, насколько был близок к истине.</w:t>
      </w:r>
    </w:p>
    <w:p w:rsidR="004829C6" w:rsidRPr="004829C6" w:rsidRDefault="004829C6" w:rsidP="004829C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lastRenderedPageBreak/>
        <w:t>Можно посоревноваться: кто быстрее соберет как можно больше разных по форме листьев. Что, к примеру, напоминают листья березы, тополя, сирени? Правильно, сердечко. А какие листья похожи на звезду? Конечно, это листья клена, винограда, смородины. А еще есть растения, листочки которых растут рядами, по много штук на длинном черенке. Это рябина и акация. А вот лист дуба редкой формы. Трудно отыскать подобные. А листья каштана и грецкого ореха - чемпионы по размеру! Они похожи: несколько листьев растут из крепкого черенка, расходясь лучами от одной точки.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Научите ребенка, как правильно собрать и оформить гербарий из листьев или цветов.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Гербарий - это коллекция собранных и засушенных растений. Так же называют и помещения, где хранятся эти коллекции.</w:t>
      </w:r>
      <w:r w:rsidR="00FA406A" w:rsidRPr="00FA406A">
        <w:t xml:space="preserve"> </w:t>
      </w:r>
      <w:bookmarkStart w:id="2" w:name="_GoBack"/>
      <w:bookmarkEnd w:id="2"/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 xml:space="preserve">Для того чтобы растение надолго сохранилось, его помещают </w:t>
      </w:r>
      <w:proofErr w:type="gramStart"/>
      <w:r w:rsidR="004829C6" w:rsidRPr="004829C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4829C6" w:rsidRPr="004829C6">
        <w:rPr>
          <w:rFonts w:ascii="Times New Roman" w:hAnsi="Times New Roman" w:cs="Times New Roman"/>
          <w:sz w:val="28"/>
          <w:szCs w:val="28"/>
        </w:rPr>
        <w:t xml:space="preserve"> страницами старой толстой книги или на лист картона, прикрыв сверху газетой и положив под пресс (в качестве пресса достаточно взять несколько книг). Через несколько дней в вашем распоряжении окажутся сухие и ровные цветы и листья, которые прикрепляются (приклеиваются или пришиваются - фиксируются) в нескольких местах к листам альбома. На каждой страничке с образцом нужно указать полное название растения, где и когда собрано.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Частичку лета можно сохранить в виде букетика цветов. Чтобы они дольше сохраняли цвета и запахи, запомните несколько правил:</w:t>
      </w:r>
    </w:p>
    <w:p w:rsidR="004829C6" w:rsidRPr="004829C6" w:rsidRDefault="004829C6" w:rsidP="00482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Засушенные растения следует защитить от прямых солнечных лучей.</w:t>
      </w:r>
    </w:p>
    <w:p w:rsidR="004829C6" w:rsidRPr="004829C6" w:rsidRDefault="004829C6" w:rsidP="00482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Букеты из сухих цветов не стоит часто переставлять с места на место.</w:t>
      </w:r>
    </w:p>
    <w:p w:rsidR="004829C6" w:rsidRPr="004829C6" w:rsidRDefault="004829C6" w:rsidP="00482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Пыль с таких букетов следует осторожно сдувать резиновой грушей.</w:t>
      </w:r>
    </w:p>
    <w:p w:rsidR="004829C6" w:rsidRPr="004829C6" w:rsidRDefault="004829C6" w:rsidP="00482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Время от времени желательно опрыскивать цветы водой из пульверизатора. Такое опрыскивание способствует усилению аромата, как бы оживляя растение на некоторое время.</w:t>
      </w:r>
    </w:p>
    <w:p w:rsidR="004829C6" w:rsidRPr="004829C6" w:rsidRDefault="004829C6" w:rsidP="00482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Высушенные растения можно подкрашивать. Для этого можно использовать акварельные краски. Однако сильно увлекаться этим не стоит, чтобы растения не потеряли свой естественный вид.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>Флористический материал дает богатые возможности для создания творческих работ, основное содержание которых - художественное обыгрывание природных объектов и явлений.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h.1fob9te"/>
      <w:bookmarkEnd w:id="3"/>
      <w:r w:rsidRPr="00482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моря, у синего моря...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А вот как можно интересно провести время на пляже.</w:t>
      </w:r>
    </w:p>
    <w:p w:rsidR="004829C6" w:rsidRPr="004829C6" w:rsidRDefault="004829C6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У моря, как правило, много песка или мелких камешков - гальки. Песок дети любят априори, готовы часами копаться в нем чем угодно и когда угодно.</w:t>
      </w:r>
    </w:p>
    <w:p w:rsidR="004829C6" w:rsidRPr="004829C6" w:rsidRDefault="004829C6" w:rsidP="004829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Можно не только рисовать на песке палочкой, лепить из него «пирожки», познавая формы, сыпучесть и другие качества песка, но и строить волшебные замки с многочисленными лабиринтами или закапываться песок до самых коленок.</w:t>
      </w:r>
    </w:p>
    <w:p w:rsidR="004829C6" w:rsidRPr="004829C6" w:rsidRDefault="004829C6" w:rsidP="004829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Из ракушек и гальки отлично получаются силуэты: здесь как с облаками фантазии нет предела.</w:t>
      </w:r>
    </w:p>
    <w:p w:rsidR="004829C6" w:rsidRPr="004829C6" w:rsidRDefault="004829C6" w:rsidP="004829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Из пластиковых бутылок можно сделать совки и сеялки, воронки и ведра. Продырявив крышку от бутылки, получите леечку и водный пистолет одновременно.</w:t>
      </w:r>
    </w:p>
    <w:p w:rsidR="004829C6" w:rsidRPr="004829C6" w:rsidRDefault="004829C6" w:rsidP="004829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Из ракушек, камешек можно сделать отличные бусы, нанизав все это на леску или нитку.</w:t>
      </w:r>
    </w:p>
    <w:p w:rsidR="004829C6" w:rsidRPr="004829C6" w:rsidRDefault="004829C6" w:rsidP="004829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Можно устроить соревнования, бросая в воду гальку. Из гальки также можно строить пирамиды, сравнивая, у кого выше, или вместе сооружая «небоскреб».</w:t>
      </w:r>
    </w:p>
    <w:p w:rsidR="004829C6" w:rsidRPr="004829C6" w:rsidRDefault="004829C6" w:rsidP="004829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Обязательно возьмите с собой на пляж гуашевые краски. В солнечную погоду сам Бог велел устроить конкурс боди-арта. Малыши от разрисовывания на телах безумно радуются! Заодно можно изучать цвета. А чтобы краска лучше смывалась, разведите ее детским шампунем.</w:t>
      </w:r>
    </w:p>
    <w:p w:rsidR="004829C6" w:rsidRPr="004829C6" w:rsidRDefault="004829C6" w:rsidP="004829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9C6">
        <w:rPr>
          <w:rFonts w:ascii="Times New Roman" w:hAnsi="Times New Roman" w:cs="Times New Roman"/>
          <w:sz w:val="28"/>
          <w:szCs w:val="28"/>
        </w:rPr>
        <w:t>Очень интересный материал для сувениров - обточенные морем осколки бутылочного стекла и деревяшки.</w:t>
      </w:r>
    </w:p>
    <w:p w:rsidR="004829C6" w:rsidRPr="004829C6" w:rsidRDefault="00AC58BD" w:rsidP="0048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29C6" w:rsidRPr="004829C6">
        <w:rPr>
          <w:rFonts w:ascii="Times New Roman" w:hAnsi="Times New Roman" w:cs="Times New Roman"/>
          <w:sz w:val="28"/>
          <w:szCs w:val="28"/>
        </w:rPr>
        <w:t xml:space="preserve">Поощряйте творчество! Пусть ребенок рисует животных и птиц, деревья и цветы, небо и облака. Леонардо да Винчи называют великим за то, что он умел наблюдать и улавливать </w:t>
      </w:r>
      <w:proofErr w:type="gramStart"/>
      <w:r w:rsidR="004829C6" w:rsidRPr="004829C6"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 w:rsidR="004829C6" w:rsidRPr="004829C6">
        <w:rPr>
          <w:rFonts w:ascii="Times New Roman" w:hAnsi="Times New Roman" w:cs="Times New Roman"/>
          <w:sz w:val="28"/>
          <w:szCs w:val="28"/>
        </w:rPr>
        <w:t xml:space="preserve"> прежде всего в мире живой природы. Изображая на своих эскизах обычную ветку или бегущего зверька, он руководствовался логикой и закономерностью в их строении. Кто знает, что может рассмотреть и по-своему увидеть ваш малыш?</w:t>
      </w:r>
    </w:p>
    <w:p w:rsidR="00E95AD1" w:rsidRPr="004829C6" w:rsidRDefault="00E95AD1" w:rsidP="00482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5AD1" w:rsidRPr="004829C6" w:rsidSect="00AC58BD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A3B"/>
    <w:multiLevelType w:val="multilevel"/>
    <w:tmpl w:val="0B46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B6A1C"/>
    <w:multiLevelType w:val="multilevel"/>
    <w:tmpl w:val="0B6E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A36F8"/>
    <w:multiLevelType w:val="multilevel"/>
    <w:tmpl w:val="F93E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51"/>
    <w:rsid w:val="00124192"/>
    <w:rsid w:val="004829C6"/>
    <w:rsid w:val="00841F51"/>
    <w:rsid w:val="00AC58BD"/>
    <w:rsid w:val="00E95AD1"/>
    <w:rsid w:val="00F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181C-A5D7-44BF-8B14-17A499B6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3</cp:revision>
  <dcterms:created xsi:type="dcterms:W3CDTF">2023-04-25T15:05:00Z</dcterms:created>
  <dcterms:modified xsi:type="dcterms:W3CDTF">2023-04-25T17:37:00Z</dcterms:modified>
</cp:coreProperties>
</file>