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46" w:rsidRDefault="00297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Адаптированная программа для общеобразовательной школы,предмет :«Музыка», по работе с детьми с ограниченными возможностями здоровья (ОВЗ) может быть очень полезной для создания инклюзивной обучающей среды и предоставления равных возможностей для всех учеников.</w:t>
      </w:r>
    </w:p>
    <w:p w:rsidR="00297BD8" w:rsidRDefault="00297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1.Индивидуальный подход: Подходите к каждому ученику с ОВЗ индивидуально, читывая его специфические потребности и возможности . Узнать как можно больше о каждом ученике, его  музыкальных  интересах, предпочтениях и талантах.</w:t>
      </w:r>
    </w:p>
    <w:p w:rsidR="00297BD8" w:rsidRDefault="00297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2.Визуальные и тактильные подходы</w:t>
      </w:r>
      <w:r w:rsidR="000A2EEE">
        <w:rPr>
          <w:rFonts w:ascii="Times New Roman" w:hAnsi="Times New Roman" w:cs="Times New Roman"/>
          <w:sz w:val="32"/>
          <w:szCs w:val="32"/>
        </w:rPr>
        <w:t>: для учеников с ОВЗ, которые имеют трудности с аудиальным восприятием, используйте визуальные и тактильные подходы.</w:t>
      </w:r>
    </w:p>
    <w:p w:rsidR="000A2EEE" w:rsidRDefault="000A2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может включать использование графических обозначений нот и аккордов, тактильных инструментов или даже создание собственных нотных записей с использованием текстурных материалов.</w:t>
      </w:r>
    </w:p>
    <w:p w:rsidR="000A2EEE" w:rsidRDefault="000A2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3.Использование адаптированных инструментов. Для учеников с физическими ОВЗ можно предоставить адаптированные инструменты, такие как ударные с мягкими педалями ,клавиатуры с большими кнопками или гармонизаторы голоса для учеников с огграниченными голосовыми возможностями.</w:t>
      </w:r>
    </w:p>
    <w:p w:rsidR="000A2EEE" w:rsidRDefault="000A2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Групповая работа: Исспользуйте групповую работу и коллаборативные проекты ,чтобы ученики могли дополнять и поддерживать друг друга.Это поможет создать атмосферу сотрудничества, развить коммуникационные навыки  и повысить мотивацию.</w:t>
      </w:r>
    </w:p>
    <w:p w:rsidR="000A2EEE" w:rsidRDefault="000A2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5.Вариативность заданий: Адаптируйте задания и проекты таким образом</w:t>
      </w:r>
      <w:r w:rsidR="008F1393">
        <w:rPr>
          <w:rFonts w:ascii="Times New Roman" w:hAnsi="Times New Roman" w:cs="Times New Roman"/>
          <w:sz w:val="32"/>
          <w:szCs w:val="32"/>
        </w:rPr>
        <w:t>, чтобы они отвечали потребностям учеников с ОВЗ. Например можно предложить альтернативные способы выполнения задания, использовать аудио- и видеоматериалы вместо письменных работ, или предложить индивидуальные проекты, которые будут поддерживать и развивать способности каждого ученика.</w:t>
      </w:r>
    </w:p>
    <w:p w:rsidR="008F1393" w:rsidRPr="00297BD8" w:rsidRDefault="008F1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Независимо от того, какие адаптации используются ,важно создать поддерживающую,инклюзивную,и доступную образовательную среду для всех учеников.Сотрудничество с педагогами - специалистами и консультации с родителями учеников с ОВЗ также будет очень плодотворным.</w:t>
      </w:r>
      <w:bookmarkStart w:id="0" w:name="_GoBack"/>
      <w:bookmarkEnd w:id="0"/>
    </w:p>
    <w:sectPr w:rsidR="008F1393" w:rsidRPr="0029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D8"/>
    <w:rsid w:val="000A2EEE"/>
    <w:rsid w:val="00297BD8"/>
    <w:rsid w:val="008F1393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706"/>
  <w15:chartTrackingRefBased/>
  <w15:docId w15:val="{3014ACDC-70E3-4284-8BB1-20014B7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2023-07-18T07:39:00Z</dcterms:created>
  <dcterms:modified xsi:type="dcterms:W3CDTF">2023-07-18T08:07:00Z</dcterms:modified>
</cp:coreProperties>
</file>