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74" w:rsidRDefault="001D4E74" w:rsidP="001D4E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25A35">
        <w:rPr>
          <w:rFonts w:ascii="Times New Roman" w:eastAsia="Times New Roman" w:hAnsi="Times New Roman"/>
          <w:b/>
          <w:sz w:val="24"/>
          <w:szCs w:val="24"/>
        </w:rPr>
        <w:t>Муниципальное бюджетное дошкольное образовател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ьное учреждение </w:t>
      </w:r>
    </w:p>
    <w:p w:rsidR="001D4E74" w:rsidRDefault="001D4E74" w:rsidP="001D4E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детский сад № 65</w:t>
      </w:r>
      <w:r w:rsidRPr="00225A35">
        <w:rPr>
          <w:rFonts w:ascii="Times New Roman" w:eastAsia="Times New Roman" w:hAnsi="Times New Roman"/>
          <w:b/>
          <w:sz w:val="24"/>
          <w:szCs w:val="24"/>
        </w:rPr>
        <w:t xml:space="preserve"> г. Твери</w:t>
      </w:r>
    </w:p>
    <w:p w:rsidR="001D4E74" w:rsidRDefault="001D4E74" w:rsidP="001D4E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D4E74" w:rsidRDefault="001D4E74" w:rsidP="00FC1C1B">
      <w:pPr>
        <w:rPr>
          <w:rFonts w:ascii="Times New Roman" w:hAnsi="Times New Roman"/>
          <w:color w:val="000000"/>
          <w:sz w:val="28"/>
          <w:szCs w:val="28"/>
        </w:rPr>
      </w:pPr>
    </w:p>
    <w:p w:rsidR="001D4E74" w:rsidRDefault="001D4E74" w:rsidP="00FC1C1B">
      <w:pPr>
        <w:rPr>
          <w:rFonts w:ascii="Times New Roman" w:hAnsi="Times New Roman"/>
          <w:color w:val="000000"/>
          <w:sz w:val="28"/>
          <w:szCs w:val="28"/>
        </w:rPr>
      </w:pPr>
    </w:p>
    <w:p w:rsidR="001D4E74" w:rsidRDefault="001D4E74" w:rsidP="00FC1C1B">
      <w:pPr>
        <w:rPr>
          <w:rFonts w:ascii="Times New Roman" w:hAnsi="Times New Roman"/>
          <w:color w:val="000000"/>
          <w:sz w:val="28"/>
          <w:szCs w:val="28"/>
        </w:rPr>
      </w:pPr>
    </w:p>
    <w:p w:rsidR="001D4E74" w:rsidRDefault="001D4E74" w:rsidP="00FC1C1B">
      <w:pPr>
        <w:rPr>
          <w:rFonts w:ascii="Times New Roman" w:hAnsi="Times New Roman"/>
          <w:color w:val="000000"/>
          <w:sz w:val="28"/>
          <w:szCs w:val="28"/>
        </w:rPr>
      </w:pPr>
    </w:p>
    <w:p w:rsidR="001D4E74" w:rsidRDefault="001D4E74" w:rsidP="00FC1C1B">
      <w:pPr>
        <w:rPr>
          <w:rFonts w:ascii="Times New Roman" w:hAnsi="Times New Roman"/>
          <w:color w:val="000000"/>
          <w:sz w:val="28"/>
          <w:szCs w:val="28"/>
        </w:rPr>
      </w:pPr>
    </w:p>
    <w:p w:rsidR="001D4E74" w:rsidRPr="001D4E74" w:rsidRDefault="001D4E74" w:rsidP="001D4E7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4E74">
        <w:rPr>
          <w:rFonts w:ascii="Times New Roman" w:hAnsi="Times New Roman"/>
          <w:b/>
          <w:color w:val="000000"/>
          <w:sz w:val="28"/>
          <w:szCs w:val="28"/>
        </w:rPr>
        <w:t>Выступление на педагогическом совете</w:t>
      </w:r>
    </w:p>
    <w:p w:rsidR="001D4E74" w:rsidRDefault="001D4E74" w:rsidP="00FC1C1B">
      <w:pPr>
        <w:rPr>
          <w:rFonts w:ascii="Times New Roman" w:hAnsi="Times New Roman"/>
          <w:color w:val="000000"/>
          <w:sz w:val="28"/>
          <w:szCs w:val="28"/>
        </w:rPr>
      </w:pPr>
    </w:p>
    <w:p w:rsidR="00FC1C1B" w:rsidRPr="001D4E74" w:rsidRDefault="00FC1C1B" w:rsidP="001D4E74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D4E74">
        <w:rPr>
          <w:rFonts w:ascii="Times New Roman" w:hAnsi="Times New Roman"/>
          <w:b/>
          <w:color w:val="000000"/>
          <w:sz w:val="40"/>
          <w:szCs w:val="40"/>
        </w:rPr>
        <w:t>«Создание проблемных ситуаций путем постановки  эвристических и проблемных вопросов</w:t>
      </w:r>
      <w:r w:rsidR="001D4E74" w:rsidRPr="001D4E74">
        <w:rPr>
          <w:rFonts w:ascii="Times New Roman" w:hAnsi="Times New Roman"/>
          <w:b/>
          <w:color w:val="000000"/>
          <w:sz w:val="40"/>
          <w:szCs w:val="40"/>
        </w:rPr>
        <w:t xml:space="preserve"> в работе с детьми 6-7 лет</w:t>
      </w:r>
      <w:r w:rsidRPr="001D4E74">
        <w:rPr>
          <w:rFonts w:ascii="Times New Roman" w:hAnsi="Times New Roman"/>
          <w:b/>
          <w:color w:val="000000"/>
          <w:sz w:val="40"/>
          <w:szCs w:val="40"/>
        </w:rPr>
        <w:t>»</w:t>
      </w: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1D4E74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Калекина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Николаевна, воспитатель</w:t>
      </w: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1D4E74" w:rsidRDefault="001D4E74" w:rsidP="00FC1C1B">
      <w:pPr>
        <w:pStyle w:val="a5"/>
        <w:rPr>
          <w:rFonts w:ascii="Times New Roman" w:hAnsi="Times New Roman"/>
          <w:sz w:val="28"/>
          <w:szCs w:val="28"/>
        </w:rPr>
      </w:pP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C1C1B">
        <w:rPr>
          <w:rFonts w:ascii="Times New Roman" w:hAnsi="Times New Roman"/>
          <w:sz w:val="28"/>
          <w:szCs w:val="28"/>
        </w:rPr>
        <w:lastRenderedPageBreak/>
        <w:t xml:space="preserve">Одним из приемов создания проблемных ситуаций является побуждение детей к сравнению, обобщению выводам, сопоставлению фактов путем постановки эвристических и проблемных вопросов. И это закономерно: все в мире человек узнает через сравнение. Благодаря сравнению ребенок лучше познает окружающую природу, выделяет в предмете новые качества, свойства, что дает возможность по-новому взглянуть на то, что казалось обычным, хорошо знакомым. 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</w:rPr>
      </w:pPr>
      <w:r w:rsidRPr="00FC1C1B">
        <w:rPr>
          <w:rFonts w:ascii="Times New Roman" w:hAnsi="Times New Roman"/>
          <w:sz w:val="28"/>
          <w:szCs w:val="28"/>
        </w:rPr>
        <w:t xml:space="preserve">Что же такое </w:t>
      </w: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эвристические вопросы</w:t>
      </w:r>
      <w:r w:rsidRPr="00FC1C1B">
        <w:rPr>
          <w:rFonts w:ascii="Times New Roman" w:hAnsi="Times New Roman"/>
          <w:sz w:val="28"/>
          <w:szCs w:val="28"/>
        </w:rPr>
        <w:t>?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</w:rPr>
      </w:pPr>
      <w:r w:rsidRPr="00FC1C1B">
        <w:rPr>
          <w:rFonts w:ascii="Times New Roman" w:hAnsi="Times New Roman"/>
          <w:sz w:val="28"/>
          <w:szCs w:val="28"/>
        </w:rPr>
        <w:t>Слайд №1</w:t>
      </w:r>
    </w:p>
    <w:p w:rsidR="00FC1C1B" w:rsidRPr="00FC1C1B" w:rsidRDefault="00FC1C1B" w:rsidP="00FC1C1B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Эвристические вопросы – это определенный ряд вопросов, которые направляют мысли и ответы детей в нужное русло. 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Эвристические вопросы происходит от латинского слова «эврика», что означает – открытие.</w:t>
      </w:r>
      <w:r w:rsidRPr="00FC1C1B">
        <w:rPr>
          <w:rFonts w:ascii="Times New Roman" w:hAnsi="Times New Roman"/>
          <w:sz w:val="28"/>
          <w:szCs w:val="28"/>
        </w:rPr>
        <w:br/>
      </w:r>
      <w:r w:rsidRPr="00FC1C1B">
        <w:rPr>
          <w:rFonts w:ascii="Times New Roman" w:hAnsi="Times New Roman"/>
          <w:sz w:val="28"/>
          <w:szCs w:val="28"/>
          <w:shd w:val="clear" w:color="auto" w:fill="FFFFFF"/>
        </w:rPr>
        <w:t xml:space="preserve">Эвристическая беседа, прежде всего, направлена на умелую постановку вопросов, которая в итоге заставит детей, опираясь на свой собственный опыт и знания, путем </w:t>
      </w:r>
      <w:proofErr w:type="gramStart"/>
      <w:r w:rsidRPr="00FC1C1B">
        <w:rPr>
          <w:rFonts w:ascii="Times New Roman" w:hAnsi="Times New Roman"/>
          <w:sz w:val="28"/>
          <w:szCs w:val="28"/>
          <w:shd w:val="clear" w:color="auto" w:fill="FFFFFF"/>
        </w:rPr>
        <w:t>логических рассуждений</w:t>
      </w:r>
      <w:proofErr w:type="gramEnd"/>
      <w:r w:rsidRPr="00FC1C1B">
        <w:rPr>
          <w:rFonts w:ascii="Times New Roman" w:hAnsi="Times New Roman"/>
          <w:sz w:val="28"/>
          <w:szCs w:val="28"/>
          <w:shd w:val="clear" w:color="auto" w:fill="FFFFFF"/>
        </w:rPr>
        <w:t xml:space="preserve"> и самостоятельно прийти к правильным выводам.</w:t>
      </w:r>
      <w:r w:rsidRPr="00FC1C1B">
        <w:rPr>
          <w:rFonts w:ascii="Times New Roman" w:hAnsi="Times New Roman"/>
          <w:sz w:val="28"/>
          <w:szCs w:val="28"/>
        </w:rPr>
        <w:br/>
      </w: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Эвристическая беседа начинается с простого сообщения определенных фактов по теме, таких как явление, событие, в некоторых случаях демонстрация фильмов и так далее.</w:t>
      </w:r>
      <w:r w:rsidRPr="00FC1C1B">
        <w:rPr>
          <w:rFonts w:ascii="Times New Roman" w:hAnsi="Times New Roman"/>
          <w:sz w:val="28"/>
          <w:szCs w:val="28"/>
        </w:rPr>
        <w:br/>
      </w: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Эвристические вопросы считаются успешными  в том случае, если вопросы были правильно поставлены и дети дали правильные ответы.</w:t>
      </w:r>
      <w:r w:rsidRPr="00FC1C1B">
        <w:rPr>
          <w:rFonts w:ascii="Times New Roman" w:hAnsi="Times New Roman"/>
          <w:sz w:val="28"/>
          <w:szCs w:val="28"/>
        </w:rPr>
        <w:br/>
      </w:r>
      <w:r w:rsidRPr="00FC1C1B">
        <w:rPr>
          <w:rFonts w:ascii="Times New Roman" w:hAnsi="Times New Roman"/>
          <w:b/>
          <w:sz w:val="28"/>
          <w:szCs w:val="28"/>
          <w:shd w:val="clear" w:color="auto" w:fill="FFFFFF"/>
        </w:rPr>
        <w:t>Эвристические вопросы ведут к постановке проблемы и направлены эти вопросы на обобщение, конкретизацию, логику рассуждения.</w:t>
      </w:r>
      <w:r w:rsidRPr="00FC1C1B">
        <w:rPr>
          <w:rFonts w:ascii="Times New Roman" w:hAnsi="Times New Roman"/>
          <w:sz w:val="28"/>
          <w:szCs w:val="28"/>
          <w:shd w:val="clear" w:color="auto" w:fill="FFFFFF"/>
        </w:rPr>
        <w:t xml:space="preserve"> Результативной эта беседа будет только в том случае, если мы, воспитатели, сможем заинтересовать детей и привлечём их к активной работе.</w:t>
      </w:r>
      <w:r w:rsidRPr="00FC1C1B">
        <w:rPr>
          <w:rFonts w:ascii="Times New Roman" w:hAnsi="Times New Roman"/>
          <w:sz w:val="28"/>
          <w:szCs w:val="28"/>
        </w:rPr>
        <w:br/>
      </w: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Роль воспитателя сводится к тому, чтобы путём умело поставленных вопросов пробудить творческую мысль детей.</w:t>
      </w:r>
      <w:r w:rsidRPr="00FC1C1B">
        <w:rPr>
          <w:rFonts w:ascii="Times New Roman" w:hAnsi="Times New Roman"/>
          <w:sz w:val="28"/>
          <w:szCs w:val="28"/>
        </w:rPr>
        <w:br/>
      </w: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Выделяют пять серий эвристических вопросов.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Слайд №2</w:t>
      </w:r>
      <w:r w:rsidRPr="00FC1C1B">
        <w:rPr>
          <w:rFonts w:ascii="Times New Roman" w:hAnsi="Times New Roman"/>
          <w:sz w:val="28"/>
          <w:szCs w:val="28"/>
        </w:rPr>
        <w:br/>
      </w:r>
      <w:r w:rsidRPr="00FC1C1B">
        <w:rPr>
          <w:rFonts w:ascii="Times New Roman" w:hAnsi="Times New Roman"/>
          <w:b/>
          <w:sz w:val="28"/>
          <w:szCs w:val="28"/>
          <w:shd w:val="clear" w:color="auto" w:fill="FFFFFF"/>
        </w:rPr>
        <w:t>Первая серия вопросов</w:t>
      </w:r>
      <w:r w:rsidRPr="00FC1C1B">
        <w:rPr>
          <w:rFonts w:ascii="Times New Roman" w:hAnsi="Times New Roman"/>
          <w:sz w:val="28"/>
          <w:szCs w:val="28"/>
          <w:shd w:val="clear" w:color="auto" w:fill="FFFFFF"/>
        </w:rPr>
        <w:t xml:space="preserve"> должна быть направлена на то, чтобы выяснить целевую установку темы, как проблемы, требующей решения.</w:t>
      </w:r>
      <w:r w:rsidRPr="00FC1C1B">
        <w:rPr>
          <w:rFonts w:ascii="Times New Roman" w:hAnsi="Times New Roman"/>
          <w:sz w:val="28"/>
          <w:szCs w:val="28"/>
        </w:rPr>
        <w:br/>
      </w:r>
      <w:r w:rsidRPr="00FC1C1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Например: Кто, где, когда, что? В чём суть? Какова главная идея?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</w:rPr>
        <w:br/>
      </w:r>
      <w:r w:rsidRPr="00FC1C1B">
        <w:rPr>
          <w:rFonts w:ascii="Times New Roman" w:hAnsi="Times New Roman"/>
          <w:b/>
          <w:sz w:val="28"/>
          <w:szCs w:val="28"/>
          <w:shd w:val="clear" w:color="auto" w:fill="FFFFFF"/>
        </w:rPr>
        <w:t>Вторая серия вопросов</w:t>
      </w:r>
      <w:r w:rsidRPr="00FC1C1B">
        <w:rPr>
          <w:rFonts w:ascii="Times New Roman" w:hAnsi="Times New Roman"/>
          <w:sz w:val="28"/>
          <w:szCs w:val="28"/>
          <w:shd w:val="clear" w:color="auto" w:fill="FFFFFF"/>
        </w:rPr>
        <w:t xml:space="preserve"> должна быть направлена на решение поставленной проблемы.</w:t>
      </w:r>
      <w:r w:rsidRPr="00FC1C1B">
        <w:rPr>
          <w:rFonts w:ascii="Times New Roman" w:hAnsi="Times New Roman"/>
          <w:sz w:val="28"/>
          <w:szCs w:val="28"/>
        </w:rPr>
        <w:br/>
      </w:r>
      <w:r w:rsidRPr="00FC1C1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Например: Почему? Отчего? Зачем? Что я об этом знаю?</w:t>
      </w:r>
      <w:r w:rsidRPr="00FC1C1B">
        <w:rPr>
          <w:rFonts w:ascii="Times New Roman" w:hAnsi="Times New Roman"/>
          <w:sz w:val="28"/>
          <w:szCs w:val="28"/>
          <w:u w:val="single"/>
        </w:rPr>
        <w:br/>
      </w:r>
      <w:r w:rsidRPr="00FC1C1B">
        <w:rPr>
          <w:rFonts w:ascii="Times New Roman" w:hAnsi="Times New Roman"/>
          <w:b/>
          <w:sz w:val="28"/>
          <w:szCs w:val="28"/>
          <w:shd w:val="clear" w:color="auto" w:fill="FFFFFF"/>
        </w:rPr>
        <w:t>Третья серия вопросов</w:t>
      </w:r>
      <w:r w:rsidRPr="00FC1C1B">
        <w:rPr>
          <w:rFonts w:ascii="Times New Roman" w:hAnsi="Times New Roman"/>
          <w:sz w:val="28"/>
          <w:szCs w:val="28"/>
          <w:shd w:val="clear" w:color="auto" w:fill="FFFFFF"/>
        </w:rPr>
        <w:t xml:space="preserve"> ставится в связи с выполнением намеченного плана.</w:t>
      </w:r>
      <w:r w:rsidRPr="00FC1C1B">
        <w:rPr>
          <w:rFonts w:ascii="Times New Roman" w:hAnsi="Times New Roman"/>
          <w:sz w:val="28"/>
          <w:szCs w:val="28"/>
        </w:rPr>
        <w:br/>
      </w:r>
      <w:r w:rsidRPr="00FC1C1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Например: Что лучше? Что правильнее? Перескажите. Сформулируйте. Объясните.</w:t>
      </w:r>
      <w:r w:rsidRPr="00FC1C1B">
        <w:rPr>
          <w:rFonts w:ascii="Times New Roman" w:hAnsi="Times New Roman"/>
          <w:sz w:val="28"/>
          <w:szCs w:val="28"/>
        </w:rPr>
        <w:br/>
      </w:r>
      <w:r w:rsidRPr="00FC1C1B">
        <w:rPr>
          <w:rFonts w:ascii="Times New Roman" w:hAnsi="Times New Roman"/>
          <w:b/>
          <w:sz w:val="28"/>
          <w:szCs w:val="28"/>
          <w:shd w:val="clear" w:color="auto" w:fill="FFFFFF"/>
        </w:rPr>
        <w:t>Четвёртая серия вопросов</w:t>
      </w:r>
      <w:r w:rsidRPr="00FC1C1B">
        <w:rPr>
          <w:rFonts w:ascii="Times New Roman" w:hAnsi="Times New Roman"/>
          <w:sz w:val="28"/>
          <w:szCs w:val="28"/>
          <w:shd w:val="clear" w:color="auto" w:fill="FFFFFF"/>
        </w:rPr>
        <w:t xml:space="preserve"> приводит к формулировке выводов самими детьми.</w:t>
      </w:r>
      <w:r w:rsidRPr="00FC1C1B">
        <w:rPr>
          <w:rFonts w:ascii="Times New Roman" w:hAnsi="Times New Roman"/>
          <w:sz w:val="28"/>
          <w:szCs w:val="28"/>
        </w:rPr>
        <w:br/>
      </w:r>
      <w:r w:rsidRPr="00FC1C1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Например: Согласны ли вы с этим? Найдите ошибки? Что правильнее?</w:t>
      </w:r>
      <w:r w:rsidRPr="00FC1C1B">
        <w:rPr>
          <w:rFonts w:ascii="Times New Roman" w:hAnsi="Times New Roman"/>
          <w:sz w:val="28"/>
          <w:szCs w:val="28"/>
        </w:rPr>
        <w:br/>
      </w:r>
      <w:r w:rsidRPr="00FC1C1B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Пятая серия вопросов</w:t>
      </w:r>
      <w:r w:rsidRPr="00FC1C1B">
        <w:rPr>
          <w:rFonts w:ascii="Times New Roman" w:hAnsi="Times New Roman"/>
          <w:sz w:val="28"/>
          <w:szCs w:val="28"/>
          <w:shd w:val="clear" w:color="auto" w:fill="FFFFFF"/>
        </w:rPr>
        <w:t xml:space="preserve"> выясняет применение этих знаний.</w:t>
      </w:r>
      <w:r w:rsidRPr="00FC1C1B">
        <w:rPr>
          <w:rFonts w:ascii="Times New Roman" w:hAnsi="Times New Roman"/>
          <w:sz w:val="28"/>
          <w:szCs w:val="28"/>
        </w:rPr>
        <w:br/>
      </w:r>
      <w:r w:rsidRPr="00FC1C1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Например: Как и где использовать? Что ещё может интересовать?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u w:val="single"/>
        </w:rPr>
        <w:br/>
      </w: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Слайд №3(схема).</w:t>
      </w:r>
      <w:r w:rsidRPr="00FC1C1B">
        <w:rPr>
          <w:rFonts w:ascii="Times New Roman" w:hAnsi="Times New Roman"/>
          <w:sz w:val="28"/>
          <w:szCs w:val="28"/>
        </w:rPr>
        <w:br/>
      </w: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Пример: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Воспитатель заметил, что на участке детского сада одуванчики находятся в разном состоянии: цветущие, с зонтиком семян и с нераспустившимися бутонами. Он предлагает детям подумать, отчего это произошло. Дети охотно начинают рассуждать: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Витя. Здесь одуванчики на открытом месте, а там — под деревьями, в тени.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Воспитатель. Так почему же на открытом месте у одуванчика уже образуются семена, а за верандой — еще только бутоны? (Добивается более точного ответа.)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 xml:space="preserve"> Витя. Здесь больше света и теплее. Здесь они раньше выглянули весной на проталинках.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Костя. Здесь раньше всех появились и быстро стали расти. Им надо больше тепла и светлое место.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Нина. Здесь лучше всего расти. Они любят, чтобы было тепло и светло.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Витя. А за верандой долго не таял снег. Там всегда мало света и прохладно, поэтому там позднее появились одуванчики и только теперь появились бутоны.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Костя. А у забора одуванчики цветут! Я знаю почему! Там света меньше, чем здесь, но немного больше, чем за верандой. Деревья пропускают свет. И немножко теплее. Им хватает тепла и света — они цветут!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Данный пример показывает, как в ходе совместного рассуждения дети устанавливают истину. Задачей воспитателя является обеспечение самостоятельности детей в формулировании выводов и точности высказываний.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Достоинство эвристических вопросов заключается в его простоте и эффективности для решения любых задач.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C1C1B">
        <w:rPr>
          <w:rFonts w:ascii="Times New Roman" w:hAnsi="Times New Roman"/>
          <w:sz w:val="28"/>
          <w:szCs w:val="28"/>
          <w:shd w:val="clear" w:color="auto" w:fill="FFFFFF"/>
        </w:rPr>
        <w:t>Эвристические вопросы – позволяют ребенку получить сведения об изучаемом объекте (Кто?</w:t>
      </w:r>
      <w:proofErr w:type="gramEnd"/>
      <w:r w:rsidRPr="00FC1C1B">
        <w:rPr>
          <w:rFonts w:ascii="Times New Roman" w:hAnsi="Times New Roman"/>
          <w:sz w:val="28"/>
          <w:szCs w:val="28"/>
          <w:shd w:val="clear" w:color="auto" w:fill="FFFFFF"/>
        </w:rPr>
        <w:t xml:space="preserve"> Что? Зачем? Где? Чем? Как? </w:t>
      </w:r>
      <w:proofErr w:type="gramStart"/>
      <w:r w:rsidRPr="00FC1C1B">
        <w:rPr>
          <w:rFonts w:ascii="Times New Roman" w:hAnsi="Times New Roman"/>
          <w:sz w:val="28"/>
          <w:szCs w:val="28"/>
          <w:shd w:val="clear" w:color="auto" w:fill="FFFFFF"/>
        </w:rPr>
        <w:t>Когда?), которые дают возможность для необычного видения объекта.</w:t>
      </w:r>
      <w:proofErr w:type="gramEnd"/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 xml:space="preserve">Слайд №4 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Проблемный вопрос - это не просто воспроизведение знания, которое уже знакомо детям, а поиск ответа на основе рассуждения. 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Не всегда вопрос является проблемным.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Слайд №5</w:t>
      </w:r>
    </w:p>
    <w:p w:rsidR="00FC1C1B" w:rsidRPr="00FC1C1B" w:rsidRDefault="00FC1C1B" w:rsidP="00FC1C1B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b/>
          <w:sz w:val="28"/>
          <w:szCs w:val="28"/>
          <w:shd w:val="clear" w:color="auto" w:fill="FFFFFF"/>
        </w:rPr>
        <w:t>Условия, при которых вопрос становится проблемным.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 xml:space="preserve">1.Вопрос имеет логическую связь с </w:t>
      </w:r>
      <w:proofErr w:type="gramStart"/>
      <w:r w:rsidRPr="00FC1C1B">
        <w:rPr>
          <w:rFonts w:ascii="Times New Roman" w:hAnsi="Times New Roman"/>
          <w:sz w:val="28"/>
          <w:szCs w:val="28"/>
          <w:shd w:val="clear" w:color="auto" w:fill="FFFFFF"/>
        </w:rPr>
        <w:t>раннее</w:t>
      </w:r>
      <w:proofErr w:type="gramEnd"/>
      <w:r w:rsidRPr="00FC1C1B">
        <w:rPr>
          <w:rFonts w:ascii="Times New Roman" w:hAnsi="Times New Roman"/>
          <w:sz w:val="28"/>
          <w:szCs w:val="28"/>
          <w:shd w:val="clear" w:color="auto" w:fill="FFFFFF"/>
        </w:rPr>
        <w:t xml:space="preserve"> изученными понятиями и с материалом, который подлежит усвоению в определенной ситуации.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2.Он содержит познавательную трудность.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3.Не удовлетворяет имеющимся запасам знаний, умений, навыков.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Используя проблемные </w:t>
      </w:r>
      <w:proofErr w:type="gramStart"/>
      <w:r w:rsidRPr="00FC1C1B">
        <w:rPr>
          <w:rFonts w:ascii="Times New Roman" w:hAnsi="Times New Roman"/>
          <w:sz w:val="28"/>
          <w:szCs w:val="28"/>
          <w:shd w:val="clear" w:color="auto" w:fill="FFFFFF"/>
        </w:rPr>
        <w:t>вопросы</w:t>
      </w:r>
      <w:proofErr w:type="gramEnd"/>
      <w:r w:rsidRPr="00FC1C1B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 ставит перед детьми проблемную задачу.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Слайд №6(схема)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sz w:val="28"/>
          <w:szCs w:val="28"/>
          <w:shd w:val="clear" w:color="auto" w:fill="FFFFFF"/>
        </w:rPr>
        <w:t>Например:  рассмотрим два вопроса, касающиеся темы «Космос». За отправную точку возьмём то, что дети уже знакомы с планетами Солнечной системы.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Style w:val="a3"/>
          <w:rFonts w:ascii="Times New Roman" w:hAnsi="Times New Roman"/>
          <w:color w:val="000000" w:themeColor="text1"/>
          <w:sz w:val="28"/>
          <w:szCs w:val="28"/>
        </w:rPr>
        <w:t>Какие планеты Солнечной системы вы знаете?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Fonts w:ascii="Times New Roman" w:hAnsi="Times New Roman"/>
          <w:color w:val="000000" w:themeColor="text1"/>
          <w:sz w:val="28"/>
          <w:szCs w:val="28"/>
        </w:rPr>
        <w:t>· Нет связи между знаниями и новым материалом. Нет нового материала.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Fonts w:ascii="Times New Roman" w:hAnsi="Times New Roman"/>
          <w:color w:val="000000" w:themeColor="text1"/>
          <w:sz w:val="28"/>
          <w:szCs w:val="28"/>
        </w:rPr>
        <w:t>· Нет познавательной трудности. (Дети знают ответ и только вспоминают его).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Fonts w:ascii="Times New Roman" w:hAnsi="Times New Roman"/>
          <w:color w:val="000000" w:themeColor="text1"/>
          <w:sz w:val="28"/>
          <w:szCs w:val="28"/>
        </w:rPr>
        <w:t>· Знания у детей уже есть, и вопрос вполне доступен им, т.е. не несёт смысловой нагрузки.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Style w:val="a3"/>
          <w:rFonts w:ascii="Times New Roman" w:hAnsi="Times New Roman"/>
          <w:color w:val="000000" w:themeColor="text1"/>
          <w:sz w:val="28"/>
          <w:szCs w:val="28"/>
        </w:rPr>
        <w:t>Что такое парад планет?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Fonts w:ascii="Times New Roman" w:hAnsi="Times New Roman"/>
          <w:color w:val="000000" w:themeColor="text1"/>
          <w:sz w:val="28"/>
          <w:szCs w:val="28"/>
        </w:rPr>
        <w:t>· Связь между знанием о планетах и новым материалом о движении планет (чёткость, ритм, скорость и т.п.)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Fonts w:ascii="Times New Roman" w:hAnsi="Times New Roman"/>
          <w:color w:val="000000" w:themeColor="text1"/>
          <w:sz w:val="28"/>
          <w:szCs w:val="28"/>
        </w:rPr>
        <w:t>· Чтобы ответить на вопрос, необходима целенаправленная мыслительная деятельность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Fonts w:ascii="Times New Roman" w:hAnsi="Times New Roman"/>
          <w:color w:val="000000" w:themeColor="text1"/>
          <w:sz w:val="28"/>
          <w:szCs w:val="28"/>
        </w:rPr>
        <w:t>· Есть знания о планетах и о параде, но нет понятия об их взаимосвязи.</w:t>
      </w:r>
    </w:p>
    <w:p w:rsidR="00FC1C1B" w:rsidRPr="00FC1C1B" w:rsidRDefault="00FC1C1B" w:rsidP="00FC1C1B">
      <w:pPr>
        <w:pStyle w:val="a5"/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C1C1B"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Вывод: второй вопрос является проблемным.</w:t>
      </w:r>
    </w:p>
    <w:p w:rsidR="00FC1C1B" w:rsidRPr="00FC1C1B" w:rsidRDefault="00FC1C1B" w:rsidP="00FC1C1B">
      <w:pPr>
        <w:pStyle w:val="a5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FC1C1B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Вопрос «Когда опадают листья» предполагает конкретный ответ на основе знаний – это простой вопрос.</w:t>
      </w:r>
    </w:p>
    <w:p w:rsidR="00FC1C1B" w:rsidRPr="00FC1C1B" w:rsidRDefault="00FC1C1B" w:rsidP="00FC1C1B">
      <w:pPr>
        <w:pStyle w:val="a5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FC1C1B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В вопросе «Почему осенью опадают листья?» является проблемным, т.к</w:t>
      </w:r>
      <w:proofErr w:type="gramStart"/>
      <w:r w:rsidRPr="00FC1C1B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.т</w:t>
      </w:r>
      <w:proofErr w:type="gramEnd"/>
      <w:r w:rsidRPr="00FC1C1B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ребует от детей при ответе на него рассуждений.</w:t>
      </w:r>
    </w:p>
    <w:p w:rsidR="00FC1C1B" w:rsidRPr="00FC1C1B" w:rsidRDefault="00FC1C1B" w:rsidP="00FC1C1B">
      <w:pPr>
        <w:pStyle w:val="a5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FC1C1B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Проблемные вопросы содержат в тексте вопросы «почему?», «зачем?»</w:t>
      </w:r>
    </w:p>
    <w:p w:rsidR="00FC1C1B" w:rsidRPr="00FC1C1B" w:rsidRDefault="00FC1C1B" w:rsidP="00FC1C1B">
      <w:pPr>
        <w:pStyle w:val="a5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FC1C1B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Слайд №7</w:t>
      </w:r>
    </w:p>
    <w:p w:rsidR="00FC1C1B" w:rsidRPr="00FC1C1B" w:rsidRDefault="00FC1C1B" w:rsidP="00FC1C1B">
      <w:pPr>
        <w:pStyle w:val="a5"/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C1C1B"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Проблемные вопросы бывают трёх видов.</w:t>
      </w:r>
    </w:p>
    <w:p w:rsidR="00FC1C1B" w:rsidRPr="00FC1C1B" w:rsidRDefault="00FC1C1B" w:rsidP="00FC1C1B">
      <w:pPr>
        <w:pStyle w:val="a5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FC1C1B">
        <w:rPr>
          <w:rStyle w:val="a4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1.Проблемный вопрос может охватывать понятия в рамках одной образовательной области.</w:t>
      </w:r>
    </w:p>
    <w:p w:rsidR="00FC1C1B" w:rsidRPr="00FC1C1B" w:rsidRDefault="00FC1C1B" w:rsidP="00FC1C1B">
      <w:pPr>
        <w:pStyle w:val="a5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2. Проблемный вопрос может охватывать понятия разных образовательных областей.</w:t>
      </w:r>
    </w:p>
    <w:p w:rsidR="00FC1C1B" w:rsidRPr="00FC1C1B" w:rsidRDefault="00FC1C1B" w:rsidP="00FC1C1B">
      <w:pPr>
        <w:pStyle w:val="a5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3</w:t>
      </w:r>
      <w:r w:rsidRPr="00FC1C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 </w:t>
      </w:r>
      <w:r w:rsidRPr="00FC1C1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В качестве проблемной ситуации может выступить сюжетная задача, в основе которой лежит «сюжетная линия»</w:t>
      </w:r>
      <w:r w:rsidRPr="00FC1C1B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Fonts w:ascii="Times New Roman" w:hAnsi="Times New Roman"/>
          <w:color w:val="000000" w:themeColor="text1"/>
          <w:sz w:val="28"/>
          <w:szCs w:val="28"/>
        </w:rPr>
        <w:t>1.Например: гусь весит 3 кг. Сколько он будет весить, если встанет на одну лапу?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Fonts w:ascii="Times New Roman" w:hAnsi="Times New Roman"/>
          <w:color w:val="000000" w:themeColor="text1"/>
          <w:sz w:val="28"/>
          <w:szCs w:val="28"/>
        </w:rPr>
        <w:t>· Вопрос касается познавательно — исследовательской области.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Fonts w:ascii="Times New Roman" w:hAnsi="Times New Roman"/>
          <w:color w:val="000000" w:themeColor="text1"/>
          <w:sz w:val="28"/>
          <w:szCs w:val="28"/>
        </w:rPr>
        <w:t xml:space="preserve">· Для его решения необходима мыслительная или исследовательская </w:t>
      </w:r>
      <w:proofErr w:type="gramStart"/>
      <w:r w:rsidRPr="00FC1C1B">
        <w:rPr>
          <w:rFonts w:ascii="Times New Roman" w:hAnsi="Times New Roman"/>
          <w:color w:val="000000" w:themeColor="text1"/>
          <w:sz w:val="28"/>
          <w:szCs w:val="28"/>
        </w:rPr>
        <w:t xml:space="preserve">деятель </w:t>
      </w:r>
      <w:proofErr w:type="spellStart"/>
      <w:r w:rsidRPr="00FC1C1B">
        <w:rPr>
          <w:rFonts w:ascii="Times New Roman" w:hAnsi="Times New Roman"/>
          <w:color w:val="000000" w:themeColor="text1"/>
          <w:sz w:val="28"/>
          <w:szCs w:val="28"/>
        </w:rPr>
        <w:t>ность</w:t>
      </w:r>
      <w:proofErr w:type="spellEnd"/>
      <w:proofErr w:type="gramEnd"/>
      <w:r w:rsidRPr="00FC1C1B">
        <w:rPr>
          <w:rFonts w:ascii="Times New Roman" w:hAnsi="Times New Roman"/>
          <w:color w:val="000000" w:themeColor="text1"/>
          <w:sz w:val="28"/>
          <w:szCs w:val="28"/>
        </w:rPr>
        <w:t xml:space="preserve"> (модель, опыт, схема). Чтобы решить такую трудную задачу, можно сводить детей в медицинский кабинет для измерения их роста и веса в обычном положении и на одной ноге. Опыт посещения медицинского кабинета может натолкнуть на правильный ответ.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Fonts w:ascii="Times New Roman" w:hAnsi="Times New Roman"/>
          <w:color w:val="000000" w:themeColor="text1"/>
          <w:sz w:val="28"/>
          <w:szCs w:val="28"/>
        </w:rPr>
        <w:t>· Решение вопроса приведёт к новому знанию (вес предмета не меняется от его положения)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2.</w:t>
      </w:r>
      <w:r w:rsidRPr="00FC1C1B">
        <w:rPr>
          <w:rFonts w:ascii="Times New Roman" w:hAnsi="Times New Roman"/>
          <w:color w:val="000000" w:themeColor="text1"/>
          <w:sz w:val="28"/>
          <w:szCs w:val="28"/>
        </w:rPr>
        <w:t xml:space="preserve"> В рассказе Л.Н. Толстого «Прыжок» отец стреляет в сына. Любит ли отец сына?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Ответ на этот вопрос затрагивает следующие области: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Fonts w:ascii="Times New Roman" w:hAnsi="Times New Roman"/>
          <w:color w:val="000000" w:themeColor="text1"/>
          <w:sz w:val="28"/>
          <w:szCs w:val="28"/>
        </w:rPr>
        <w:t>· Художественно-эстетическое развити</w:t>
      </w:r>
      <w:proofErr w:type="gramStart"/>
      <w:r w:rsidRPr="00FC1C1B">
        <w:rPr>
          <w:rFonts w:ascii="Times New Roman" w:hAnsi="Times New Roman"/>
          <w:color w:val="000000" w:themeColor="text1"/>
          <w:sz w:val="28"/>
          <w:szCs w:val="28"/>
        </w:rPr>
        <w:t>е(</w:t>
      </w:r>
      <w:proofErr w:type="gramEnd"/>
      <w:r w:rsidRPr="00FC1C1B">
        <w:rPr>
          <w:rFonts w:ascii="Times New Roman" w:hAnsi="Times New Roman"/>
          <w:color w:val="000000" w:themeColor="text1"/>
          <w:sz w:val="28"/>
          <w:szCs w:val="28"/>
        </w:rPr>
        <w:t>т.к.проводится чтение художественной литературы).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Fonts w:ascii="Times New Roman" w:hAnsi="Times New Roman"/>
          <w:color w:val="000000" w:themeColor="text1"/>
          <w:sz w:val="28"/>
          <w:szCs w:val="28"/>
        </w:rPr>
        <w:t>· Познавательного развития.</w:t>
      </w: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FC1C1B" w:rsidRPr="00FC1C1B" w:rsidRDefault="00FC1C1B" w:rsidP="00FC1C1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C1C1B">
        <w:rPr>
          <w:rFonts w:ascii="Times New Roman" w:hAnsi="Times New Roman"/>
          <w:color w:val="000000" w:themeColor="text1"/>
          <w:sz w:val="28"/>
          <w:szCs w:val="28"/>
        </w:rPr>
        <w:t>Социально-коммуникативного развития.</w:t>
      </w:r>
    </w:p>
    <w:p w:rsidR="00FC1C1B" w:rsidRPr="00FC1C1B" w:rsidRDefault="00FC1C1B" w:rsidP="00FC1C1B">
      <w:pPr>
        <w:pStyle w:val="a5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FC1C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Последовательно выполняя проблемные задания, можно познакомиться со строением водопровода для </w:t>
      </w:r>
      <w:proofErr w:type="spellStart"/>
      <w:r w:rsidRPr="00FC1C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Смешариков</w:t>
      </w:r>
      <w:proofErr w:type="spellEnd"/>
      <w:r w:rsidRPr="00FC1C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которые не знают, что это такое.</w:t>
      </w:r>
    </w:p>
    <w:p w:rsidR="00FC1C1B" w:rsidRPr="00FC1C1B" w:rsidRDefault="00FC1C1B" w:rsidP="00FC1C1B">
      <w:pPr>
        <w:pStyle w:val="a5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FC1C1B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Слайд № 8</w:t>
      </w:r>
    </w:p>
    <w:p w:rsidR="00FC1C1B" w:rsidRPr="00FC1C1B" w:rsidRDefault="00FC1C1B" w:rsidP="00FC1C1B">
      <w:pPr>
        <w:pStyle w:val="a5"/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C1C1B"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Примеры проблемных задач.</w:t>
      </w:r>
    </w:p>
    <w:p w:rsidR="00FC1C1B" w:rsidRPr="00FC1C1B" w:rsidRDefault="00FC1C1B" w:rsidP="00FC1C1B">
      <w:pPr>
        <w:pStyle w:val="a5"/>
        <w:rPr>
          <w:rFonts w:ascii="Times New Roman" w:hAnsi="Times New Roman"/>
          <w:b/>
          <w:sz w:val="28"/>
          <w:szCs w:val="28"/>
        </w:rPr>
      </w:pPr>
      <w:r w:rsidRPr="00FC1C1B">
        <w:rPr>
          <w:rFonts w:ascii="Times New Roman" w:hAnsi="Times New Roman"/>
          <w:b/>
          <w:sz w:val="28"/>
          <w:szCs w:val="28"/>
        </w:rPr>
        <w:t>1.Буратино уронил ключ в воду, его надо достать, но прыгнув в воду, Буратино всплывает. Как ему помочь?</w:t>
      </w:r>
    </w:p>
    <w:p w:rsidR="00FC1C1B" w:rsidRPr="00FC1C1B" w:rsidRDefault="00FC1C1B" w:rsidP="00FC1C1B">
      <w:pPr>
        <w:pStyle w:val="a5"/>
        <w:rPr>
          <w:rFonts w:ascii="Times New Roman" w:hAnsi="Times New Roman"/>
          <w:b/>
          <w:sz w:val="28"/>
          <w:szCs w:val="28"/>
        </w:rPr>
      </w:pPr>
    </w:p>
    <w:p w:rsidR="00FC1C1B" w:rsidRPr="00FC1C1B" w:rsidRDefault="00FC1C1B" w:rsidP="00FC1C1B">
      <w:pPr>
        <w:pStyle w:val="a5"/>
        <w:rPr>
          <w:rFonts w:ascii="Times New Roman" w:hAnsi="Times New Roman"/>
          <w:b/>
          <w:sz w:val="28"/>
          <w:szCs w:val="28"/>
        </w:rPr>
      </w:pPr>
      <w:r w:rsidRPr="00FC1C1B"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</w:t>
      </w:r>
      <w:r w:rsidRPr="00FC1C1B">
        <w:rPr>
          <w:rFonts w:ascii="Times New Roman" w:hAnsi="Times New Roman"/>
          <w:b/>
          <w:sz w:val="28"/>
          <w:szCs w:val="28"/>
        </w:rPr>
        <w:t xml:space="preserve"> «Кувшин с узким горлом наполовину заполнен водой. Как лисе напиться из кувшина?»</w:t>
      </w:r>
    </w:p>
    <w:p w:rsidR="00FC1C1B" w:rsidRPr="00FC1C1B" w:rsidRDefault="00FC1C1B" w:rsidP="00FC1C1B">
      <w:pPr>
        <w:pStyle w:val="a5"/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C1C1B">
        <w:rPr>
          <w:rFonts w:ascii="Times New Roman" w:hAnsi="Times New Roman"/>
          <w:b/>
          <w:sz w:val="28"/>
          <w:szCs w:val="28"/>
        </w:rPr>
        <w:t>3.Дети слепили двух одинаковых снеговиков. Один растаял через неделю, а другой стоял до конца зимы. Почему?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</w:rPr>
      </w:pPr>
      <w:r w:rsidRPr="00FC1C1B">
        <w:rPr>
          <w:rFonts w:ascii="Times New Roman" w:hAnsi="Times New Roman"/>
          <w:sz w:val="28"/>
          <w:szCs w:val="28"/>
        </w:rPr>
        <w:t>1.Дети рассуждают: «Буратино сделан из дерева, а деревянные предметы в воде не тонут», « Дерево легче воды, поэтому Буратино не может нырнуть за ключом». В ходе рассуждений они демонстрируют имеющиеся у них знания о свойствах дерева, а затем в силу своих творческих способностей приходят к поиску ответа в данной проблемной задаче. «Можно искать ключ на дне магнитом на верёвочке, если ключ металлический», «Можно нырнуть на дно с аквалангом, как это делают водолазы», «Можно взять в руки груз, например, камень, а потом его оставить на дне и всплыть».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</w:rPr>
      </w:pPr>
      <w:r w:rsidRPr="00FC1C1B">
        <w:rPr>
          <w:rFonts w:ascii="Times New Roman" w:hAnsi="Times New Roman"/>
          <w:sz w:val="28"/>
          <w:szCs w:val="28"/>
        </w:rPr>
        <w:t>2. Ответ на вопрос дети отыскивают, опираясь на имеющиеся знания из рассказа Л.Толстого «Хотела галка пить» или же приходят к поиску ответа самостоятельно на основе опытнической деятельности, организованной воспитателем.</w:t>
      </w:r>
    </w:p>
    <w:p w:rsidR="00FC1C1B" w:rsidRPr="00FC1C1B" w:rsidRDefault="00FC1C1B" w:rsidP="00FC1C1B">
      <w:pPr>
        <w:pStyle w:val="a5"/>
        <w:rPr>
          <w:rFonts w:ascii="Times New Roman" w:hAnsi="Times New Roman"/>
          <w:sz w:val="28"/>
          <w:szCs w:val="28"/>
        </w:rPr>
      </w:pPr>
      <w:r w:rsidRPr="00FC1C1B">
        <w:rPr>
          <w:rFonts w:ascii="Times New Roman" w:hAnsi="Times New Roman"/>
          <w:sz w:val="28"/>
          <w:szCs w:val="28"/>
        </w:rPr>
        <w:t>В ходе рассуждений дети демонстрируют имеющиеся у них знания, а затем в силу своих творческих способностей приходят к поиску ответа в данной проблемной задаче.</w:t>
      </w:r>
    </w:p>
    <w:p w:rsidR="00FC1C1B" w:rsidRPr="00FC1C1B" w:rsidRDefault="00FC1C1B" w:rsidP="00FC1C1B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FC1C1B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Эти вопросы стимулируют творческое мышление, в результате которого дети открывают, приобретают новые знания. А эти новые знания развивают умения, навыки и творческие способности детей.</w:t>
      </w:r>
    </w:p>
    <w:p w:rsidR="00FB4526" w:rsidRPr="00FC1C1B" w:rsidRDefault="00FB4526" w:rsidP="00FC1C1B">
      <w:pPr>
        <w:pStyle w:val="a5"/>
        <w:rPr>
          <w:rFonts w:ascii="Times New Roman" w:hAnsi="Times New Roman"/>
          <w:sz w:val="28"/>
          <w:szCs w:val="28"/>
        </w:rPr>
      </w:pPr>
    </w:p>
    <w:sectPr w:rsidR="00FB4526" w:rsidRPr="00FC1C1B" w:rsidSect="001312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72A"/>
    <w:rsid w:val="001312EB"/>
    <w:rsid w:val="0016477F"/>
    <w:rsid w:val="001D4E74"/>
    <w:rsid w:val="0076072A"/>
    <w:rsid w:val="00FB4526"/>
    <w:rsid w:val="00FC1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C1B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FC1C1B"/>
    <w:rPr>
      <w:rFonts w:cs="Times New Roman"/>
      <w:i/>
      <w:iCs/>
    </w:rPr>
  </w:style>
  <w:style w:type="paragraph" w:styleId="a5">
    <w:name w:val="No Spacing"/>
    <w:uiPriority w:val="1"/>
    <w:qFormat/>
    <w:rsid w:val="00FC1C1B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C1B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FC1C1B"/>
    <w:rPr>
      <w:rFonts w:cs="Times New Roman"/>
      <w:i/>
      <w:iCs/>
    </w:rPr>
  </w:style>
  <w:style w:type="paragraph" w:styleId="a5">
    <w:name w:val="No Spacing"/>
    <w:uiPriority w:val="1"/>
    <w:qFormat/>
    <w:rsid w:val="00FC1C1B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5</cp:revision>
  <dcterms:created xsi:type="dcterms:W3CDTF">2019-11-20T13:02:00Z</dcterms:created>
  <dcterms:modified xsi:type="dcterms:W3CDTF">2022-05-16T23:45:00Z</dcterms:modified>
</cp:coreProperties>
</file>