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B4" w:rsidRPr="009928FB" w:rsidRDefault="00A05DB4" w:rsidP="009928FB">
      <w:pPr>
        <w:pStyle w:val="1"/>
        <w:spacing w:before="0" w:line="360" w:lineRule="auto"/>
        <w:rPr>
          <w:rFonts w:ascii="Times New Roman" w:hAnsi="Times New Roman" w:cs="Times New Roman"/>
          <w:b w:val="0"/>
          <w:i/>
          <w:color w:val="auto"/>
          <w:sz w:val="24"/>
          <w:szCs w:val="24"/>
          <w:shd w:val="clear" w:color="auto" w:fill="FFFFFF"/>
        </w:rPr>
      </w:pPr>
    </w:p>
    <w:p w:rsidR="00220A1B" w:rsidRPr="0003418D" w:rsidRDefault="009928FB" w:rsidP="00220A1B">
      <w:pPr>
        <w:spacing w:after="0" w:line="360" w:lineRule="auto"/>
        <w:ind w:firstLine="397"/>
        <w:jc w:val="right"/>
        <w:rPr>
          <w:rFonts w:ascii="Times New Roman" w:hAnsi="Times New Roman" w:cs="Times New Roman"/>
          <w:sz w:val="28"/>
          <w:szCs w:val="28"/>
        </w:rPr>
      </w:pPr>
      <w:proofErr w:type="spellStart"/>
      <w:r w:rsidRPr="009928FB">
        <w:rPr>
          <w:rFonts w:ascii="Times New Roman" w:hAnsi="Times New Roman" w:cs="Times New Roman"/>
          <w:i/>
          <w:sz w:val="28"/>
          <w:szCs w:val="28"/>
        </w:rPr>
        <w:t>Зарипова</w:t>
      </w:r>
      <w:proofErr w:type="spellEnd"/>
      <w:r w:rsidRPr="009928FB">
        <w:rPr>
          <w:rFonts w:ascii="Times New Roman" w:hAnsi="Times New Roman" w:cs="Times New Roman"/>
          <w:i/>
          <w:sz w:val="28"/>
          <w:szCs w:val="28"/>
        </w:rPr>
        <w:t xml:space="preserve"> Алина </w:t>
      </w:r>
      <w:proofErr w:type="spellStart"/>
      <w:r w:rsidRPr="009928FB">
        <w:rPr>
          <w:rFonts w:ascii="Times New Roman" w:hAnsi="Times New Roman" w:cs="Times New Roman"/>
          <w:i/>
          <w:sz w:val="28"/>
          <w:szCs w:val="28"/>
        </w:rPr>
        <w:t>Минсагитовна</w:t>
      </w:r>
      <w:proofErr w:type="spellEnd"/>
    </w:p>
    <w:p w:rsidR="0003418D" w:rsidRDefault="0003418D" w:rsidP="00220A1B">
      <w:pPr>
        <w:spacing w:after="0" w:line="360" w:lineRule="auto"/>
        <w:ind w:firstLine="397"/>
        <w:jc w:val="right"/>
        <w:rPr>
          <w:rFonts w:ascii="Times New Roman" w:hAnsi="Times New Roman" w:cs="Times New Roman"/>
          <w:i/>
          <w:sz w:val="28"/>
          <w:szCs w:val="28"/>
        </w:rPr>
      </w:pPr>
      <w:r>
        <w:rPr>
          <w:rFonts w:ascii="Times New Roman" w:hAnsi="Times New Roman" w:cs="Times New Roman"/>
          <w:i/>
          <w:sz w:val="28"/>
          <w:szCs w:val="28"/>
        </w:rPr>
        <w:t>учитель русского языка и литературы</w:t>
      </w:r>
    </w:p>
    <w:p w:rsidR="009E072C" w:rsidRDefault="006D0DA6" w:rsidP="0003418D">
      <w:pPr>
        <w:spacing w:after="0" w:line="360" w:lineRule="auto"/>
        <w:ind w:firstLine="397"/>
        <w:jc w:val="right"/>
        <w:rPr>
          <w:rFonts w:ascii="Times New Roman" w:hAnsi="Times New Roman" w:cs="Times New Roman"/>
          <w:i/>
          <w:sz w:val="28"/>
          <w:szCs w:val="28"/>
        </w:rPr>
      </w:pPr>
      <w:r w:rsidRPr="001C0B9A">
        <w:rPr>
          <w:rFonts w:ascii="Times New Roman" w:hAnsi="Times New Roman" w:cs="Times New Roman"/>
          <w:i/>
          <w:sz w:val="28"/>
          <w:szCs w:val="28"/>
        </w:rPr>
        <w:t>г</w:t>
      </w:r>
      <w:proofErr w:type="gramStart"/>
      <w:r w:rsidRPr="001C0B9A">
        <w:rPr>
          <w:rFonts w:ascii="Times New Roman" w:hAnsi="Times New Roman" w:cs="Times New Roman"/>
          <w:i/>
          <w:sz w:val="28"/>
          <w:szCs w:val="28"/>
        </w:rPr>
        <w:t>.С</w:t>
      </w:r>
      <w:proofErr w:type="gramEnd"/>
      <w:r w:rsidRPr="001C0B9A">
        <w:rPr>
          <w:rFonts w:ascii="Times New Roman" w:hAnsi="Times New Roman" w:cs="Times New Roman"/>
          <w:i/>
          <w:sz w:val="28"/>
          <w:szCs w:val="28"/>
        </w:rPr>
        <w:t>амара</w:t>
      </w:r>
    </w:p>
    <w:p w:rsidR="0003418D" w:rsidRPr="00220A1B" w:rsidRDefault="0003418D" w:rsidP="0003418D">
      <w:pPr>
        <w:spacing w:after="0" w:line="360" w:lineRule="auto"/>
        <w:ind w:firstLine="397"/>
        <w:jc w:val="right"/>
        <w:rPr>
          <w:rFonts w:ascii="Times New Roman" w:hAnsi="Times New Roman" w:cs="Times New Roman"/>
          <w:i/>
          <w:sz w:val="28"/>
          <w:szCs w:val="28"/>
        </w:rPr>
      </w:pPr>
    </w:p>
    <w:p w:rsidR="004D6147" w:rsidRPr="00B8486D" w:rsidRDefault="009A55B8" w:rsidP="004D6147">
      <w:pPr>
        <w:spacing w:after="0" w:line="360" w:lineRule="auto"/>
        <w:ind w:firstLine="397"/>
        <w:jc w:val="center"/>
        <w:rPr>
          <w:rFonts w:ascii="Times New Roman" w:hAnsi="Times New Roman" w:cs="Times New Roman"/>
          <w:b/>
          <w:smallCaps/>
          <w:sz w:val="28"/>
          <w:szCs w:val="28"/>
        </w:rPr>
      </w:pPr>
      <w:r w:rsidRPr="00B8486D">
        <w:rPr>
          <w:rFonts w:ascii="Times New Roman" w:hAnsi="Times New Roman" w:cs="Times New Roman"/>
          <w:b/>
          <w:smallCaps/>
          <w:sz w:val="28"/>
          <w:szCs w:val="28"/>
        </w:rPr>
        <w:t>Повышение уровня познавательной активности учащихся при изучении русского языка в 5-м классе</w:t>
      </w:r>
    </w:p>
    <w:p w:rsidR="00346670" w:rsidRDefault="00346670" w:rsidP="004D6147">
      <w:pPr>
        <w:spacing w:after="0" w:line="360" w:lineRule="auto"/>
        <w:ind w:firstLine="397"/>
        <w:jc w:val="center"/>
        <w:rPr>
          <w:rFonts w:ascii="Times New Roman" w:hAnsi="Times New Roman" w:cs="Times New Roman"/>
          <w:b/>
          <w:sz w:val="28"/>
          <w:szCs w:val="28"/>
        </w:rPr>
      </w:pPr>
    </w:p>
    <w:p w:rsidR="00EA73EC" w:rsidRPr="00037DD5" w:rsidRDefault="00346670" w:rsidP="00EA73EC">
      <w:pPr>
        <w:spacing w:after="0" w:line="360" w:lineRule="auto"/>
        <w:ind w:firstLine="397"/>
        <w:jc w:val="center"/>
        <w:rPr>
          <w:rFonts w:ascii="Times New Roman" w:hAnsi="Times New Roman" w:cs="Times New Roman"/>
          <w:b/>
          <w:smallCaps/>
          <w:sz w:val="28"/>
          <w:szCs w:val="28"/>
        </w:rPr>
      </w:pPr>
      <w:r w:rsidRPr="00037DD5">
        <w:rPr>
          <w:rFonts w:ascii="Times New Roman" w:hAnsi="Times New Roman" w:cs="Times New Roman"/>
          <w:b/>
          <w:smallCaps/>
          <w:sz w:val="28"/>
          <w:szCs w:val="28"/>
        </w:rPr>
        <w:t>Аннотация</w:t>
      </w:r>
    </w:p>
    <w:p w:rsidR="00646B7A" w:rsidRPr="009E072C" w:rsidRDefault="00E75925" w:rsidP="003227E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В данно</w:t>
      </w:r>
      <w:r w:rsidR="0055539D">
        <w:rPr>
          <w:rFonts w:ascii="Times New Roman" w:hAnsi="Times New Roman" w:cs="Times New Roman"/>
          <w:sz w:val="28"/>
          <w:szCs w:val="28"/>
        </w:rPr>
        <w:t>й статье рассматриваются подходы и методы обучения русскому языку</w:t>
      </w:r>
      <w:r>
        <w:rPr>
          <w:rFonts w:ascii="Times New Roman" w:hAnsi="Times New Roman" w:cs="Times New Roman"/>
          <w:sz w:val="28"/>
          <w:szCs w:val="28"/>
        </w:rPr>
        <w:t>,</w:t>
      </w:r>
      <w:r w:rsidR="008E0C51">
        <w:rPr>
          <w:rFonts w:ascii="Times New Roman" w:hAnsi="Times New Roman" w:cs="Times New Roman"/>
          <w:sz w:val="28"/>
          <w:szCs w:val="28"/>
        </w:rPr>
        <w:t xml:space="preserve"> осуществляется</w:t>
      </w:r>
      <w:r w:rsidR="00AA3C42">
        <w:rPr>
          <w:rFonts w:ascii="Times New Roman" w:hAnsi="Times New Roman" w:cs="Times New Roman"/>
          <w:sz w:val="28"/>
          <w:szCs w:val="28"/>
        </w:rPr>
        <w:t xml:space="preserve"> подробное </w:t>
      </w:r>
      <w:r w:rsidR="00DA2E43">
        <w:rPr>
          <w:rFonts w:ascii="Times New Roman" w:hAnsi="Times New Roman" w:cs="Times New Roman"/>
          <w:sz w:val="28"/>
          <w:szCs w:val="28"/>
        </w:rPr>
        <w:t>изучение проблемы развития творческ</w:t>
      </w:r>
      <w:r w:rsidR="003F5F59" w:rsidRPr="003F5F59">
        <w:rPr>
          <w:rFonts w:ascii="Times New Roman" w:hAnsi="Times New Roman" w:cs="Times New Roman"/>
          <w:sz w:val="28"/>
          <w:szCs w:val="28"/>
        </w:rPr>
        <w:t>и</w:t>
      </w:r>
      <w:r w:rsidR="00DA2E43">
        <w:rPr>
          <w:rFonts w:ascii="Times New Roman" w:hAnsi="Times New Roman" w:cs="Times New Roman"/>
          <w:sz w:val="28"/>
          <w:szCs w:val="28"/>
        </w:rPr>
        <w:t>х способностей учащихся</w:t>
      </w:r>
      <w:r w:rsidR="007C6CFC">
        <w:rPr>
          <w:rFonts w:ascii="Times New Roman" w:hAnsi="Times New Roman" w:cs="Times New Roman"/>
          <w:sz w:val="28"/>
          <w:szCs w:val="28"/>
        </w:rPr>
        <w:t>, их методов</w:t>
      </w:r>
      <w:r w:rsidR="003F5F59" w:rsidRPr="003F5F59">
        <w:rPr>
          <w:rFonts w:ascii="Times New Roman" w:hAnsi="Times New Roman" w:cs="Times New Roman"/>
          <w:sz w:val="28"/>
          <w:szCs w:val="28"/>
        </w:rPr>
        <w:t xml:space="preserve">. Кроме того, в статье также </w:t>
      </w:r>
      <w:r w:rsidR="007C6CFC">
        <w:rPr>
          <w:rFonts w:ascii="Times New Roman" w:hAnsi="Times New Roman" w:cs="Times New Roman"/>
          <w:sz w:val="28"/>
          <w:szCs w:val="28"/>
        </w:rPr>
        <w:t>подчёркивается влияние творчества на повышение уровня познавательной активности пятиклассников при изучении русского языка.</w:t>
      </w:r>
    </w:p>
    <w:p w:rsidR="009E072C" w:rsidRPr="009E072C" w:rsidRDefault="009E072C" w:rsidP="009E072C">
      <w:pPr>
        <w:spacing w:after="0" w:line="360" w:lineRule="auto"/>
        <w:ind w:firstLine="397"/>
        <w:jc w:val="both"/>
        <w:rPr>
          <w:rFonts w:ascii="Times New Roman" w:hAnsi="Times New Roman" w:cs="Times New Roman"/>
          <w:sz w:val="28"/>
          <w:szCs w:val="28"/>
        </w:rPr>
      </w:pPr>
    </w:p>
    <w:p w:rsidR="00EA73EC" w:rsidRPr="00D30E06" w:rsidRDefault="00646B7A" w:rsidP="00EA73EC">
      <w:pPr>
        <w:spacing w:after="0" w:line="360" w:lineRule="auto"/>
        <w:ind w:firstLine="397"/>
        <w:jc w:val="center"/>
        <w:rPr>
          <w:rFonts w:ascii="Times New Roman" w:hAnsi="Times New Roman" w:cs="Times New Roman"/>
          <w:b/>
          <w:smallCaps/>
          <w:sz w:val="28"/>
          <w:szCs w:val="28"/>
          <w:lang w:val="en-US"/>
        </w:rPr>
      </w:pPr>
      <w:r w:rsidRPr="00646B7A">
        <w:rPr>
          <w:rFonts w:ascii="Times New Roman" w:hAnsi="Times New Roman" w:cs="Times New Roman"/>
          <w:b/>
          <w:smallCaps/>
          <w:sz w:val="28"/>
          <w:szCs w:val="28"/>
          <w:lang w:val="en-US"/>
        </w:rPr>
        <w:t>Annotation</w:t>
      </w:r>
    </w:p>
    <w:p w:rsidR="003F5F59" w:rsidRDefault="00646B7A" w:rsidP="00CB42B2">
      <w:pPr>
        <w:spacing w:after="0" w:line="360" w:lineRule="auto"/>
        <w:ind w:firstLine="397"/>
        <w:jc w:val="both"/>
        <w:rPr>
          <w:rFonts w:ascii="Times New Roman" w:hAnsi="Times New Roman" w:cs="Times New Roman"/>
          <w:sz w:val="28"/>
          <w:szCs w:val="28"/>
          <w:lang w:val="en-US"/>
        </w:rPr>
      </w:pPr>
      <w:r w:rsidRPr="00646B7A">
        <w:rPr>
          <w:rFonts w:ascii="Times New Roman" w:hAnsi="Times New Roman" w:cs="Times New Roman"/>
          <w:sz w:val="28"/>
          <w:szCs w:val="28"/>
          <w:lang w:val="en-US"/>
        </w:rPr>
        <w:t>This article examines the approaches and methods of teaching the Russian language, there is a detailed study of the problem of the development of students' creative abilities, their methods. In addition, the article also emphasizes the influence of creativity on increasing the level of cognitive activity of fifth-graders in the study of the Russian language.</w:t>
      </w:r>
    </w:p>
    <w:p w:rsidR="00CB42B2" w:rsidRPr="00646B7A" w:rsidRDefault="00CB42B2" w:rsidP="00CB42B2">
      <w:pPr>
        <w:spacing w:after="0" w:line="360" w:lineRule="auto"/>
        <w:ind w:firstLine="397"/>
        <w:jc w:val="both"/>
        <w:rPr>
          <w:rFonts w:ascii="Times New Roman" w:hAnsi="Times New Roman" w:cs="Times New Roman"/>
          <w:sz w:val="28"/>
          <w:szCs w:val="28"/>
          <w:lang w:val="en-US"/>
        </w:rPr>
      </w:pPr>
    </w:p>
    <w:p w:rsidR="00CB42B2" w:rsidRPr="009E072C" w:rsidRDefault="00331E8D" w:rsidP="009E072C">
      <w:pPr>
        <w:spacing w:after="0" w:line="360" w:lineRule="auto"/>
        <w:ind w:firstLine="397"/>
        <w:rPr>
          <w:rFonts w:ascii="Times New Roman" w:hAnsi="Times New Roman" w:cs="Times New Roman"/>
          <w:sz w:val="28"/>
          <w:szCs w:val="28"/>
        </w:rPr>
      </w:pPr>
      <w:r w:rsidRPr="00037DD5">
        <w:rPr>
          <w:rFonts w:ascii="Times New Roman" w:hAnsi="Times New Roman" w:cs="Times New Roman"/>
          <w:b/>
          <w:smallCaps/>
          <w:sz w:val="28"/>
          <w:szCs w:val="28"/>
        </w:rPr>
        <w:t xml:space="preserve">Ключевые слова: </w:t>
      </w:r>
      <w:r w:rsidR="005C12FC">
        <w:rPr>
          <w:rFonts w:ascii="Times New Roman" w:hAnsi="Times New Roman" w:cs="Times New Roman"/>
          <w:sz w:val="28"/>
          <w:szCs w:val="28"/>
        </w:rPr>
        <w:t>творчество, подходы обучения, творческие способности, когнитивная стратегия.</w:t>
      </w:r>
    </w:p>
    <w:p w:rsidR="005C12FC" w:rsidRDefault="005C12FC" w:rsidP="009E072C">
      <w:pPr>
        <w:spacing w:after="0" w:line="360" w:lineRule="auto"/>
        <w:ind w:firstLine="397"/>
        <w:rPr>
          <w:rFonts w:ascii="Times New Roman" w:hAnsi="Times New Roman" w:cs="Times New Roman"/>
          <w:sz w:val="28"/>
          <w:szCs w:val="28"/>
          <w:lang w:val="en-US"/>
        </w:rPr>
      </w:pPr>
      <w:r w:rsidRPr="005C12FC">
        <w:rPr>
          <w:rFonts w:ascii="Times New Roman" w:hAnsi="Times New Roman" w:cs="Times New Roman"/>
          <w:b/>
          <w:smallCaps/>
          <w:sz w:val="28"/>
          <w:szCs w:val="28"/>
          <w:lang w:val="en-US"/>
        </w:rPr>
        <w:t>K</w:t>
      </w:r>
      <w:r>
        <w:rPr>
          <w:rFonts w:ascii="Times New Roman" w:hAnsi="Times New Roman" w:cs="Times New Roman"/>
          <w:b/>
          <w:smallCaps/>
          <w:sz w:val="28"/>
          <w:szCs w:val="28"/>
          <w:lang w:val="en-US"/>
        </w:rPr>
        <w:t>ey words</w:t>
      </w:r>
      <w:r w:rsidRPr="005C12FC">
        <w:rPr>
          <w:rFonts w:ascii="Times New Roman" w:hAnsi="Times New Roman" w:cs="Times New Roman"/>
          <w:b/>
          <w:smallCaps/>
          <w:sz w:val="28"/>
          <w:szCs w:val="28"/>
          <w:lang w:val="en-US"/>
        </w:rPr>
        <w:t>:</w:t>
      </w:r>
      <w:r w:rsidRPr="005C12FC">
        <w:rPr>
          <w:rFonts w:ascii="Times New Roman" w:hAnsi="Times New Roman" w:cs="Times New Roman"/>
          <w:sz w:val="28"/>
          <w:szCs w:val="28"/>
          <w:lang w:val="en-US"/>
        </w:rPr>
        <w:t xml:space="preserve"> creativity, learning approaches, creativity, cognitive strategy.</w:t>
      </w:r>
    </w:p>
    <w:p w:rsidR="009E072C" w:rsidRPr="005C12FC" w:rsidRDefault="009E072C" w:rsidP="009E072C">
      <w:pPr>
        <w:spacing w:after="0" w:line="360" w:lineRule="auto"/>
        <w:ind w:firstLine="397"/>
        <w:rPr>
          <w:rFonts w:ascii="Times New Roman" w:hAnsi="Times New Roman" w:cs="Times New Roman"/>
          <w:sz w:val="28"/>
          <w:szCs w:val="28"/>
          <w:lang w:val="en-US"/>
        </w:rPr>
      </w:pPr>
    </w:p>
    <w:p w:rsidR="00497E35"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Русский язык в школе, прежде всего, является средством развития личности ребёнка, который должен овладеть языком в качестве</w:t>
      </w:r>
      <w:r w:rsidR="00DC0DC3">
        <w:rPr>
          <w:rFonts w:ascii="Times New Roman" w:hAnsi="Times New Roman" w:cs="Times New Roman"/>
          <w:sz w:val="28"/>
          <w:szCs w:val="28"/>
        </w:rPr>
        <w:t xml:space="preserve"> важнейшего инструмента</w:t>
      </w:r>
      <w:r w:rsidRPr="000A1B82">
        <w:rPr>
          <w:rFonts w:ascii="Times New Roman" w:hAnsi="Times New Roman" w:cs="Times New Roman"/>
          <w:sz w:val="28"/>
          <w:szCs w:val="28"/>
        </w:rPr>
        <w:t xml:space="preserve"> обще</w:t>
      </w:r>
      <w:r w:rsidR="00DC0DC3">
        <w:rPr>
          <w:rFonts w:ascii="Times New Roman" w:hAnsi="Times New Roman" w:cs="Times New Roman"/>
          <w:sz w:val="28"/>
          <w:szCs w:val="28"/>
        </w:rPr>
        <w:t>ния в различных жизненных ситуациях</w:t>
      </w:r>
      <w:r w:rsidRPr="000A1B82">
        <w:rPr>
          <w:rFonts w:ascii="Times New Roman" w:hAnsi="Times New Roman" w:cs="Times New Roman"/>
          <w:sz w:val="28"/>
          <w:szCs w:val="28"/>
        </w:rPr>
        <w:t xml:space="preserve"> и име</w:t>
      </w:r>
      <w:r w:rsidR="00DC0DC3">
        <w:rPr>
          <w:rFonts w:ascii="Times New Roman" w:hAnsi="Times New Roman" w:cs="Times New Roman"/>
          <w:sz w:val="28"/>
          <w:szCs w:val="28"/>
        </w:rPr>
        <w:t xml:space="preserve">ть представление о культурной, </w:t>
      </w:r>
      <w:r w:rsidRPr="000A1B82">
        <w:rPr>
          <w:rFonts w:ascii="Times New Roman" w:hAnsi="Times New Roman" w:cs="Times New Roman"/>
          <w:sz w:val="28"/>
          <w:szCs w:val="28"/>
        </w:rPr>
        <w:t xml:space="preserve">эстетической ценности языка. Эта задача </w:t>
      </w:r>
      <w:r w:rsidRPr="000A1B82">
        <w:rPr>
          <w:rFonts w:ascii="Times New Roman" w:hAnsi="Times New Roman" w:cs="Times New Roman"/>
          <w:sz w:val="28"/>
          <w:szCs w:val="28"/>
        </w:rPr>
        <w:lastRenderedPageBreak/>
        <w:t xml:space="preserve">решается посредством развития ключевых компетенций, в том числе и </w:t>
      </w:r>
      <w:proofErr w:type="gramStart"/>
      <w:r w:rsidRPr="000A1B82">
        <w:rPr>
          <w:rFonts w:ascii="Times New Roman" w:hAnsi="Times New Roman" w:cs="Times New Roman"/>
          <w:sz w:val="28"/>
          <w:szCs w:val="28"/>
        </w:rPr>
        <w:t>лингвистической</w:t>
      </w:r>
      <w:proofErr w:type="gramEnd"/>
      <w:r w:rsidRPr="000A1B82">
        <w:rPr>
          <w:rFonts w:ascii="Times New Roman" w:hAnsi="Times New Roman" w:cs="Times New Roman"/>
          <w:sz w:val="28"/>
          <w:szCs w:val="28"/>
        </w:rPr>
        <w:t>. Лингвистическая компетенция, помимо формирования учебных знаний, позволяет формировать у школьников познавательную мотивацию, по</w:t>
      </w:r>
      <w:r w:rsidR="00EC5080">
        <w:rPr>
          <w:rFonts w:ascii="Times New Roman" w:hAnsi="Times New Roman" w:cs="Times New Roman"/>
          <w:sz w:val="28"/>
          <w:szCs w:val="28"/>
        </w:rPr>
        <w:t>буждающую ученика</w:t>
      </w:r>
      <w:r w:rsidR="00D30E06">
        <w:rPr>
          <w:rFonts w:ascii="Times New Roman" w:hAnsi="Times New Roman" w:cs="Times New Roman"/>
          <w:sz w:val="28"/>
          <w:szCs w:val="28"/>
        </w:rPr>
        <w:t xml:space="preserve"> изучать русски</w:t>
      </w:r>
      <w:r w:rsidR="00EC5080">
        <w:rPr>
          <w:rFonts w:ascii="Times New Roman" w:hAnsi="Times New Roman" w:cs="Times New Roman"/>
          <w:sz w:val="28"/>
          <w:szCs w:val="28"/>
        </w:rPr>
        <w:t xml:space="preserve">й язык, </w:t>
      </w:r>
      <w:r w:rsidRPr="000A1B82">
        <w:rPr>
          <w:rFonts w:ascii="Times New Roman" w:hAnsi="Times New Roman" w:cs="Times New Roman"/>
          <w:sz w:val="28"/>
          <w:szCs w:val="28"/>
        </w:rPr>
        <w:t>научиться</w:t>
      </w:r>
      <w:r w:rsidR="00612379">
        <w:rPr>
          <w:rFonts w:ascii="Times New Roman" w:hAnsi="Times New Roman" w:cs="Times New Roman"/>
          <w:sz w:val="28"/>
          <w:szCs w:val="28"/>
        </w:rPr>
        <w:t xml:space="preserve"> правильно</w:t>
      </w:r>
      <w:r w:rsidRPr="000A1B82">
        <w:rPr>
          <w:rFonts w:ascii="Times New Roman" w:hAnsi="Times New Roman" w:cs="Times New Roman"/>
          <w:sz w:val="28"/>
          <w:szCs w:val="28"/>
        </w:rPr>
        <w:t xml:space="preserve"> использовать языковые средств</w:t>
      </w:r>
      <w:r w:rsidR="00EC5080">
        <w:rPr>
          <w:rFonts w:ascii="Times New Roman" w:hAnsi="Times New Roman" w:cs="Times New Roman"/>
          <w:sz w:val="28"/>
          <w:szCs w:val="28"/>
        </w:rPr>
        <w:t>а для эффективного решения задач и лучшего взаимодействия с другими людьми</w:t>
      </w:r>
      <w:r w:rsidRPr="000A1B82">
        <w:rPr>
          <w:rFonts w:ascii="Times New Roman" w:hAnsi="Times New Roman" w:cs="Times New Roman"/>
          <w:sz w:val="28"/>
          <w:szCs w:val="28"/>
        </w:rPr>
        <w:t>, а также узнать основы</w:t>
      </w:r>
      <w:r w:rsidR="00EC5080">
        <w:rPr>
          <w:rFonts w:ascii="Times New Roman" w:hAnsi="Times New Roman" w:cs="Times New Roman"/>
          <w:sz w:val="28"/>
          <w:szCs w:val="28"/>
        </w:rPr>
        <w:t>, которыми научно описывается язык.</w:t>
      </w:r>
    </w:p>
    <w:p w:rsidR="00A05DB4" w:rsidRPr="000A1B82" w:rsidRDefault="00A05DB4" w:rsidP="001A113C">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На протяжении всей истории</w:t>
      </w:r>
      <w:r w:rsidR="00F12800">
        <w:rPr>
          <w:rFonts w:ascii="Times New Roman" w:hAnsi="Times New Roman" w:cs="Times New Roman"/>
          <w:sz w:val="28"/>
          <w:szCs w:val="28"/>
        </w:rPr>
        <w:t xml:space="preserve"> методики</w:t>
      </w:r>
      <w:r w:rsidRPr="000A1B82">
        <w:rPr>
          <w:rFonts w:ascii="Times New Roman" w:hAnsi="Times New Roman" w:cs="Times New Roman"/>
          <w:sz w:val="28"/>
          <w:szCs w:val="28"/>
        </w:rPr>
        <w:t xml:space="preserve"> преподавания </w:t>
      </w:r>
      <w:r w:rsidR="00F12800">
        <w:rPr>
          <w:rFonts w:ascii="Times New Roman" w:hAnsi="Times New Roman" w:cs="Times New Roman"/>
          <w:sz w:val="28"/>
          <w:szCs w:val="28"/>
        </w:rPr>
        <w:t xml:space="preserve">русского </w:t>
      </w:r>
      <w:r w:rsidRPr="000A1B82">
        <w:rPr>
          <w:rFonts w:ascii="Times New Roman" w:hAnsi="Times New Roman" w:cs="Times New Roman"/>
          <w:sz w:val="28"/>
          <w:szCs w:val="28"/>
        </w:rPr>
        <w:t xml:space="preserve">языка было опробовано </w:t>
      </w:r>
      <w:r w:rsidR="00F12800">
        <w:rPr>
          <w:rFonts w:ascii="Times New Roman" w:hAnsi="Times New Roman" w:cs="Times New Roman"/>
          <w:sz w:val="28"/>
          <w:szCs w:val="28"/>
        </w:rPr>
        <w:t xml:space="preserve">множество </w:t>
      </w:r>
      <w:r w:rsidRPr="000A1B82">
        <w:rPr>
          <w:rFonts w:ascii="Times New Roman" w:hAnsi="Times New Roman" w:cs="Times New Roman"/>
          <w:sz w:val="28"/>
          <w:szCs w:val="28"/>
        </w:rPr>
        <w:t>различных подходов и методов обучения, некоторые из к</w:t>
      </w:r>
      <w:r w:rsidR="00F12800">
        <w:rPr>
          <w:rFonts w:ascii="Times New Roman" w:hAnsi="Times New Roman" w:cs="Times New Roman"/>
          <w:sz w:val="28"/>
          <w:szCs w:val="28"/>
        </w:rPr>
        <w:t xml:space="preserve">оторых были более </w:t>
      </w:r>
      <w:r w:rsidRPr="000A1B82">
        <w:rPr>
          <w:rFonts w:ascii="Times New Roman" w:hAnsi="Times New Roman" w:cs="Times New Roman"/>
          <w:sz w:val="28"/>
          <w:szCs w:val="28"/>
        </w:rPr>
        <w:t xml:space="preserve">эффективными, чем другие. Существует </w:t>
      </w:r>
      <w:r w:rsidR="004A488A">
        <w:rPr>
          <w:rFonts w:ascii="Times New Roman" w:hAnsi="Times New Roman" w:cs="Times New Roman"/>
          <w:sz w:val="28"/>
          <w:szCs w:val="28"/>
        </w:rPr>
        <w:t xml:space="preserve">большое количество </w:t>
      </w:r>
      <w:r w:rsidRPr="000A1B82">
        <w:rPr>
          <w:rFonts w:ascii="Times New Roman" w:hAnsi="Times New Roman" w:cs="Times New Roman"/>
          <w:sz w:val="28"/>
          <w:szCs w:val="28"/>
        </w:rPr>
        <w:t>подходов к обучению русскому</w:t>
      </w:r>
      <w:r w:rsidR="00A906EC" w:rsidRPr="000A1B82">
        <w:rPr>
          <w:rFonts w:ascii="Times New Roman" w:hAnsi="Times New Roman" w:cs="Times New Roman"/>
          <w:sz w:val="28"/>
          <w:szCs w:val="28"/>
        </w:rPr>
        <w:t xml:space="preserve"> языку</w:t>
      </w:r>
      <w:r w:rsidR="001A113C">
        <w:rPr>
          <w:rFonts w:ascii="Times New Roman" w:hAnsi="Times New Roman" w:cs="Times New Roman"/>
          <w:sz w:val="28"/>
          <w:szCs w:val="28"/>
        </w:rPr>
        <w:t xml:space="preserve"> –</w:t>
      </w:r>
      <w:r w:rsidRPr="000A1B82">
        <w:rPr>
          <w:rFonts w:ascii="Times New Roman" w:hAnsi="Times New Roman" w:cs="Times New Roman"/>
          <w:sz w:val="28"/>
          <w:szCs w:val="28"/>
        </w:rPr>
        <w:t xml:space="preserve"> </w:t>
      </w:r>
      <w:r w:rsidR="001A113C">
        <w:rPr>
          <w:rFonts w:ascii="Times New Roman" w:hAnsi="Times New Roman" w:cs="Times New Roman"/>
          <w:sz w:val="28"/>
          <w:szCs w:val="28"/>
        </w:rPr>
        <w:t xml:space="preserve"> это и </w:t>
      </w:r>
      <w:r w:rsidRPr="000A1B82">
        <w:rPr>
          <w:rFonts w:ascii="Times New Roman" w:hAnsi="Times New Roman" w:cs="Times New Roman"/>
          <w:sz w:val="28"/>
          <w:szCs w:val="28"/>
        </w:rPr>
        <w:t xml:space="preserve">коммуникативный подход, </w:t>
      </w:r>
      <w:r w:rsidR="001A113C">
        <w:rPr>
          <w:rFonts w:ascii="Times New Roman" w:hAnsi="Times New Roman" w:cs="Times New Roman"/>
          <w:sz w:val="28"/>
          <w:szCs w:val="28"/>
        </w:rPr>
        <w:t xml:space="preserve">и </w:t>
      </w:r>
      <w:r w:rsidRPr="000A1B82">
        <w:rPr>
          <w:rFonts w:ascii="Times New Roman" w:hAnsi="Times New Roman" w:cs="Times New Roman"/>
          <w:sz w:val="28"/>
          <w:szCs w:val="28"/>
        </w:rPr>
        <w:t>лексичес</w:t>
      </w:r>
      <w:r w:rsidR="00C25C25" w:rsidRPr="000A1B82">
        <w:rPr>
          <w:rFonts w:ascii="Times New Roman" w:hAnsi="Times New Roman" w:cs="Times New Roman"/>
          <w:sz w:val="28"/>
          <w:szCs w:val="28"/>
        </w:rPr>
        <w:t xml:space="preserve">кий подход, </w:t>
      </w:r>
      <w:r w:rsidRPr="000A1B82">
        <w:rPr>
          <w:rFonts w:ascii="Times New Roman" w:hAnsi="Times New Roman" w:cs="Times New Roman"/>
          <w:sz w:val="28"/>
          <w:szCs w:val="28"/>
        </w:rPr>
        <w:t xml:space="preserve"> </w:t>
      </w:r>
      <w:r w:rsidR="001A113C">
        <w:rPr>
          <w:rFonts w:ascii="Times New Roman" w:hAnsi="Times New Roman" w:cs="Times New Roman"/>
          <w:sz w:val="28"/>
          <w:szCs w:val="28"/>
        </w:rPr>
        <w:t xml:space="preserve">и </w:t>
      </w:r>
      <w:proofErr w:type="spellStart"/>
      <w:r w:rsidRPr="000A1B82">
        <w:rPr>
          <w:rFonts w:ascii="Times New Roman" w:hAnsi="Times New Roman" w:cs="Times New Roman"/>
          <w:sz w:val="28"/>
          <w:szCs w:val="28"/>
        </w:rPr>
        <w:t>аудиолингвистический</w:t>
      </w:r>
      <w:proofErr w:type="spellEnd"/>
      <w:r w:rsidRPr="000A1B82">
        <w:rPr>
          <w:rFonts w:ascii="Times New Roman" w:hAnsi="Times New Roman" w:cs="Times New Roman"/>
          <w:sz w:val="28"/>
          <w:szCs w:val="28"/>
        </w:rPr>
        <w:t xml:space="preserve"> метод,</w:t>
      </w:r>
      <w:r w:rsidR="001A113C">
        <w:rPr>
          <w:rFonts w:ascii="Times New Roman" w:hAnsi="Times New Roman" w:cs="Times New Roman"/>
          <w:sz w:val="28"/>
          <w:szCs w:val="28"/>
        </w:rPr>
        <w:t xml:space="preserve"> а также </w:t>
      </w:r>
      <w:r w:rsidRPr="000A1B82">
        <w:rPr>
          <w:rFonts w:ascii="Times New Roman" w:hAnsi="Times New Roman" w:cs="Times New Roman"/>
          <w:sz w:val="28"/>
          <w:szCs w:val="28"/>
        </w:rPr>
        <w:t xml:space="preserve"> метод суггестопедии и други</w:t>
      </w:r>
      <w:r w:rsidR="00BE7EF9">
        <w:rPr>
          <w:rFonts w:ascii="Times New Roman" w:hAnsi="Times New Roman" w:cs="Times New Roman"/>
          <w:sz w:val="28"/>
          <w:szCs w:val="28"/>
        </w:rPr>
        <w:t xml:space="preserve">е. Конечно, это </w:t>
      </w:r>
      <w:r w:rsidR="00A906EC" w:rsidRPr="000A1B82">
        <w:rPr>
          <w:rFonts w:ascii="Times New Roman" w:hAnsi="Times New Roman" w:cs="Times New Roman"/>
          <w:sz w:val="28"/>
          <w:szCs w:val="28"/>
        </w:rPr>
        <w:t xml:space="preserve"> зависит от учителя, какой подход он будет  использовать </w:t>
      </w:r>
      <w:r w:rsidRPr="000A1B82">
        <w:rPr>
          <w:rFonts w:ascii="Times New Roman" w:hAnsi="Times New Roman" w:cs="Times New Roman"/>
          <w:sz w:val="28"/>
          <w:szCs w:val="28"/>
        </w:rPr>
        <w:t xml:space="preserve"> для </w:t>
      </w:r>
      <w:r w:rsidR="00BE7EF9">
        <w:rPr>
          <w:rFonts w:ascii="Times New Roman" w:hAnsi="Times New Roman" w:cs="Times New Roman"/>
          <w:sz w:val="28"/>
          <w:szCs w:val="28"/>
        </w:rPr>
        <w:t xml:space="preserve">своего </w:t>
      </w:r>
      <w:r w:rsidRPr="000A1B82">
        <w:rPr>
          <w:rFonts w:ascii="Times New Roman" w:hAnsi="Times New Roman" w:cs="Times New Roman"/>
          <w:sz w:val="28"/>
          <w:szCs w:val="28"/>
        </w:rPr>
        <w:t xml:space="preserve">класса и </w:t>
      </w:r>
      <w:r w:rsidR="00BE7EF9">
        <w:rPr>
          <w:rFonts w:ascii="Times New Roman" w:hAnsi="Times New Roman" w:cs="Times New Roman"/>
          <w:sz w:val="28"/>
          <w:szCs w:val="28"/>
        </w:rPr>
        <w:t xml:space="preserve">индивидуальных </w:t>
      </w:r>
      <w:r w:rsidRPr="000A1B82">
        <w:rPr>
          <w:rFonts w:ascii="Times New Roman" w:hAnsi="Times New Roman" w:cs="Times New Roman"/>
          <w:sz w:val="28"/>
          <w:szCs w:val="28"/>
        </w:rPr>
        <w:t xml:space="preserve">учеников. </w:t>
      </w:r>
    </w:p>
    <w:p w:rsidR="00A05DB4"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Первоначально</w:t>
      </w:r>
      <w:r w:rsidR="00E41823">
        <w:rPr>
          <w:rFonts w:ascii="Times New Roman" w:hAnsi="Times New Roman" w:cs="Times New Roman"/>
          <w:sz w:val="28"/>
          <w:szCs w:val="28"/>
        </w:rPr>
        <w:t xml:space="preserve"> мыслительные процессы (познание) изучались в психологии ещё</w:t>
      </w:r>
      <w:r w:rsidRPr="000A1B82">
        <w:rPr>
          <w:rFonts w:ascii="Times New Roman" w:hAnsi="Times New Roman" w:cs="Times New Roman"/>
          <w:sz w:val="28"/>
          <w:szCs w:val="28"/>
        </w:rPr>
        <w:t xml:space="preserve"> в 1950-х годах. Джером </w:t>
      </w:r>
      <w:proofErr w:type="spellStart"/>
      <w:r w:rsidRPr="000A1B82">
        <w:rPr>
          <w:rFonts w:ascii="Times New Roman" w:hAnsi="Times New Roman" w:cs="Times New Roman"/>
          <w:sz w:val="28"/>
          <w:szCs w:val="28"/>
        </w:rPr>
        <w:t>Брунер</w:t>
      </w:r>
      <w:proofErr w:type="spellEnd"/>
      <w:r w:rsidRPr="000A1B82">
        <w:rPr>
          <w:rFonts w:ascii="Times New Roman" w:hAnsi="Times New Roman" w:cs="Times New Roman"/>
          <w:sz w:val="28"/>
          <w:szCs w:val="28"/>
        </w:rPr>
        <w:t xml:space="preserve"> выдвинул теорию обучения, основанную на категоризации</w:t>
      </w:r>
      <w:r w:rsidR="00D75B9C">
        <w:rPr>
          <w:rFonts w:ascii="Times New Roman" w:hAnsi="Times New Roman" w:cs="Times New Roman"/>
          <w:sz w:val="28"/>
          <w:szCs w:val="28"/>
        </w:rPr>
        <w:t xml:space="preserve"> [</w:t>
      </w:r>
      <w:r w:rsidR="00D75B9C" w:rsidRPr="00D75B9C">
        <w:rPr>
          <w:rFonts w:ascii="Times New Roman" w:hAnsi="Times New Roman" w:cs="Times New Roman"/>
          <w:sz w:val="28"/>
          <w:szCs w:val="28"/>
        </w:rPr>
        <w:t>2</w:t>
      </w:r>
      <w:r w:rsidR="000E6685">
        <w:rPr>
          <w:rFonts w:ascii="Times New Roman" w:hAnsi="Times New Roman" w:cs="Times New Roman"/>
          <w:sz w:val="28"/>
          <w:szCs w:val="28"/>
        </w:rPr>
        <w:t>]</w:t>
      </w:r>
      <w:r w:rsidRPr="000A1B82">
        <w:rPr>
          <w:rFonts w:ascii="Times New Roman" w:hAnsi="Times New Roman" w:cs="Times New Roman"/>
          <w:sz w:val="28"/>
          <w:szCs w:val="28"/>
        </w:rPr>
        <w:t xml:space="preserve">, а Дэвид </w:t>
      </w:r>
      <w:proofErr w:type="spellStart"/>
      <w:r w:rsidRPr="000A1B82">
        <w:rPr>
          <w:rFonts w:ascii="Times New Roman" w:hAnsi="Times New Roman" w:cs="Times New Roman"/>
          <w:sz w:val="28"/>
          <w:szCs w:val="28"/>
        </w:rPr>
        <w:t>Осубел</w:t>
      </w:r>
      <w:proofErr w:type="spellEnd"/>
      <w:r w:rsidRPr="000A1B82">
        <w:rPr>
          <w:rFonts w:ascii="Times New Roman" w:hAnsi="Times New Roman" w:cs="Times New Roman"/>
          <w:sz w:val="28"/>
          <w:szCs w:val="28"/>
        </w:rPr>
        <w:t xml:space="preserve"> </w:t>
      </w:r>
      <w:r w:rsidR="00E41823">
        <w:rPr>
          <w:rFonts w:ascii="Times New Roman" w:hAnsi="Times New Roman" w:cs="Times New Roman"/>
          <w:sz w:val="28"/>
          <w:szCs w:val="28"/>
        </w:rPr>
        <w:t>выдвигал феномен</w:t>
      </w:r>
      <w:r w:rsidRPr="000A1B82">
        <w:rPr>
          <w:rFonts w:ascii="Times New Roman" w:hAnsi="Times New Roman" w:cs="Times New Roman"/>
          <w:sz w:val="28"/>
          <w:szCs w:val="28"/>
        </w:rPr>
        <w:t xml:space="preserve"> сознания в процессе вербального обучения</w:t>
      </w:r>
      <w:r w:rsidR="00E41823">
        <w:rPr>
          <w:rFonts w:ascii="Times New Roman" w:hAnsi="Times New Roman" w:cs="Times New Roman"/>
          <w:sz w:val="28"/>
          <w:szCs w:val="28"/>
        </w:rPr>
        <w:t>, подчёркивал его важность в учебном процессе</w:t>
      </w:r>
      <w:r w:rsidRPr="000A1B82">
        <w:rPr>
          <w:rFonts w:ascii="Times New Roman" w:hAnsi="Times New Roman" w:cs="Times New Roman"/>
          <w:sz w:val="28"/>
          <w:szCs w:val="28"/>
        </w:rPr>
        <w:t>. Таки</w:t>
      </w:r>
      <w:r w:rsidR="00DA23A6">
        <w:rPr>
          <w:rFonts w:ascii="Times New Roman" w:hAnsi="Times New Roman" w:cs="Times New Roman"/>
          <w:sz w:val="28"/>
          <w:szCs w:val="28"/>
        </w:rPr>
        <w:t>м образом, когнитивный подход в обучении и преподавании</w:t>
      </w:r>
      <w:r w:rsidRPr="000A1B82">
        <w:rPr>
          <w:rFonts w:ascii="Times New Roman" w:hAnsi="Times New Roman" w:cs="Times New Roman"/>
          <w:sz w:val="28"/>
          <w:szCs w:val="28"/>
        </w:rPr>
        <w:t xml:space="preserve"> развивался </w:t>
      </w:r>
      <w:r w:rsidR="00612379">
        <w:rPr>
          <w:rFonts w:ascii="Times New Roman" w:hAnsi="Times New Roman" w:cs="Times New Roman"/>
          <w:sz w:val="28"/>
          <w:szCs w:val="28"/>
        </w:rPr>
        <w:t xml:space="preserve">и усовершенствовался </w:t>
      </w:r>
      <w:r w:rsidRPr="000A1B82">
        <w:rPr>
          <w:rFonts w:ascii="Times New Roman" w:hAnsi="Times New Roman" w:cs="Times New Roman"/>
          <w:sz w:val="28"/>
          <w:szCs w:val="28"/>
        </w:rPr>
        <w:t>шаг за шагом.</w:t>
      </w:r>
    </w:p>
    <w:p w:rsidR="00A05DB4" w:rsidRPr="000A1B82" w:rsidRDefault="00F23DA3" w:rsidP="003227E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К сожалению, в современном мире </w:t>
      </w:r>
      <w:r w:rsidR="00A05DB4" w:rsidRPr="000A1B82">
        <w:rPr>
          <w:rFonts w:ascii="Times New Roman" w:hAnsi="Times New Roman" w:cs="Times New Roman"/>
          <w:sz w:val="28"/>
          <w:szCs w:val="28"/>
        </w:rPr>
        <w:t xml:space="preserve">много молодых людей не </w:t>
      </w:r>
      <w:r>
        <w:rPr>
          <w:rFonts w:ascii="Times New Roman" w:hAnsi="Times New Roman" w:cs="Times New Roman"/>
          <w:sz w:val="28"/>
          <w:szCs w:val="28"/>
        </w:rPr>
        <w:t>в силах достичь</w:t>
      </w:r>
      <w:r w:rsidR="00A05DB4" w:rsidRPr="000A1B82">
        <w:rPr>
          <w:rFonts w:ascii="Times New Roman" w:hAnsi="Times New Roman" w:cs="Times New Roman"/>
          <w:sz w:val="28"/>
          <w:szCs w:val="28"/>
        </w:rPr>
        <w:t xml:space="preserve"> своего полного потенциал</w:t>
      </w:r>
      <w:r>
        <w:rPr>
          <w:rFonts w:ascii="Times New Roman" w:hAnsi="Times New Roman" w:cs="Times New Roman"/>
          <w:sz w:val="28"/>
          <w:szCs w:val="28"/>
        </w:rPr>
        <w:t xml:space="preserve">а, по той причине, что </w:t>
      </w:r>
      <w:r w:rsidR="00A05DB4" w:rsidRPr="000A1B82">
        <w:rPr>
          <w:rFonts w:ascii="Times New Roman" w:hAnsi="Times New Roman" w:cs="Times New Roman"/>
          <w:sz w:val="28"/>
          <w:szCs w:val="28"/>
        </w:rPr>
        <w:t xml:space="preserve">их творчеством </w:t>
      </w:r>
      <w:r w:rsidR="00A906EC" w:rsidRPr="000A1B82">
        <w:rPr>
          <w:rFonts w:ascii="Times New Roman" w:hAnsi="Times New Roman" w:cs="Times New Roman"/>
          <w:sz w:val="28"/>
          <w:szCs w:val="28"/>
        </w:rPr>
        <w:t xml:space="preserve">пренебрегают в младшем и среднем школьном </w:t>
      </w:r>
      <w:r w:rsidR="006B4298" w:rsidRPr="000A1B82">
        <w:rPr>
          <w:rFonts w:ascii="Times New Roman" w:hAnsi="Times New Roman" w:cs="Times New Roman"/>
          <w:sz w:val="28"/>
          <w:szCs w:val="28"/>
        </w:rPr>
        <w:t>возрасте</w:t>
      </w:r>
      <w:r w:rsidR="00A05DB4" w:rsidRPr="000A1B82">
        <w:rPr>
          <w:rFonts w:ascii="Times New Roman" w:hAnsi="Times New Roman" w:cs="Times New Roman"/>
          <w:sz w:val="28"/>
          <w:szCs w:val="28"/>
        </w:rPr>
        <w:t xml:space="preserve">, когда </w:t>
      </w:r>
      <w:r w:rsidR="00CD4895">
        <w:rPr>
          <w:rFonts w:ascii="Times New Roman" w:hAnsi="Times New Roman" w:cs="Times New Roman"/>
          <w:sz w:val="28"/>
          <w:szCs w:val="28"/>
        </w:rPr>
        <w:t xml:space="preserve">у ребёнка </w:t>
      </w:r>
      <w:r w:rsidR="00A05DB4" w:rsidRPr="000A1B82">
        <w:rPr>
          <w:rFonts w:ascii="Times New Roman" w:hAnsi="Times New Roman" w:cs="Times New Roman"/>
          <w:sz w:val="28"/>
          <w:szCs w:val="28"/>
        </w:rPr>
        <w:t>изо</w:t>
      </w:r>
      <w:r w:rsidR="00CD4895">
        <w:rPr>
          <w:rFonts w:ascii="Times New Roman" w:hAnsi="Times New Roman" w:cs="Times New Roman"/>
          <w:sz w:val="28"/>
          <w:szCs w:val="28"/>
        </w:rPr>
        <w:t>билуют любопытство и фантазия</w:t>
      </w:r>
      <w:r w:rsidR="001A3A19">
        <w:rPr>
          <w:rFonts w:ascii="Times New Roman" w:hAnsi="Times New Roman" w:cs="Times New Roman"/>
          <w:sz w:val="28"/>
          <w:szCs w:val="28"/>
        </w:rPr>
        <w:t>. Им трудно адаптироваться и справиться</w:t>
      </w:r>
      <w:r w:rsidR="00A05DB4" w:rsidRPr="000A1B82">
        <w:rPr>
          <w:rFonts w:ascii="Times New Roman" w:hAnsi="Times New Roman" w:cs="Times New Roman"/>
          <w:sz w:val="28"/>
          <w:szCs w:val="28"/>
        </w:rPr>
        <w:t xml:space="preserve"> </w:t>
      </w:r>
      <w:r w:rsidR="001B4E65">
        <w:rPr>
          <w:rFonts w:ascii="Times New Roman" w:hAnsi="Times New Roman" w:cs="Times New Roman"/>
          <w:sz w:val="28"/>
          <w:szCs w:val="28"/>
        </w:rPr>
        <w:t xml:space="preserve">с некоторыми жизненными </w:t>
      </w:r>
      <w:r w:rsidR="00A05DB4" w:rsidRPr="000A1B82">
        <w:rPr>
          <w:rFonts w:ascii="Times New Roman" w:hAnsi="Times New Roman" w:cs="Times New Roman"/>
          <w:sz w:val="28"/>
          <w:szCs w:val="28"/>
        </w:rPr>
        <w:t xml:space="preserve">задачами, </w:t>
      </w:r>
      <w:r w:rsidR="001B4E65">
        <w:rPr>
          <w:rFonts w:ascii="Times New Roman" w:hAnsi="Times New Roman" w:cs="Times New Roman"/>
          <w:sz w:val="28"/>
          <w:szCs w:val="28"/>
        </w:rPr>
        <w:t xml:space="preserve">они с трудом </w:t>
      </w:r>
      <w:r w:rsidR="00A05DB4" w:rsidRPr="000A1B82">
        <w:rPr>
          <w:rFonts w:ascii="Times New Roman" w:hAnsi="Times New Roman" w:cs="Times New Roman"/>
          <w:sz w:val="28"/>
          <w:szCs w:val="28"/>
        </w:rPr>
        <w:t>понимают концепции и применяют их в различных ситуациях, планируют и дости</w:t>
      </w:r>
      <w:r w:rsidR="00A902B6">
        <w:rPr>
          <w:rFonts w:ascii="Times New Roman" w:hAnsi="Times New Roman" w:cs="Times New Roman"/>
          <w:sz w:val="28"/>
          <w:szCs w:val="28"/>
        </w:rPr>
        <w:t>гают цел</w:t>
      </w:r>
      <w:r w:rsidR="00A902B6" w:rsidRPr="00A902B6">
        <w:rPr>
          <w:rFonts w:ascii="Times New Roman" w:hAnsi="Times New Roman" w:cs="Times New Roman"/>
          <w:sz w:val="28"/>
          <w:szCs w:val="28"/>
        </w:rPr>
        <w:t>и</w:t>
      </w:r>
      <w:r w:rsidR="00A05DB4" w:rsidRPr="000A1B82">
        <w:rPr>
          <w:rFonts w:ascii="Times New Roman" w:hAnsi="Times New Roman" w:cs="Times New Roman"/>
          <w:sz w:val="28"/>
          <w:szCs w:val="28"/>
        </w:rPr>
        <w:t>.</w:t>
      </w:r>
      <w:r w:rsidR="0071023E">
        <w:rPr>
          <w:rFonts w:ascii="Times New Roman" w:hAnsi="Times New Roman" w:cs="Times New Roman"/>
          <w:sz w:val="28"/>
          <w:szCs w:val="28"/>
        </w:rPr>
        <w:t xml:space="preserve"> Всё это</w:t>
      </w:r>
      <w:r w:rsidR="00A05DB4" w:rsidRPr="000A1B82">
        <w:rPr>
          <w:rFonts w:ascii="Times New Roman" w:hAnsi="Times New Roman" w:cs="Times New Roman"/>
          <w:sz w:val="28"/>
          <w:szCs w:val="28"/>
        </w:rPr>
        <w:t xml:space="preserve"> может привести к </w:t>
      </w:r>
      <w:r w:rsidR="00AF729D">
        <w:rPr>
          <w:rFonts w:ascii="Times New Roman" w:hAnsi="Times New Roman" w:cs="Times New Roman"/>
          <w:sz w:val="28"/>
          <w:szCs w:val="28"/>
        </w:rPr>
        <w:t xml:space="preserve">проблемам с самооценкой и  занятостью во взрослой жизни, к </w:t>
      </w:r>
      <w:r w:rsidR="00A05DB4" w:rsidRPr="000A1B82">
        <w:rPr>
          <w:rFonts w:ascii="Times New Roman" w:hAnsi="Times New Roman" w:cs="Times New Roman"/>
          <w:sz w:val="28"/>
          <w:szCs w:val="28"/>
        </w:rPr>
        <w:t>низкой производительности.</w:t>
      </w:r>
    </w:p>
    <w:p w:rsidR="00A05DB4"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lastRenderedPageBreak/>
        <w:t xml:space="preserve">Проблема развития творческих способностей давно и прочно </w:t>
      </w:r>
      <w:r w:rsidR="00AF277B">
        <w:rPr>
          <w:rFonts w:ascii="Times New Roman" w:hAnsi="Times New Roman" w:cs="Times New Roman"/>
          <w:sz w:val="28"/>
          <w:szCs w:val="28"/>
        </w:rPr>
        <w:t>занимает умы психологов</w:t>
      </w:r>
      <w:r w:rsidR="00AA53FC" w:rsidRPr="000A1B82">
        <w:rPr>
          <w:rFonts w:ascii="Times New Roman" w:hAnsi="Times New Roman" w:cs="Times New Roman"/>
          <w:sz w:val="28"/>
          <w:szCs w:val="28"/>
        </w:rPr>
        <w:t>. Так, Бабенко Екатерина Анатольевна</w:t>
      </w:r>
      <w:r w:rsidRPr="000A1B82">
        <w:rPr>
          <w:rFonts w:ascii="Times New Roman" w:hAnsi="Times New Roman" w:cs="Times New Roman"/>
          <w:sz w:val="28"/>
          <w:szCs w:val="28"/>
        </w:rPr>
        <w:t xml:space="preserve"> в 2017 году, изучая особенности влияния познавательных процессов на развитие творческих способностей</w:t>
      </w:r>
      <w:r w:rsidR="00C357EB">
        <w:rPr>
          <w:rFonts w:ascii="Times New Roman" w:hAnsi="Times New Roman" w:cs="Times New Roman"/>
          <w:sz w:val="28"/>
          <w:szCs w:val="28"/>
        </w:rPr>
        <w:t xml:space="preserve"> учащихся среднего звена</w:t>
      </w:r>
      <w:r w:rsidR="00427204" w:rsidRPr="000A1B82">
        <w:rPr>
          <w:rFonts w:ascii="Times New Roman" w:hAnsi="Times New Roman" w:cs="Times New Roman"/>
          <w:sz w:val="28"/>
          <w:szCs w:val="28"/>
        </w:rPr>
        <w:t>, пришла</w:t>
      </w:r>
      <w:r w:rsidRPr="000A1B82">
        <w:rPr>
          <w:rFonts w:ascii="Times New Roman" w:hAnsi="Times New Roman" w:cs="Times New Roman"/>
          <w:sz w:val="28"/>
          <w:szCs w:val="28"/>
        </w:rPr>
        <w:t xml:space="preserve"> к</w:t>
      </w:r>
      <w:r w:rsidR="009F55FD">
        <w:rPr>
          <w:rFonts w:ascii="Times New Roman" w:hAnsi="Times New Roman" w:cs="Times New Roman"/>
          <w:sz w:val="28"/>
          <w:szCs w:val="28"/>
        </w:rPr>
        <w:t xml:space="preserve"> следующей мысли: «</w:t>
      </w:r>
      <w:r w:rsidR="006550FD">
        <w:rPr>
          <w:rFonts w:ascii="Times New Roman" w:hAnsi="Times New Roman" w:cs="Times New Roman"/>
          <w:sz w:val="28"/>
          <w:szCs w:val="28"/>
        </w:rPr>
        <w:t>У</w:t>
      </w:r>
      <w:r w:rsidRPr="000A1B82">
        <w:rPr>
          <w:rFonts w:ascii="Times New Roman" w:hAnsi="Times New Roman" w:cs="Times New Roman"/>
          <w:sz w:val="28"/>
          <w:szCs w:val="28"/>
        </w:rPr>
        <w:t xml:space="preserve">ровень развития познавательных процессов: перцепции, внимания, воображения, памяти,  мышления и речи, </w:t>
      </w:r>
      <w:proofErr w:type="spellStart"/>
      <w:r w:rsidRPr="000A1B82">
        <w:rPr>
          <w:rFonts w:ascii="Times New Roman" w:hAnsi="Times New Roman" w:cs="Times New Roman"/>
          <w:sz w:val="28"/>
          <w:szCs w:val="28"/>
        </w:rPr>
        <w:t>коррелирует</w:t>
      </w:r>
      <w:proofErr w:type="spellEnd"/>
      <w:r w:rsidRPr="000A1B82">
        <w:rPr>
          <w:rFonts w:ascii="Times New Roman" w:hAnsi="Times New Roman" w:cs="Times New Roman"/>
          <w:sz w:val="28"/>
          <w:szCs w:val="28"/>
        </w:rPr>
        <w:t xml:space="preserve"> с </w:t>
      </w:r>
      <w:proofErr w:type="spellStart"/>
      <w:r w:rsidRPr="000A1B82">
        <w:rPr>
          <w:rFonts w:ascii="Times New Roman" w:hAnsi="Times New Roman" w:cs="Times New Roman"/>
          <w:sz w:val="28"/>
          <w:szCs w:val="28"/>
        </w:rPr>
        <w:t>креативностью</w:t>
      </w:r>
      <w:proofErr w:type="spellEnd"/>
      <w:r w:rsidR="009F55FD">
        <w:rPr>
          <w:rFonts w:ascii="Times New Roman" w:hAnsi="Times New Roman" w:cs="Times New Roman"/>
          <w:sz w:val="28"/>
          <w:szCs w:val="28"/>
        </w:rPr>
        <w:t>»</w:t>
      </w:r>
      <w:r w:rsidRPr="000A1B82">
        <w:rPr>
          <w:rFonts w:ascii="Times New Roman" w:hAnsi="Times New Roman" w:cs="Times New Roman"/>
          <w:sz w:val="28"/>
          <w:szCs w:val="28"/>
        </w:rPr>
        <w:t xml:space="preserve"> </w:t>
      </w:r>
      <w:r w:rsidRPr="000A1B82">
        <w:rPr>
          <w:rFonts w:ascii="Times New Roman" w:hAnsi="Times New Roman" w:cs="Times New Roman"/>
          <w:sz w:val="28"/>
          <w:szCs w:val="28"/>
        </w:rPr>
        <w:sym w:font="Symbol" w:char="F05B"/>
      </w:r>
      <w:r w:rsidR="00A92F13" w:rsidRPr="00D30E06">
        <w:rPr>
          <w:rFonts w:ascii="Times New Roman" w:hAnsi="Times New Roman" w:cs="Times New Roman"/>
          <w:sz w:val="28"/>
          <w:szCs w:val="28"/>
        </w:rPr>
        <w:t xml:space="preserve">1, </w:t>
      </w:r>
      <w:r w:rsidR="00A92F13">
        <w:rPr>
          <w:rFonts w:ascii="Times New Roman" w:hAnsi="Times New Roman" w:cs="Times New Roman"/>
          <w:sz w:val="28"/>
          <w:szCs w:val="28"/>
          <w:lang w:val="en-US"/>
        </w:rPr>
        <w:t>c</w:t>
      </w:r>
      <w:r w:rsidR="00A92F13" w:rsidRPr="00D30E06">
        <w:rPr>
          <w:rFonts w:ascii="Times New Roman" w:hAnsi="Times New Roman" w:cs="Times New Roman"/>
          <w:sz w:val="28"/>
          <w:szCs w:val="28"/>
        </w:rPr>
        <w:t>.560</w:t>
      </w:r>
      <w:r w:rsidRPr="000A1B82">
        <w:rPr>
          <w:rFonts w:ascii="Times New Roman" w:hAnsi="Times New Roman" w:cs="Times New Roman"/>
          <w:sz w:val="28"/>
          <w:szCs w:val="28"/>
        </w:rPr>
        <w:sym w:font="Symbol" w:char="F05D"/>
      </w:r>
      <w:r w:rsidRPr="000A1B82">
        <w:rPr>
          <w:rFonts w:ascii="Times New Roman" w:hAnsi="Times New Roman" w:cs="Times New Roman"/>
          <w:sz w:val="28"/>
          <w:szCs w:val="28"/>
        </w:rPr>
        <w:t>.</w:t>
      </w:r>
    </w:p>
    <w:p w:rsidR="00A05DB4" w:rsidRPr="0077332F" w:rsidRDefault="00AA53FC"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Романов Пётр Юрьевич</w:t>
      </w:r>
      <w:r w:rsidR="00A05DB4" w:rsidRPr="000A1B82">
        <w:rPr>
          <w:rFonts w:ascii="Times New Roman" w:hAnsi="Times New Roman" w:cs="Times New Roman"/>
          <w:sz w:val="28"/>
          <w:szCs w:val="28"/>
        </w:rPr>
        <w:t xml:space="preserve"> и Сапожникова Д</w:t>
      </w:r>
      <w:r w:rsidRPr="000A1B82">
        <w:rPr>
          <w:rFonts w:ascii="Times New Roman" w:hAnsi="Times New Roman" w:cs="Times New Roman"/>
          <w:sz w:val="28"/>
          <w:szCs w:val="28"/>
        </w:rPr>
        <w:t xml:space="preserve">арья Константиновна </w:t>
      </w:r>
      <w:r w:rsidR="00A05DB4" w:rsidRPr="000A1B82">
        <w:rPr>
          <w:rFonts w:ascii="Times New Roman" w:hAnsi="Times New Roman" w:cs="Times New Roman"/>
          <w:sz w:val="28"/>
          <w:szCs w:val="28"/>
        </w:rPr>
        <w:t xml:space="preserve"> подтвердили возможность развития </w:t>
      </w:r>
      <w:r w:rsidR="00CF7C2C">
        <w:rPr>
          <w:rFonts w:ascii="Times New Roman" w:hAnsi="Times New Roman" w:cs="Times New Roman"/>
          <w:sz w:val="28"/>
          <w:szCs w:val="28"/>
        </w:rPr>
        <w:t xml:space="preserve">творчества и повышения </w:t>
      </w:r>
      <w:r w:rsidR="00733B9C" w:rsidRPr="000A1B82">
        <w:rPr>
          <w:rFonts w:ascii="Times New Roman" w:hAnsi="Times New Roman" w:cs="Times New Roman"/>
          <w:sz w:val="28"/>
          <w:szCs w:val="28"/>
        </w:rPr>
        <w:t xml:space="preserve">познавательной активности пятиклассников </w:t>
      </w:r>
      <w:r w:rsidR="00A05DB4" w:rsidRPr="000A1B82">
        <w:rPr>
          <w:rFonts w:ascii="Times New Roman" w:hAnsi="Times New Roman" w:cs="Times New Roman"/>
          <w:sz w:val="28"/>
          <w:szCs w:val="28"/>
        </w:rPr>
        <w:t>по</w:t>
      </w:r>
      <w:r w:rsidR="001711A1">
        <w:rPr>
          <w:rFonts w:ascii="Times New Roman" w:hAnsi="Times New Roman" w:cs="Times New Roman"/>
          <w:sz w:val="28"/>
          <w:szCs w:val="28"/>
        </w:rPr>
        <w:t>средством дидактических игр. Учё</w:t>
      </w:r>
      <w:r w:rsidR="00A05DB4" w:rsidRPr="000A1B82">
        <w:rPr>
          <w:rFonts w:ascii="Times New Roman" w:hAnsi="Times New Roman" w:cs="Times New Roman"/>
          <w:sz w:val="28"/>
          <w:szCs w:val="28"/>
        </w:rPr>
        <w:t>ные</w:t>
      </w:r>
      <w:r w:rsidR="001711A1">
        <w:rPr>
          <w:rFonts w:ascii="Times New Roman" w:hAnsi="Times New Roman" w:cs="Times New Roman"/>
          <w:sz w:val="28"/>
          <w:szCs w:val="28"/>
        </w:rPr>
        <w:t xml:space="preserve"> предлагают использовать</w:t>
      </w:r>
      <w:r w:rsidR="00A05DB4" w:rsidRPr="000A1B82">
        <w:rPr>
          <w:rFonts w:ascii="Times New Roman" w:hAnsi="Times New Roman" w:cs="Times New Roman"/>
          <w:sz w:val="28"/>
          <w:szCs w:val="28"/>
        </w:rPr>
        <w:t xml:space="preserve"> все возможные методы развития творческих способностей: от ручного труда до использования занимательного русского языка. </w:t>
      </w:r>
      <w:r w:rsidR="00517CCB" w:rsidRPr="00612379">
        <w:rPr>
          <w:rFonts w:ascii="Times New Roman" w:hAnsi="Times New Roman" w:cs="Times New Roman"/>
          <w:sz w:val="28"/>
          <w:szCs w:val="28"/>
        </w:rPr>
        <w:t>[</w:t>
      </w:r>
      <w:r w:rsidR="00517CCB">
        <w:rPr>
          <w:rFonts w:ascii="Times New Roman" w:hAnsi="Times New Roman" w:cs="Times New Roman"/>
          <w:sz w:val="28"/>
          <w:szCs w:val="28"/>
        </w:rPr>
        <w:t>4, с.143</w:t>
      </w:r>
      <w:r w:rsidR="0077332F" w:rsidRPr="00612379">
        <w:rPr>
          <w:rFonts w:ascii="Times New Roman" w:hAnsi="Times New Roman" w:cs="Times New Roman"/>
          <w:sz w:val="28"/>
          <w:szCs w:val="28"/>
        </w:rPr>
        <w:t>]</w:t>
      </w:r>
    </w:p>
    <w:p w:rsidR="00A05DB4"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 xml:space="preserve">Методы развития творческих способностей </w:t>
      </w:r>
      <w:r w:rsidR="004D1644">
        <w:rPr>
          <w:rFonts w:ascii="Times New Roman" w:hAnsi="Times New Roman" w:cs="Times New Roman"/>
          <w:sz w:val="28"/>
          <w:szCs w:val="28"/>
        </w:rPr>
        <w:t xml:space="preserve">учащихся среднего звена школы </w:t>
      </w:r>
      <w:r w:rsidRPr="000A1B82">
        <w:rPr>
          <w:rFonts w:ascii="Times New Roman" w:hAnsi="Times New Roman" w:cs="Times New Roman"/>
          <w:sz w:val="28"/>
          <w:szCs w:val="28"/>
        </w:rPr>
        <w:t>хорошо прописаны и</w:t>
      </w:r>
      <w:r w:rsidR="00CA53DD">
        <w:rPr>
          <w:rFonts w:ascii="Times New Roman" w:hAnsi="Times New Roman" w:cs="Times New Roman"/>
          <w:sz w:val="28"/>
          <w:szCs w:val="28"/>
        </w:rPr>
        <w:t xml:space="preserve"> апробированы учё</w:t>
      </w:r>
      <w:r w:rsidRPr="000A1B82">
        <w:rPr>
          <w:rFonts w:ascii="Times New Roman" w:hAnsi="Times New Roman" w:cs="Times New Roman"/>
          <w:sz w:val="28"/>
          <w:szCs w:val="28"/>
        </w:rPr>
        <w:t xml:space="preserve">ными. Творческие задания ручного труда, </w:t>
      </w:r>
      <w:r w:rsidR="00B7026C">
        <w:rPr>
          <w:rFonts w:ascii="Times New Roman" w:hAnsi="Times New Roman" w:cs="Times New Roman"/>
          <w:sz w:val="28"/>
          <w:szCs w:val="28"/>
        </w:rPr>
        <w:t xml:space="preserve">такие как </w:t>
      </w:r>
      <w:r w:rsidRPr="000A1B82">
        <w:rPr>
          <w:rFonts w:ascii="Times New Roman" w:hAnsi="Times New Roman" w:cs="Times New Roman"/>
          <w:sz w:val="28"/>
          <w:szCs w:val="28"/>
        </w:rPr>
        <w:t>поделки из подручного</w:t>
      </w:r>
      <w:r w:rsidR="00DA0672" w:rsidRPr="000A1B82">
        <w:rPr>
          <w:rFonts w:ascii="Times New Roman" w:hAnsi="Times New Roman" w:cs="Times New Roman"/>
          <w:sz w:val="28"/>
          <w:szCs w:val="28"/>
        </w:rPr>
        <w:t xml:space="preserve"> материала:</w:t>
      </w:r>
      <w:r w:rsidRPr="000A1B82">
        <w:rPr>
          <w:rFonts w:ascii="Times New Roman" w:hAnsi="Times New Roman" w:cs="Times New Roman"/>
          <w:sz w:val="28"/>
          <w:szCs w:val="28"/>
        </w:rPr>
        <w:t xml:space="preserve"> «Снежинка», «</w:t>
      </w:r>
      <w:r w:rsidR="00DA0672" w:rsidRPr="000A1B82">
        <w:rPr>
          <w:rFonts w:ascii="Times New Roman" w:hAnsi="Times New Roman" w:cs="Times New Roman"/>
          <w:sz w:val="28"/>
          <w:szCs w:val="28"/>
        </w:rPr>
        <w:t>Дерево из риса и бобов», «Белая берёза</w:t>
      </w:r>
      <w:r w:rsidR="00853406">
        <w:rPr>
          <w:rFonts w:ascii="Times New Roman" w:hAnsi="Times New Roman" w:cs="Times New Roman"/>
          <w:sz w:val="28"/>
          <w:szCs w:val="28"/>
        </w:rPr>
        <w:t xml:space="preserve"> из сахара»</w:t>
      </w:r>
      <w:r w:rsidR="007938E9">
        <w:rPr>
          <w:rFonts w:ascii="Times New Roman" w:hAnsi="Times New Roman" w:cs="Times New Roman"/>
          <w:sz w:val="28"/>
          <w:szCs w:val="28"/>
        </w:rPr>
        <w:t xml:space="preserve"> благоприятно влияют на повышение познавательного интереса детей</w:t>
      </w:r>
      <w:r w:rsidR="00853406">
        <w:rPr>
          <w:rFonts w:ascii="Times New Roman" w:hAnsi="Times New Roman" w:cs="Times New Roman"/>
          <w:sz w:val="28"/>
          <w:szCs w:val="28"/>
        </w:rPr>
        <w:t xml:space="preserve">. </w:t>
      </w:r>
      <w:r w:rsidRPr="000A1B82">
        <w:rPr>
          <w:rFonts w:ascii="Times New Roman" w:hAnsi="Times New Roman" w:cs="Times New Roman"/>
          <w:sz w:val="28"/>
          <w:szCs w:val="28"/>
        </w:rPr>
        <w:t>Хорошо развивает творческие способности</w:t>
      </w:r>
      <w:r w:rsidR="00B41CD5" w:rsidRPr="000A1B82">
        <w:rPr>
          <w:rFonts w:ascii="Times New Roman" w:hAnsi="Times New Roman" w:cs="Times New Roman"/>
          <w:sz w:val="28"/>
          <w:szCs w:val="28"/>
        </w:rPr>
        <w:t xml:space="preserve"> и активизирует познавательную активность </w:t>
      </w:r>
      <w:r w:rsidR="000F0533">
        <w:rPr>
          <w:rFonts w:ascii="Times New Roman" w:hAnsi="Times New Roman" w:cs="Times New Roman"/>
          <w:sz w:val="28"/>
          <w:szCs w:val="28"/>
        </w:rPr>
        <w:t xml:space="preserve"> объё</w:t>
      </w:r>
      <w:r w:rsidRPr="000A1B82">
        <w:rPr>
          <w:rFonts w:ascii="Times New Roman" w:hAnsi="Times New Roman" w:cs="Times New Roman"/>
          <w:sz w:val="28"/>
          <w:szCs w:val="28"/>
        </w:rPr>
        <w:t xml:space="preserve">мная аппликация </w:t>
      </w:r>
      <w:r w:rsidR="00592D78">
        <w:rPr>
          <w:rFonts w:ascii="Times New Roman" w:hAnsi="Times New Roman" w:cs="Times New Roman"/>
          <w:sz w:val="28"/>
          <w:szCs w:val="28"/>
        </w:rPr>
        <w:t>из салфеток (</w:t>
      </w:r>
      <w:r w:rsidRPr="000A1B82">
        <w:rPr>
          <w:rFonts w:ascii="Times New Roman" w:hAnsi="Times New Roman" w:cs="Times New Roman"/>
          <w:sz w:val="28"/>
          <w:szCs w:val="28"/>
        </w:rPr>
        <w:t>гофрированной бумаги</w:t>
      </w:r>
      <w:r w:rsidR="00592D78">
        <w:rPr>
          <w:rFonts w:ascii="Times New Roman" w:hAnsi="Times New Roman" w:cs="Times New Roman"/>
          <w:sz w:val="28"/>
          <w:szCs w:val="28"/>
        </w:rPr>
        <w:t>)</w:t>
      </w:r>
      <w:r w:rsidRPr="000A1B82">
        <w:rPr>
          <w:rFonts w:ascii="Times New Roman" w:hAnsi="Times New Roman" w:cs="Times New Roman"/>
          <w:sz w:val="28"/>
          <w:szCs w:val="28"/>
        </w:rPr>
        <w:t>:</w:t>
      </w:r>
      <w:r w:rsidR="00DA0672" w:rsidRPr="000A1B82">
        <w:rPr>
          <w:rFonts w:ascii="Times New Roman" w:hAnsi="Times New Roman" w:cs="Times New Roman"/>
          <w:sz w:val="28"/>
          <w:szCs w:val="28"/>
        </w:rPr>
        <w:t xml:space="preserve"> «Я люблю русский язык», «Моё летнее</w:t>
      </w:r>
      <w:r w:rsidRPr="000A1B82">
        <w:rPr>
          <w:rFonts w:ascii="Times New Roman" w:hAnsi="Times New Roman" w:cs="Times New Roman"/>
          <w:sz w:val="28"/>
          <w:szCs w:val="28"/>
        </w:rPr>
        <w:t xml:space="preserve"> путешествие», «Зимний пейзаж», когда можно присоединиться </w:t>
      </w:r>
      <w:r w:rsidR="007D0EBF">
        <w:rPr>
          <w:rFonts w:ascii="Times New Roman" w:hAnsi="Times New Roman" w:cs="Times New Roman"/>
          <w:sz w:val="28"/>
          <w:szCs w:val="28"/>
        </w:rPr>
        <w:t xml:space="preserve">к творческой работе </w:t>
      </w:r>
      <w:r w:rsidRPr="000A1B82">
        <w:rPr>
          <w:rFonts w:ascii="Times New Roman" w:hAnsi="Times New Roman" w:cs="Times New Roman"/>
          <w:sz w:val="28"/>
          <w:szCs w:val="28"/>
        </w:rPr>
        <w:t>на любом этапе и поуча</w:t>
      </w:r>
      <w:r w:rsidR="00592D78">
        <w:rPr>
          <w:rFonts w:ascii="Times New Roman" w:hAnsi="Times New Roman" w:cs="Times New Roman"/>
          <w:sz w:val="28"/>
          <w:szCs w:val="28"/>
        </w:rPr>
        <w:t xml:space="preserve">ствовать в изготовлении </w:t>
      </w:r>
      <w:r w:rsidRPr="000A1B82">
        <w:rPr>
          <w:rFonts w:ascii="Times New Roman" w:hAnsi="Times New Roman" w:cs="Times New Roman"/>
          <w:sz w:val="28"/>
          <w:szCs w:val="28"/>
        </w:rPr>
        <w:t>общего</w:t>
      </w:r>
      <w:r w:rsidR="00592D78">
        <w:rPr>
          <w:rFonts w:ascii="Times New Roman" w:hAnsi="Times New Roman" w:cs="Times New Roman"/>
          <w:sz w:val="28"/>
          <w:szCs w:val="28"/>
        </w:rPr>
        <w:t xml:space="preserve"> продукта</w:t>
      </w:r>
      <w:r w:rsidRPr="000A1B82">
        <w:rPr>
          <w:rFonts w:ascii="Times New Roman" w:hAnsi="Times New Roman" w:cs="Times New Roman"/>
          <w:sz w:val="28"/>
          <w:szCs w:val="28"/>
        </w:rPr>
        <w:t>, применив метод психолого-педагогического сопровождения «Делай как я</w:t>
      </w:r>
      <w:r w:rsidR="00592D78">
        <w:rPr>
          <w:rFonts w:ascii="Times New Roman" w:hAnsi="Times New Roman" w:cs="Times New Roman"/>
          <w:sz w:val="28"/>
          <w:szCs w:val="28"/>
        </w:rPr>
        <w:t xml:space="preserve">  или </w:t>
      </w:r>
      <w:r w:rsidR="00DD03F9">
        <w:rPr>
          <w:rFonts w:ascii="Times New Roman" w:hAnsi="Times New Roman" w:cs="Times New Roman"/>
          <w:sz w:val="28"/>
          <w:szCs w:val="28"/>
        </w:rPr>
        <w:t xml:space="preserve">делай иначе и лучше». Показывая </w:t>
      </w:r>
      <w:r w:rsidRPr="000A1B82">
        <w:rPr>
          <w:rFonts w:ascii="Times New Roman" w:hAnsi="Times New Roman" w:cs="Times New Roman"/>
          <w:sz w:val="28"/>
          <w:szCs w:val="28"/>
        </w:rPr>
        <w:t>различные способы творчества личным примером</w:t>
      </w:r>
      <w:r w:rsidR="00A906EC" w:rsidRPr="000A1B82">
        <w:rPr>
          <w:rFonts w:ascii="Times New Roman" w:hAnsi="Times New Roman" w:cs="Times New Roman"/>
          <w:sz w:val="28"/>
          <w:szCs w:val="28"/>
        </w:rPr>
        <w:t>,</w:t>
      </w:r>
      <w:r w:rsidR="00DD03F9">
        <w:rPr>
          <w:rFonts w:ascii="Times New Roman" w:hAnsi="Times New Roman" w:cs="Times New Roman"/>
          <w:sz w:val="28"/>
          <w:szCs w:val="28"/>
        </w:rPr>
        <w:t xml:space="preserve"> учитель сопровождает</w:t>
      </w:r>
      <w:r w:rsidRPr="000A1B82">
        <w:rPr>
          <w:rFonts w:ascii="Times New Roman" w:hAnsi="Times New Roman" w:cs="Times New Roman"/>
          <w:sz w:val="28"/>
          <w:szCs w:val="28"/>
        </w:rPr>
        <w:t xml:space="preserve"> развитие</w:t>
      </w:r>
      <w:r w:rsidR="0043055C">
        <w:rPr>
          <w:rFonts w:ascii="Times New Roman" w:hAnsi="Times New Roman" w:cs="Times New Roman"/>
          <w:sz w:val="28"/>
          <w:szCs w:val="28"/>
        </w:rPr>
        <w:t xml:space="preserve"> пятиклассников </w:t>
      </w:r>
      <w:r w:rsidRPr="000A1B82">
        <w:rPr>
          <w:rFonts w:ascii="Times New Roman" w:hAnsi="Times New Roman" w:cs="Times New Roman"/>
          <w:sz w:val="28"/>
          <w:szCs w:val="28"/>
        </w:rPr>
        <w:t xml:space="preserve"> до продуктивного творческого самостоятельного результата. Важным условием</w:t>
      </w:r>
      <w:r w:rsidR="008F7FF7">
        <w:rPr>
          <w:rFonts w:ascii="Times New Roman" w:hAnsi="Times New Roman" w:cs="Times New Roman"/>
          <w:sz w:val="28"/>
          <w:szCs w:val="28"/>
        </w:rPr>
        <w:t>, несомненно,</w:t>
      </w:r>
      <w:r w:rsidRPr="000A1B82">
        <w:rPr>
          <w:rFonts w:ascii="Times New Roman" w:hAnsi="Times New Roman" w:cs="Times New Roman"/>
          <w:sz w:val="28"/>
          <w:szCs w:val="28"/>
        </w:rPr>
        <w:t xml:space="preserve"> является </w:t>
      </w:r>
      <w:r w:rsidR="008F7FF7">
        <w:rPr>
          <w:rFonts w:ascii="Times New Roman" w:hAnsi="Times New Roman" w:cs="Times New Roman"/>
          <w:sz w:val="28"/>
          <w:szCs w:val="28"/>
        </w:rPr>
        <w:t xml:space="preserve"> получение </w:t>
      </w:r>
      <w:r w:rsidRPr="000A1B82">
        <w:rPr>
          <w:rFonts w:ascii="Times New Roman" w:hAnsi="Times New Roman" w:cs="Times New Roman"/>
          <w:sz w:val="28"/>
          <w:szCs w:val="28"/>
        </w:rPr>
        <w:t>удовольствия от творчества</w:t>
      </w:r>
      <w:r w:rsidR="008F7FF7">
        <w:rPr>
          <w:rFonts w:ascii="Times New Roman" w:hAnsi="Times New Roman" w:cs="Times New Roman"/>
          <w:sz w:val="28"/>
          <w:szCs w:val="28"/>
        </w:rPr>
        <w:t>, от ручного труда</w:t>
      </w:r>
      <w:r w:rsidRPr="000A1B82">
        <w:rPr>
          <w:rFonts w:ascii="Times New Roman" w:hAnsi="Times New Roman" w:cs="Times New Roman"/>
          <w:sz w:val="28"/>
          <w:szCs w:val="28"/>
        </w:rPr>
        <w:t>.</w:t>
      </w:r>
    </w:p>
    <w:p w:rsidR="00A05DB4"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lastRenderedPageBreak/>
        <w:t>Воспитание</w:t>
      </w:r>
      <w:r w:rsidR="0050238E">
        <w:rPr>
          <w:rFonts w:ascii="Times New Roman" w:hAnsi="Times New Roman" w:cs="Times New Roman"/>
          <w:sz w:val="28"/>
          <w:szCs w:val="28"/>
        </w:rPr>
        <w:t xml:space="preserve"> </w:t>
      </w:r>
      <w:proofErr w:type="spellStart"/>
      <w:r w:rsidR="0050238E">
        <w:rPr>
          <w:rFonts w:ascii="Times New Roman" w:hAnsi="Times New Roman" w:cs="Times New Roman"/>
          <w:sz w:val="28"/>
          <w:szCs w:val="28"/>
        </w:rPr>
        <w:t>креативности</w:t>
      </w:r>
      <w:proofErr w:type="spellEnd"/>
      <w:r w:rsidR="0050238E">
        <w:rPr>
          <w:rFonts w:ascii="Times New Roman" w:hAnsi="Times New Roman" w:cs="Times New Roman"/>
          <w:sz w:val="28"/>
          <w:szCs w:val="28"/>
        </w:rPr>
        <w:t xml:space="preserve"> маленьких детей и подростков </w:t>
      </w:r>
      <w:r w:rsidRPr="000A1B82">
        <w:rPr>
          <w:rFonts w:ascii="Times New Roman" w:hAnsi="Times New Roman" w:cs="Times New Roman"/>
          <w:sz w:val="28"/>
          <w:szCs w:val="28"/>
        </w:rPr>
        <w:t>помогает</w:t>
      </w:r>
      <w:r w:rsidR="0050238E">
        <w:rPr>
          <w:rFonts w:ascii="Times New Roman" w:hAnsi="Times New Roman" w:cs="Times New Roman"/>
          <w:sz w:val="28"/>
          <w:szCs w:val="28"/>
        </w:rPr>
        <w:t xml:space="preserve"> им </w:t>
      </w:r>
      <w:r w:rsidRPr="000A1B82">
        <w:rPr>
          <w:rFonts w:ascii="Times New Roman" w:hAnsi="Times New Roman" w:cs="Times New Roman"/>
          <w:sz w:val="28"/>
          <w:szCs w:val="28"/>
        </w:rPr>
        <w:t xml:space="preserve"> оставаться </w:t>
      </w:r>
      <w:proofErr w:type="spellStart"/>
      <w:r w:rsidRPr="000A1B82">
        <w:rPr>
          <w:rFonts w:ascii="Times New Roman" w:hAnsi="Times New Roman" w:cs="Times New Roman"/>
          <w:sz w:val="28"/>
          <w:szCs w:val="28"/>
        </w:rPr>
        <w:t>креативными</w:t>
      </w:r>
      <w:proofErr w:type="spellEnd"/>
      <w:r w:rsidRPr="000A1B82">
        <w:rPr>
          <w:rFonts w:ascii="Times New Roman" w:hAnsi="Times New Roman" w:cs="Times New Roman"/>
          <w:sz w:val="28"/>
          <w:szCs w:val="28"/>
        </w:rPr>
        <w:t xml:space="preserve"> на п</w:t>
      </w:r>
      <w:r w:rsidR="0050238E">
        <w:rPr>
          <w:rFonts w:ascii="Times New Roman" w:hAnsi="Times New Roman" w:cs="Times New Roman"/>
          <w:sz w:val="28"/>
          <w:szCs w:val="28"/>
        </w:rPr>
        <w:t xml:space="preserve">ротяжении всей жизни, </w:t>
      </w:r>
      <w:r w:rsidR="006B4298" w:rsidRPr="000A1B82">
        <w:rPr>
          <w:rFonts w:ascii="Times New Roman" w:hAnsi="Times New Roman" w:cs="Times New Roman"/>
          <w:sz w:val="28"/>
          <w:szCs w:val="28"/>
        </w:rPr>
        <w:t>вырасти</w:t>
      </w:r>
      <w:r w:rsidR="00A55E5F" w:rsidRPr="000A1B82">
        <w:rPr>
          <w:rFonts w:ascii="Times New Roman" w:hAnsi="Times New Roman" w:cs="Times New Roman"/>
          <w:sz w:val="28"/>
          <w:szCs w:val="28"/>
        </w:rPr>
        <w:t xml:space="preserve"> </w:t>
      </w:r>
      <w:r w:rsidR="006B4298" w:rsidRPr="000A1B82">
        <w:rPr>
          <w:rFonts w:ascii="Times New Roman" w:hAnsi="Times New Roman" w:cs="Times New Roman"/>
          <w:sz w:val="28"/>
          <w:szCs w:val="28"/>
        </w:rPr>
        <w:t xml:space="preserve"> </w:t>
      </w:r>
      <w:r w:rsidR="0050238E">
        <w:rPr>
          <w:rFonts w:ascii="Times New Roman" w:hAnsi="Times New Roman" w:cs="Times New Roman"/>
          <w:sz w:val="28"/>
          <w:szCs w:val="28"/>
        </w:rPr>
        <w:t xml:space="preserve"> успешными людьми, стать профессионалами и лидерами</w:t>
      </w:r>
      <w:r w:rsidRPr="000A1B82">
        <w:rPr>
          <w:rFonts w:ascii="Times New Roman" w:hAnsi="Times New Roman" w:cs="Times New Roman"/>
          <w:sz w:val="28"/>
          <w:szCs w:val="28"/>
        </w:rPr>
        <w:t>.</w:t>
      </w:r>
    </w:p>
    <w:p w:rsidR="00A05DB4"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Для определения способностей к творчеству</w:t>
      </w:r>
      <w:r w:rsidR="00B41CD5" w:rsidRPr="000A1B82">
        <w:rPr>
          <w:rFonts w:ascii="Times New Roman" w:hAnsi="Times New Roman" w:cs="Times New Roman"/>
          <w:sz w:val="28"/>
          <w:szCs w:val="28"/>
        </w:rPr>
        <w:t xml:space="preserve"> и</w:t>
      </w:r>
      <w:r w:rsidR="00F122FD">
        <w:rPr>
          <w:rFonts w:ascii="Times New Roman" w:hAnsi="Times New Roman" w:cs="Times New Roman"/>
          <w:sz w:val="28"/>
          <w:szCs w:val="28"/>
        </w:rPr>
        <w:t xml:space="preserve"> повышения познавательной деятельности методисты </w:t>
      </w:r>
      <w:r w:rsidRPr="000A1B82">
        <w:rPr>
          <w:rFonts w:ascii="Times New Roman" w:hAnsi="Times New Roman" w:cs="Times New Roman"/>
          <w:sz w:val="28"/>
          <w:szCs w:val="28"/>
        </w:rPr>
        <w:t>советуют опираться на выявление следующих особенностей в характере и деятельности человека:</w:t>
      </w:r>
      <w:r w:rsidR="00F122FD">
        <w:rPr>
          <w:rFonts w:ascii="Times New Roman" w:hAnsi="Times New Roman" w:cs="Times New Roman"/>
          <w:sz w:val="28"/>
          <w:szCs w:val="28"/>
        </w:rPr>
        <w:t xml:space="preserve"> богатство творческого воображения; </w:t>
      </w:r>
      <w:proofErr w:type="spellStart"/>
      <w:r w:rsidR="00F122FD">
        <w:rPr>
          <w:rFonts w:ascii="Times New Roman" w:hAnsi="Times New Roman" w:cs="Times New Roman"/>
          <w:sz w:val="28"/>
          <w:szCs w:val="28"/>
        </w:rPr>
        <w:t>креативность</w:t>
      </w:r>
      <w:proofErr w:type="spellEnd"/>
      <w:r w:rsidR="00F122FD">
        <w:rPr>
          <w:rFonts w:ascii="Times New Roman" w:hAnsi="Times New Roman" w:cs="Times New Roman"/>
          <w:sz w:val="28"/>
          <w:szCs w:val="28"/>
        </w:rPr>
        <w:t xml:space="preserve"> и нестандартность мышления; способность рисовать; развитая интуиция; высокий уровень эстетических ценностей; и наконец, гибкость мышления.</w:t>
      </w:r>
    </w:p>
    <w:p w:rsidR="00382111"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Необходимо начать с формирования позитивных представлений о творчестве. Заб</w:t>
      </w:r>
      <w:r w:rsidR="00DB0205">
        <w:rPr>
          <w:rFonts w:ascii="Times New Roman" w:hAnsi="Times New Roman" w:cs="Times New Roman"/>
          <w:sz w:val="28"/>
          <w:szCs w:val="28"/>
        </w:rPr>
        <w:t xml:space="preserve">луждение о том, что творчество – </w:t>
      </w:r>
      <w:r w:rsidRPr="000A1B82">
        <w:rPr>
          <w:rFonts w:ascii="Times New Roman" w:hAnsi="Times New Roman" w:cs="Times New Roman"/>
          <w:sz w:val="28"/>
          <w:szCs w:val="28"/>
        </w:rPr>
        <w:t xml:space="preserve">это «искусство» и «только для художников», что оно не может быть изучено или не влияет на процветание и продуктивность </w:t>
      </w:r>
      <w:r w:rsidR="009A55B8" w:rsidRPr="000A1B82">
        <w:rPr>
          <w:rFonts w:ascii="Times New Roman" w:hAnsi="Times New Roman" w:cs="Times New Roman"/>
          <w:sz w:val="28"/>
          <w:szCs w:val="28"/>
        </w:rPr>
        <w:t xml:space="preserve"> </w:t>
      </w:r>
      <w:r w:rsidRPr="000A1B82">
        <w:rPr>
          <w:rFonts w:ascii="Times New Roman" w:hAnsi="Times New Roman" w:cs="Times New Roman"/>
          <w:sz w:val="28"/>
          <w:szCs w:val="28"/>
        </w:rPr>
        <w:t>давно изжито.</w:t>
      </w:r>
      <w:r w:rsidR="00382111">
        <w:rPr>
          <w:rFonts w:ascii="Times New Roman" w:hAnsi="Times New Roman" w:cs="Times New Roman"/>
          <w:sz w:val="28"/>
          <w:szCs w:val="28"/>
        </w:rPr>
        <w:t xml:space="preserve"> Ведь практика показывает, что человек и творчество неразрывно </w:t>
      </w:r>
      <w:proofErr w:type="gramStart"/>
      <w:r w:rsidR="00382111">
        <w:rPr>
          <w:rFonts w:ascii="Times New Roman" w:hAnsi="Times New Roman" w:cs="Times New Roman"/>
          <w:sz w:val="28"/>
          <w:szCs w:val="28"/>
        </w:rPr>
        <w:t>связаны</w:t>
      </w:r>
      <w:proofErr w:type="gramEnd"/>
      <w:r w:rsidR="00382111">
        <w:rPr>
          <w:rFonts w:ascii="Times New Roman" w:hAnsi="Times New Roman" w:cs="Times New Roman"/>
          <w:sz w:val="28"/>
          <w:szCs w:val="28"/>
        </w:rPr>
        <w:t>.</w:t>
      </w:r>
    </w:p>
    <w:p w:rsidR="00A05DB4" w:rsidRPr="00000103" w:rsidRDefault="00382111" w:rsidP="00382111">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466FF8">
        <w:rPr>
          <w:rFonts w:ascii="Times New Roman" w:hAnsi="Times New Roman" w:cs="Times New Roman"/>
          <w:sz w:val="28"/>
          <w:szCs w:val="28"/>
        </w:rPr>
        <w:t>Западный учё</w:t>
      </w:r>
      <w:r w:rsidRPr="00382111">
        <w:rPr>
          <w:rFonts w:ascii="Times New Roman" w:hAnsi="Times New Roman" w:cs="Times New Roman"/>
          <w:sz w:val="28"/>
          <w:szCs w:val="28"/>
        </w:rPr>
        <w:t>ный XIX-XX вв. Арнольд Тойнби оп</w:t>
      </w:r>
      <w:r>
        <w:rPr>
          <w:rFonts w:ascii="Times New Roman" w:hAnsi="Times New Roman" w:cs="Times New Roman"/>
          <w:sz w:val="28"/>
          <w:szCs w:val="28"/>
        </w:rPr>
        <w:t>ределяет человека как, существо, которое несё</w:t>
      </w:r>
      <w:r w:rsidRPr="00382111">
        <w:rPr>
          <w:rFonts w:ascii="Times New Roman" w:hAnsi="Times New Roman" w:cs="Times New Roman"/>
          <w:sz w:val="28"/>
          <w:szCs w:val="28"/>
        </w:rPr>
        <w:t xml:space="preserve">т в себе «божественное» творческое начало. </w:t>
      </w:r>
      <w:r>
        <w:rPr>
          <w:rFonts w:ascii="Times New Roman" w:hAnsi="Times New Roman" w:cs="Times New Roman"/>
          <w:sz w:val="28"/>
          <w:szCs w:val="28"/>
        </w:rPr>
        <w:t>По мнению английского культ</w:t>
      </w:r>
      <w:r w:rsidR="00000103">
        <w:rPr>
          <w:rFonts w:ascii="Times New Roman" w:hAnsi="Times New Roman" w:cs="Times New Roman"/>
          <w:sz w:val="28"/>
          <w:szCs w:val="28"/>
        </w:rPr>
        <w:t xml:space="preserve">уролога, историка и социолога: </w:t>
      </w:r>
      <w:r>
        <w:rPr>
          <w:rFonts w:ascii="Times New Roman" w:hAnsi="Times New Roman" w:cs="Times New Roman"/>
          <w:sz w:val="28"/>
          <w:szCs w:val="28"/>
        </w:rPr>
        <w:t>«</w:t>
      </w:r>
      <w:r w:rsidRPr="00382111">
        <w:rPr>
          <w:rFonts w:ascii="Times New Roman" w:hAnsi="Times New Roman" w:cs="Times New Roman"/>
          <w:sz w:val="28"/>
          <w:szCs w:val="28"/>
        </w:rPr>
        <w:t>Превращение «внутреннего творческого импульса» в постоянный стимул способствует реализации потенциально возможных творческих вариаций</w:t>
      </w:r>
      <w:r>
        <w:rPr>
          <w:rFonts w:ascii="Times New Roman" w:hAnsi="Times New Roman" w:cs="Times New Roman"/>
          <w:sz w:val="28"/>
          <w:szCs w:val="28"/>
        </w:rPr>
        <w:t>».</w:t>
      </w:r>
      <w:r w:rsidR="00000103">
        <w:rPr>
          <w:rFonts w:ascii="Times New Roman" w:hAnsi="Times New Roman" w:cs="Times New Roman"/>
          <w:sz w:val="28"/>
          <w:szCs w:val="28"/>
        </w:rPr>
        <w:t xml:space="preserve"> [3</w:t>
      </w:r>
      <w:r w:rsidR="00000103" w:rsidRPr="00C27FC3">
        <w:rPr>
          <w:rFonts w:ascii="Times New Roman" w:hAnsi="Times New Roman" w:cs="Times New Roman"/>
          <w:sz w:val="28"/>
          <w:szCs w:val="28"/>
        </w:rPr>
        <w:t>]</w:t>
      </w:r>
    </w:p>
    <w:p w:rsidR="00A05DB4" w:rsidRPr="000A1B82" w:rsidRDefault="00C27FC3" w:rsidP="003227E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Для учителя </w:t>
      </w:r>
      <w:r w:rsidR="00A05DB4" w:rsidRPr="00D70D38">
        <w:rPr>
          <w:rFonts w:ascii="Times New Roman" w:hAnsi="Times New Roman" w:cs="Times New Roman"/>
          <w:sz w:val="28"/>
          <w:szCs w:val="28"/>
        </w:rPr>
        <w:t>необходимо</w:t>
      </w:r>
      <w:r>
        <w:rPr>
          <w:rFonts w:ascii="Times New Roman" w:hAnsi="Times New Roman" w:cs="Times New Roman"/>
          <w:sz w:val="28"/>
          <w:szCs w:val="28"/>
        </w:rPr>
        <w:t xml:space="preserve"> </w:t>
      </w:r>
      <w:r w:rsidR="00A05DB4" w:rsidRPr="00D70D38">
        <w:rPr>
          <w:rFonts w:ascii="Times New Roman" w:hAnsi="Times New Roman" w:cs="Times New Roman"/>
          <w:sz w:val="28"/>
          <w:szCs w:val="28"/>
        </w:rPr>
        <w:t>содействовать творчеству детей</w:t>
      </w:r>
      <w:r w:rsidR="00511F3B">
        <w:rPr>
          <w:rFonts w:ascii="Times New Roman" w:hAnsi="Times New Roman" w:cs="Times New Roman"/>
          <w:sz w:val="28"/>
          <w:szCs w:val="28"/>
        </w:rPr>
        <w:t xml:space="preserve"> с целью повышения </w:t>
      </w:r>
      <w:r w:rsidR="00B41CD5" w:rsidRPr="00D70D38">
        <w:rPr>
          <w:rFonts w:ascii="Times New Roman" w:hAnsi="Times New Roman" w:cs="Times New Roman"/>
          <w:sz w:val="28"/>
          <w:szCs w:val="28"/>
        </w:rPr>
        <w:t xml:space="preserve">познавательной активности </w:t>
      </w:r>
      <w:r w:rsidR="009A55B8" w:rsidRPr="00D70D38">
        <w:rPr>
          <w:rFonts w:ascii="Times New Roman" w:hAnsi="Times New Roman" w:cs="Times New Roman"/>
          <w:sz w:val="28"/>
          <w:szCs w:val="28"/>
        </w:rPr>
        <w:t>через творчество</w:t>
      </w:r>
      <w:r w:rsidR="00A05DB4" w:rsidRPr="00D70D38">
        <w:rPr>
          <w:rFonts w:ascii="Times New Roman" w:hAnsi="Times New Roman" w:cs="Times New Roman"/>
          <w:sz w:val="28"/>
          <w:szCs w:val="28"/>
        </w:rPr>
        <w:t>.</w:t>
      </w:r>
      <w:r w:rsidR="00B4757A">
        <w:rPr>
          <w:rFonts w:ascii="Times New Roman" w:hAnsi="Times New Roman" w:cs="Times New Roman"/>
          <w:sz w:val="28"/>
          <w:szCs w:val="28"/>
        </w:rPr>
        <w:t xml:space="preserve"> Роль</w:t>
      </w:r>
      <w:r w:rsidR="00466FF8">
        <w:rPr>
          <w:rFonts w:ascii="Times New Roman" w:hAnsi="Times New Roman" w:cs="Times New Roman"/>
          <w:sz w:val="28"/>
          <w:szCs w:val="28"/>
        </w:rPr>
        <w:t xml:space="preserve"> учителей </w:t>
      </w:r>
      <w:r w:rsidR="00A55E5F" w:rsidRPr="000A1B82">
        <w:rPr>
          <w:rFonts w:ascii="Times New Roman" w:hAnsi="Times New Roman" w:cs="Times New Roman"/>
          <w:sz w:val="28"/>
          <w:szCs w:val="28"/>
        </w:rPr>
        <w:t xml:space="preserve"> для привития любви </w:t>
      </w:r>
      <w:r w:rsidR="00B4757A">
        <w:rPr>
          <w:rFonts w:ascii="Times New Roman" w:hAnsi="Times New Roman" w:cs="Times New Roman"/>
          <w:sz w:val="28"/>
          <w:szCs w:val="28"/>
        </w:rPr>
        <w:t xml:space="preserve"> ребё</w:t>
      </w:r>
      <w:r w:rsidR="00A05DB4" w:rsidRPr="000A1B82">
        <w:rPr>
          <w:rFonts w:ascii="Times New Roman" w:hAnsi="Times New Roman" w:cs="Times New Roman"/>
          <w:sz w:val="28"/>
          <w:szCs w:val="28"/>
        </w:rPr>
        <w:t>нка</w:t>
      </w:r>
      <w:r w:rsidR="00A55E5F" w:rsidRPr="000A1B82">
        <w:rPr>
          <w:rFonts w:ascii="Times New Roman" w:hAnsi="Times New Roman" w:cs="Times New Roman"/>
          <w:sz w:val="28"/>
          <w:szCs w:val="28"/>
        </w:rPr>
        <w:t xml:space="preserve"> к творчеству</w:t>
      </w:r>
      <w:r w:rsidR="00B4757A">
        <w:rPr>
          <w:rFonts w:ascii="Times New Roman" w:hAnsi="Times New Roman" w:cs="Times New Roman"/>
          <w:sz w:val="28"/>
          <w:szCs w:val="28"/>
        </w:rPr>
        <w:t xml:space="preserve"> велика.</w:t>
      </w:r>
    </w:p>
    <w:p w:rsidR="00B41CD5" w:rsidRPr="00D70D38" w:rsidRDefault="004522A9" w:rsidP="003227E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творческой атмосферы помогает учащимся </w:t>
      </w:r>
      <w:r w:rsidR="00A05DB4" w:rsidRPr="00D70D38">
        <w:rPr>
          <w:rFonts w:ascii="Times New Roman" w:hAnsi="Times New Roman" w:cs="Times New Roman"/>
          <w:sz w:val="28"/>
          <w:szCs w:val="28"/>
        </w:rPr>
        <w:t>занимат</w:t>
      </w:r>
      <w:r w:rsidR="00547A5D">
        <w:rPr>
          <w:rFonts w:ascii="Times New Roman" w:hAnsi="Times New Roman" w:cs="Times New Roman"/>
          <w:sz w:val="28"/>
          <w:szCs w:val="28"/>
        </w:rPr>
        <w:t xml:space="preserve">ься аналитическим и абстрактным </w:t>
      </w:r>
      <w:r w:rsidR="00A05DB4" w:rsidRPr="00D70D38">
        <w:rPr>
          <w:rFonts w:ascii="Times New Roman" w:hAnsi="Times New Roman" w:cs="Times New Roman"/>
          <w:sz w:val="28"/>
          <w:szCs w:val="28"/>
        </w:rPr>
        <w:t>мышлением, обострять остроту зрительно-пространственного</w:t>
      </w:r>
      <w:r w:rsidR="00216AD7">
        <w:rPr>
          <w:rFonts w:ascii="Times New Roman" w:hAnsi="Times New Roman" w:cs="Times New Roman"/>
          <w:sz w:val="28"/>
          <w:szCs w:val="28"/>
        </w:rPr>
        <w:t xml:space="preserve"> восприятия и становиться </w:t>
      </w:r>
      <w:r w:rsidR="00A05DB4" w:rsidRPr="00D70D38">
        <w:rPr>
          <w:rFonts w:ascii="Times New Roman" w:hAnsi="Times New Roman" w:cs="Times New Roman"/>
          <w:sz w:val="28"/>
          <w:szCs w:val="28"/>
        </w:rPr>
        <w:t xml:space="preserve">восприимчивыми к нестандартному мышлению. </w:t>
      </w:r>
    </w:p>
    <w:p w:rsidR="00427204" w:rsidRPr="000A1B82" w:rsidRDefault="004542DA" w:rsidP="003227E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Хотелось бы подчеркнуть, что т</w:t>
      </w:r>
      <w:r w:rsidR="00B41CD5" w:rsidRPr="000A1B82">
        <w:rPr>
          <w:rFonts w:ascii="Times New Roman" w:hAnsi="Times New Roman" w:cs="Times New Roman"/>
          <w:sz w:val="28"/>
          <w:szCs w:val="28"/>
        </w:rPr>
        <w:t xml:space="preserve">ворческие </w:t>
      </w:r>
      <w:r w:rsidR="00A05DB4" w:rsidRPr="000A1B82">
        <w:rPr>
          <w:rFonts w:ascii="Times New Roman" w:hAnsi="Times New Roman" w:cs="Times New Roman"/>
          <w:sz w:val="28"/>
          <w:szCs w:val="28"/>
        </w:rPr>
        <w:t xml:space="preserve"> дети </w:t>
      </w:r>
      <w:r>
        <w:rPr>
          <w:rFonts w:ascii="Times New Roman" w:hAnsi="Times New Roman" w:cs="Times New Roman"/>
          <w:sz w:val="28"/>
          <w:szCs w:val="28"/>
        </w:rPr>
        <w:t xml:space="preserve">с лёгкость </w:t>
      </w:r>
      <w:r w:rsidR="00A05DB4" w:rsidRPr="000A1B82">
        <w:rPr>
          <w:rFonts w:ascii="Times New Roman" w:hAnsi="Times New Roman" w:cs="Times New Roman"/>
          <w:sz w:val="28"/>
          <w:szCs w:val="28"/>
        </w:rPr>
        <w:t>преодолева</w:t>
      </w:r>
      <w:r>
        <w:rPr>
          <w:rFonts w:ascii="Times New Roman" w:hAnsi="Times New Roman" w:cs="Times New Roman"/>
          <w:sz w:val="28"/>
          <w:szCs w:val="28"/>
        </w:rPr>
        <w:t>ют препятствия, приспосабливаются к изменениям</w:t>
      </w:r>
      <w:r w:rsidR="00A05DB4" w:rsidRPr="000A1B82">
        <w:rPr>
          <w:rFonts w:ascii="Times New Roman" w:hAnsi="Times New Roman" w:cs="Times New Roman"/>
          <w:sz w:val="28"/>
          <w:szCs w:val="28"/>
        </w:rPr>
        <w:t xml:space="preserve">, имеют высокую </w:t>
      </w:r>
      <w:proofErr w:type="gramStart"/>
      <w:r w:rsidR="00A05DB4" w:rsidRPr="000A1B82">
        <w:rPr>
          <w:rFonts w:ascii="Times New Roman" w:hAnsi="Times New Roman" w:cs="Times New Roman"/>
          <w:sz w:val="28"/>
          <w:szCs w:val="28"/>
        </w:rPr>
        <w:t>самооценку</w:t>
      </w:r>
      <w:proofErr w:type="gramEnd"/>
      <w:r w:rsidR="00A05DB4" w:rsidRPr="000A1B82">
        <w:rPr>
          <w:rFonts w:ascii="Times New Roman" w:hAnsi="Times New Roman" w:cs="Times New Roman"/>
          <w:sz w:val="28"/>
          <w:szCs w:val="28"/>
        </w:rPr>
        <w:t xml:space="preserve"> и </w:t>
      </w:r>
      <w:r w:rsidR="00CF42D4">
        <w:rPr>
          <w:rFonts w:ascii="Times New Roman" w:hAnsi="Times New Roman" w:cs="Times New Roman"/>
          <w:sz w:val="28"/>
          <w:szCs w:val="28"/>
        </w:rPr>
        <w:t xml:space="preserve">они </w:t>
      </w:r>
      <w:r w:rsidR="00A05DB4" w:rsidRPr="000A1B82">
        <w:rPr>
          <w:rFonts w:ascii="Times New Roman" w:hAnsi="Times New Roman" w:cs="Times New Roman"/>
          <w:sz w:val="28"/>
          <w:szCs w:val="28"/>
        </w:rPr>
        <w:t>бол</w:t>
      </w:r>
      <w:r w:rsidR="00BF13F3">
        <w:rPr>
          <w:rFonts w:ascii="Times New Roman" w:hAnsi="Times New Roman" w:cs="Times New Roman"/>
          <w:sz w:val="28"/>
          <w:szCs w:val="28"/>
        </w:rPr>
        <w:t xml:space="preserve">ьше мотивированы учиться. У них </w:t>
      </w:r>
      <w:r w:rsidR="00A05DB4" w:rsidRPr="000A1B82">
        <w:rPr>
          <w:rFonts w:ascii="Times New Roman" w:hAnsi="Times New Roman" w:cs="Times New Roman"/>
          <w:sz w:val="28"/>
          <w:szCs w:val="28"/>
        </w:rPr>
        <w:t xml:space="preserve">должны быть практические возможности </w:t>
      </w:r>
      <w:r w:rsidR="00BF13F3">
        <w:rPr>
          <w:rFonts w:ascii="Times New Roman" w:hAnsi="Times New Roman" w:cs="Times New Roman"/>
          <w:sz w:val="28"/>
          <w:szCs w:val="28"/>
        </w:rPr>
        <w:t xml:space="preserve">для </w:t>
      </w:r>
      <w:r w:rsidR="00A05DB4" w:rsidRPr="000A1B82">
        <w:rPr>
          <w:rFonts w:ascii="Times New Roman" w:hAnsi="Times New Roman" w:cs="Times New Roman"/>
          <w:sz w:val="28"/>
          <w:szCs w:val="28"/>
        </w:rPr>
        <w:t>выхода «за рамки»</w:t>
      </w:r>
      <w:r w:rsidR="00BF13F3">
        <w:rPr>
          <w:rFonts w:ascii="Times New Roman" w:hAnsi="Times New Roman" w:cs="Times New Roman"/>
          <w:sz w:val="28"/>
          <w:szCs w:val="28"/>
        </w:rPr>
        <w:t xml:space="preserve"> и реализации новых идей</w:t>
      </w:r>
      <w:r w:rsidR="00A05DB4" w:rsidRPr="000A1B82">
        <w:rPr>
          <w:rFonts w:ascii="Times New Roman" w:hAnsi="Times New Roman" w:cs="Times New Roman"/>
          <w:sz w:val="28"/>
          <w:szCs w:val="28"/>
        </w:rPr>
        <w:t xml:space="preserve">. </w:t>
      </w:r>
      <w:r w:rsidR="00A8508B">
        <w:rPr>
          <w:rFonts w:ascii="Times New Roman" w:hAnsi="Times New Roman" w:cs="Times New Roman"/>
          <w:sz w:val="28"/>
          <w:szCs w:val="28"/>
        </w:rPr>
        <w:t xml:space="preserve">Учителя </w:t>
      </w:r>
      <w:r w:rsidR="00A05DB4" w:rsidRPr="000A1B82">
        <w:rPr>
          <w:rFonts w:ascii="Times New Roman" w:hAnsi="Times New Roman" w:cs="Times New Roman"/>
          <w:sz w:val="28"/>
          <w:szCs w:val="28"/>
        </w:rPr>
        <w:lastRenderedPageBreak/>
        <w:t>должны знать, какие виды деятельности</w:t>
      </w:r>
      <w:r w:rsidR="00A8508B">
        <w:rPr>
          <w:rFonts w:ascii="Times New Roman" w:hAnsi="Times New Roman" w:cs="Times New Roman"/>
          <w:sz w:val="28"/>
          <w:szCs w:val="28"/>
        </w:rPr>
        <w:t xml:space="preserve"> в большей мере и лучше </w:t>
      </w:r>
      <w:r w:rsidR="00A05DB4" w:rsidRPr="000A1B82">
        <w:rPr>
          <w:rFonts w:ascii="Times New Roman" w:hAnsi="Times New Roman" w:cs="Times New Roman"/>
          <w:sz w:val="28"/>
          <w:szCs w:val="28"/>
        </w:rPr>
        <w:t xml:space="preserve"> стимулируют творчество. </w:t>
      </w:r>
    </w:p>
    <w:p w:rsidR="00A05DB4" w:rsidRPr="000A1B82" w:rsidRDefault="00A05DB4"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Важная роль должна отводиться ролевым играм</w:t>
      </w:r>
      <w:r w:rsidR="000F0533">
        <w:rPr>
          <w:rFonts w:ascii="Times New Roman" w:hAnsi="Times New Roman" w:cs="Times New Roman"/>
          <w:sz w:val="28"/>
          <w:szCs w:val="28"/>
        </w:rPr>
        <w:t xml:space="preserve"> пятиклассников</w:t>
      </w:r>
      <w:r w:rsidR="009A55B8" w:rsidRPr="000A1B82">
        <w:rPr>
          <w:rFonts w:ascii="Times New Roman" w:hAnsi="Times New Roman" w:cs="Times New Roman"/>
          <w:sz w:val="28"/>
          <w:szCs w:val="28"/>
        </w:rPr>
        <w:t>,</w:t>
      </w:r>
      <w:r w:rsidRPr="000A1B82">
        <w:rPr>
          <w:rFonts w:ascii="Times New Roman" w:hAnsi="Times New Roman" w:cs="Times New Roman"/>
          <w:sz w:val="28"/>
          <w:szCs w:val="28"/>
        </w:rPr>
        <w:t xml:space="preserve"> </w:t>
      </w:r>
      <w:r w:rsidR="00FC583C" w:rsidRPr="000A1B82">
        <w:rPr>
          <w:rFonts w:ascii="Times New Roman" w:hAnsi="Times New Roman" w:cs="Times New Roman"/>
          <w:sz w:val="28"/>
          <w:szCs w:val="28"/>
        </w:rPr>
        <w:t>к примеру</w:t>
      </w:r>
      <w:r w:rsidR="009A55B8" w:rsidRPr="000A1B82">
        <w:rPr>
          <w:rFonts w:ascii="Times New Roman" w:hAnsi="Times New Roman" w:cs="Times New Roman"/>
          <w:sz w:val="28"/>
          <w:szCs w:val="28"/>
        </w:rPr>
        <w:t>,</w:t>
      </w:r>
      <w:r w:rsidR="00FC583C" w:rsidRPr="000A1B82">
        <w:rPr>
          <w:rFonts w:ascii="Times New Roman" w:hAnsi="Times New Roman" w:cs="Times New Roman"/>
          <w:sz w:val="28"/>
          <w:szCs w:val="28"/>
        </w:rPr>
        <w:t xml:space="preserve"> при изучении тем </w:t>
      </w:r>
      <w:r w:rsidR="00B41CD5" w:rsidRPr="000A1B82">
        <w:rPr>
          <w:rFonts w:ascii="Times New Roman" w:hAnsi="Times New Roman" w:cs="Times New Roman"/>
          <w:sz w:val="28"/>
          <w:szCs w:val="28"/>
        </w:rPr>
        <w:t>«Фразеологизмы»</w:t>
      </w:r>
      <w:r w:rsidR="00FC583C" w:rsidRPr="000A1B82">
        <w:rPr>
          <w:rFonts w:ascii="Times New Roman" w:hAnsi="Times New Roman" w:cs="Times New Roman"/>
          <w:sz w:val="28"/>
          <w:szCs w:val="28"/>
        </w:rPr>
        <w:t>, «Имя прилагательное», «Роль им</w:t>
      </w:r>
      <w:r w:rsidR="000F0533">
        <w:rPr>
          <w:rFonts w:ascii="Times New Roman" w:hAnsi="Times New Roman" w:cs="Times New Roman"/>
          <w:sz w:val="28"/>
          <w:szCs w:val="28"/>
        </w:rPr>
        <w:t>ён прилагательных в тексте»</w:t>
      </w:r>
      <w:r w:rsidR="002E2AE9">
        <w:rPr>
          <w:rFonts w:ascii="Times New Roman" w:hAnsi="Times New Roman" w:cs="Times New Roman"/>
          <w:sz w:val="28"/>
          <w:szCs w:val="28"/>
        </w:rPr>
        <w:t xml:space="preserve">, </w:t>
      </w:r>
      <w:r w:rsidRPr="000A1B82">
        <w:rPr>
          <w:rFonts w:ascii="Times New Roman" w:hAnsi="Times New Roman" w:cs="Times New Roman"/>
          <w:sz w:val="28"/>
          <w:szCs w:val="28"/>
        </w:rPr>
        <w:t>внимание учащегося будет сфокусировано именно на той проблеме, к которой он имеет непосредственное отно</w:t>
      </w:r>
      <w:r w:rsidR="000F0533">
        <w:rPr>
          <w:rFonts w:ascii="Times New Roman" w:hAnsi="Times New Roman" w:cs="Times New Roman"/>
          <w:sz w:val="28"/>
          <w:szCs w:val="28"/>
        </w:rPr>
        <w:t>шение, играя определё</w:t>
      </w:r>
      <w:r w:rsidR="00FC583C" w:rsidRPr="000A1B82">
        <w:rPr>
          <w:rFonts w:ascii="Times New Roman" w:hAnsi="Times New Roman" w:cs="Times New Roman"/>
          <w:sz w:val="28"/>
          <w:szCs w:val="28"/>
        </w:rPr>
        <w:t xml:space="preserve">нную роль. Пятиклассники </w:t>
      </w:r>
      <w:r w:rsidRPr="000A1B82">
        <w:rPr>
          <w:rFonts w:ascii="Times New Roman" w:hAnsi="Times New Roman" w:cs="Times New Roman"/>
          <w:sz w:val="28"/>
          <w:szCs w:val="28"/>
        </w:rPr>
        <w:t xml:space="preserve"> станут активней на уроках </w:t>
      </w:r>
      <w:r w:rsidR="00FC583C" w:rsidRPr="000A1B82">
        <w:rPr>
          <w:rFonts w:ascii="Times New Roman" w:hAnsi="Times New Roman" w:cs="Times New Roman"/>
          <w:sz w:val="28"/>
          <w:szCs w:val="28"/>
        </w:rPr>
        <w:t xml:space="preserve"> </w:t>
      </w:r>
      <w:r w:rsidR="000F0533">
        <w:rPr>
          <w:rFonts w:ascii="Times New Roman" w:hAnsi="Times New Roman" w:cs="Times New Roman"/>
          <w:sz w:val="28"/>
          <w:szCs w:val="28"/>
        </w:rPr>
        <w:t>русского языка</w:t>
      </w:r>
      <w:r w:rsidR="002E2AE9">
        <w:rPr>
          <w:rFonts w:ascii="Times New Roman" w:hAnsi="Times New Roman" w:cs="Times New Roman"/>
          <w:sz w:val="28"/>
          <w:szCs w:val="28"/>
        </w:rPr>
        <w:t>, будут позитивно мыслить</w:t>
      </w:r>
      <w:r w:rsidRPr="000A1B82">
        <w:rPr>
          <w:rFonts w:ascii="Times New Roman" w:hAnsi="Times New Roman" w:cs="Times New Roman"/>
          <w:sz w:val="28"/>
          <w:szCs w:val="28"/>
        </w:rPr>
        <w:t>.</w:t>
      </w:r>
    </w:p>
    <w:p w:rsidR="006B4298" w:rsidRPr="000A1B82" w:rsidRDefault="006B429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Когда мы применяе</w:t>
      </w:r>
      <w:r w:rsidR="005F701F">
        <w:rPr>
          <w:rFonts w:ascii="Times New Roman" w:hAnsi="Times New Roman" w:cs="Times New Roman"/>
          <w:sz w:val="28"/>
          <w:szCs w:val="28"/>
        </w:rPr>
        <w:t xml:space="preserve">м когнитивный подход к изучению русского </w:t>
      </w:r>
      <w:r w:rsidRPr="000A1B82">
        <w:rPr>
          <w:rFonts w:ascii="Times New Roman" w:hAnsi="Times New Roman" w:cs="Times New Roman"/>
          <w:sz w:val="28"/>
          <w:szCs w:val="28"/>
        </w:rPr>
        <w:t>языка, мы рас</w:t>
      </w:r>
      <w:r w:rsidR="005F701F">
        <w:rPr>
          <w:rFonts w:ascii="Times New Roman" w:hAnsi="Times New Roman" w:cs="Times New Roman"/>
          <w:sz w:val="28"/>
          <w:szCs w:val="28"/>
        </w:rPr>
        <w:t xml:space="preserve">сматриваем его как сознательный </w:t>
      </w:r>
      <w:r w:rsidRPr="000A1B82">
        <w:rPr>
          <w:rFonts w:ascii="Times New Roman" w:hAnsi="Times New Roman" w:cs="Times New Roman"/>
          <w:sz w:val="28"/>
          <w:szCs w:val="28"/>
        </w:rPr>
        <w:t>мыслительный проц</w:t>
      </w:r>
      <w:r w:rsidR="005F701F">
        <w:rPr>
          <w:rFonts w:ascii="Times New Roman" w:hAnsi="Times New Roman" w:cs="Times New Roman"/>
          <w:sz w:val="28"/>
          <w:szCs w:val="28"/>
        </w:rPr>
        <w:t>есс, предполагающий осознанное</w:t>
      </w:r>
      <w:r w:rsidRPr="000A1B82">
        <w:rPr>
          <w:rFonts w:ascii="Times New Roman" w:hAnsi="Times New Roman" w:cs="Times New Roman"/>
          <w:sz w:val="28"/>
          <w:szCs w:val="28"/>
        </w:rPr>
        <w:t xml:space="preserve"> использование стратегий обучения. Стратегии обучения</w:t>
      </w:r>
      <w:r w:rsidR="00334A98">
        <w:rPr>
          <w:rFonts w:ascii="Times New Roman" w:hAnsi="Times New Roman" w:cs="Times New Roman"/>
          <w:sz w:val="28"/>
          <w:szCs w:val="28"/>
        </w:rPr>
        <w:t xml:space="preserve"> – </w:t>
      </w:r>
      <w:r w:rsidRPr="000A1B82">
        <w:rPr>
          <w:rFonts w:ascii="Times New Roman" w:hAnsi="Times New Roman" w:cs="Times New Roman"/>
          <w:sz w:val="28"/>
          <w:szCs w:val="28"/>
        </w:rPr>
        <w:t>это конкретные способы обработки информац</w:t>
      </w:r>
      <w:r w:rsidR="0023010D">
        <w:rPr>
          <w:rFonts w:ascii="Times New Roman" w:hAnsi="Times New Roman" w:cs="Times New Roman"/>
          <w:sz w:val="28"/>
          <w:szCs w:val="28"/>
        </w:rPr>
        <w:t>ии, которые улучшают понимание и усвоение знаний</w:t>
      </w:r>
      <w:r w:rsidRPr="000A1B82">
        <w:rPr>
          <w:rFonts w:ascii="Times New Roman" w:hAnsi="Times New Roman" w:cs="Times New Roman"/>
          <w:sz w:val="28"/>
          <w:szCs w:val="28"/>
        </w:rPr>
        <w:t xml:space="preserve">. Когнитивные стратегии включают в себя сознательное манипулирование языком для улучшения обучения, такие как просмотр, повторение, организация языка, обобщение смысла, </w:t>
      </w:r>
      <w:r w:rsidR="00D04192">
        <w:rPr>
          <w:rFonts w:ascii="Times New Roman" w:hAnsi="Times New Roman" w:cs="Times New Roman"/>
          <w:sz w:val="28"/>
          <w:szCs w:val="28"/>
        </w:rPr>
        <w:t xml:space="preserve">угадывание смысла из контекста, а также </w:t>
      </w:r>
      <w:r w:rsidRPr="000A1B82">
        <w:rPr>
          <w:rFonts w:ascii="Times New Roman" w:hAnsi="Times New Roman" w:cs="Times New Roman"/>
          <w:sz w:val="28"/>
          <w:szCs w:val="28"/>
        </w:rPr>
        <w:t xml:space="preserve"> использование образов для запоминания.</w:t>
      </w:r>
    </w:p>
    <w:p w:rsidR="006B4298" w:rsidRPr="005C62A3" w:rsidRDefault="006B4298" w:rsidP="003227E3">
      <w:pPr>
        <w:spacing w:after="0" w:line="360" w:lineRule="auto"/>
        <w:ind w:firstLine="397"/>
        <w:jc w:val="both"/>
        <w:rPr>
          <w:rFonts w:ascii="Times New Roman" w:hAnsi="Times New Roman" w:cs="Times New Roman"/>
          <w:sz w:val="28"/>
          <w:szCs w:val="28"/>
        </w:rPr>
      </w:pPr>
      <w:r w:rsidRPr="005C62A3">
        <w:rPr>
          <w:rFonts w:ascii="Times New Roman" w:hAnsi="Times New Roman" w:cs="Times New Roman"/>
          <w:sz w:val="28"/>
          <w:szCs w:val="28"/>
        </w:rPr>
        <w:t>Вот некоторые действия когнитивной стратегии, которые мы использовали в своей практике с целью повышения познавате</w:t>
      </w:r>
      <w:r w:rsidR="00777AB7">
        <w:rPr>
          <w:rFonts w:ascii="Times New Roman" w:hAnsi="Times New Roman" w:cs="Times New Roman"/>
          <w:sz w:val="28"/>
          <w:szCs w:val="28"/>
        </w:rPr>
        <w:t>льной активности пятиклассников</w:t>
      </w:r>
      <w:r w:rsidRPr="005C62A3">
        <w:rPr>
          <w:rFonts w:ascii="Times New Roman" w:hAnsi="Times New Roman" w:cs="Times New Roman"/>
          <w:sz w:val="28"/>
          <w:szCs w:val="28"/>
        </w:rPr>
        <w:t>:</w:t>
      </w:r>
    </w:p>
    <w:p w:rsidR="006B4298" w:rsidRPr="000A1B82" w:rsidRDefault="006B429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1.Использовали  различные типы визуа</w:t>
      </w:r>
      <w:r w:rsidR="00530DFB">
        <w:rPr>
          <w:rFonts w:ascii="Times New Roman" w:hAnsi="Times New Roman" w:cs="Times New Roman"/>
          <w:sz w:val="28"/>
          <w:szCs w:val="28"/>
        </w:rPr>
        <w:t xml:space="preserve">лизаций для улучшения восприятия </w:t>
      </w:r>
      <w:r w:rsidR="00466FF8">
        <w:rPr>
          <w:rFonts w:ascii="Times New Roman" w:hAnsi="Times New Roman" w:cs="Times New Roman"/>
          <w:sz w:val="28"/>
          <w:szCs w:val="28"/>
        </w:rPr>
        <w:t>и запоминания учащимися  материала</w:t>
      </w:r>
      <w:r w:rsidRPr="000A1B82">
        <w:rPr>
          <w:rFonts w:ascii="Times New Roman" w:hAnsi="Times New Roman" w:cs="Times New Roman"/>
          <w:sz w:val="28"/>
          <w:szCs w:val="28"/>
        </w:rPr>
        <w:t>.</w:t>
      </w:r>
    </w:p>
    <w:p w:rsidR="006B4298" w:rsidRPr="000A1B82" w:rsidRDefault="002653DF" w:rsidP="003227E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Визуализация важна </w:t>
      </w:r>
      <w:r w:rsidR="006B4298" w:rsidRPr="000A1B82">
        <w:rPr>
          <w:rFonts w:ascii="Times New Roman" w:hAnsi="Times New Roman" w:cs="Times New Roman"/>
          <w:sz w:val="28"/>
          <w:szCs w:val="28"/>
        </w:rPr>
        <w:t>при работе с когнитивным</w:t>
      </w:r>
      <w:r>
        <w:rPr>
          <w:rFonts w:ascii="Times New Roman" w:hAnsi="Times New Roman" w:cs="Times New Roman"/>
          <w:sz w:val="28"/>
          <w:szCs w:val="28"/>
        </w:rPr>
        <w:t xml:space="preserve">и стратегиями обучения. Учащиеся </w:t>
      </w:r>
      <w:r w:rsidR="006B4298" w:rsidRPr="000A1B82">
        <w:rPr>
          <w:rFonts w:ascii="Times New Roman" w:hAnsi="Times New Roman" w:cs="Times New Roman"/>
          <w:sz w:val="28"/>
          <w:szCs w:val="28"/>
        </w:rPr>
        <w:t>преобразуют целевую информацию, создавая</w:t>
      </w:r>
      <w:r w:rsidR="00466FF8">
        <w:rPr>
          <w:rFonts w:ascii="Times New Roman" w:hAnsi="Times New Roman" w:cs="Times New Roman"/>
          <w:sz w:val="28"/>
          <w:szCs w:val="28"/>
        </w:rPr>
        <w:t xml:space="preserve"> тем самым</w:t>
      </w:r>
      <w:r w:rsidR="006B4298" w:rsidRPr="000A1B82">
        <w:rPr>
          <w:rFonts w:ascii="Times New Roman" w:hAnsi="Times New Roman" w:cs="Times New Roman"/>
          <w:sz w:val="28"/>
          <w:szCs w:val="28"/>
        </w:rPr>
        <w:t xml:space="preserve"> значимые визуальные, слуховые или кинестетические образы этой информации. Например, они могут разыгрывать сцену из прочитанного отрывка, готовить стендовые презентации на определенную тему или при изучении раздела «Фразеология» составлять ментальные карты, подчеркивать ключевые слова</w:t>
      </w:r>
      <w:r>
        <w:rPr>
          <w:rFonts w:ascii="Times New Roman" w:hAnsi="Times New Roman" w:cs="Times New Roman"/>
          <w:sz w:val="28"/>
          <w:szCs w:val="28"/>
        </w:rPr>
        <w:t xml:space="preserve"> разноцветными маркерами, ручками и карандашами</w:t>
      </w:r>
      <w:r w:rsidR="006B4298" w:rsidRPr="000A1B82">
        <w:rPr>
          <w:rFonts w:ascii="Times New Roman" w:hAnsi="Times New Roman" w:cs="Times New Roman"/>
          <w:sz w:val="28"/>
          <w:szCs w:val="28"/>
        </w:rPr>
        <w:t>,</w:t>
      </w:r>
      <w:r w:rsidR="00466FF8">
        <w:rPr>
          <w:rFonts w:ascii="Times New Roman" w:hAnsi="Times New Roman" w:cs="Times New Roman"/>
          <w:sz w:val="28"/>
          <w:szCs w:val="28"/>
        </w:rPr>
        <w:t xml:space="preserve"> </w:t>
      </w:r>
      <w:r>
        <w:rPr>
          <w:rFonts w:ascii="Times New Roman" w:hAnsi="Times New Roman" w:cs="Times New Roman"/>
          <w:sz w:val="28"/>
          <w:szCs w:val="28"/>
        </w:rPr>
        <w:t>т</w:t>
      </w:r>
      <w:proofErr w:type="gramStart"/>
      <w:r>
        <w:rPr>
          <w:rFonts w:ascii="Times New Roman" w:hAnsi="Times New Roman" w:cs="Times New Roman"/>
          <w:sz w:val="28"/>
          <w:szCs w:val="28"/>
        </w:rPr>
        <w:t>.е</w:t>
      </w:r>
      <w:proofErr w:type="gramEnd"/>
      <w:r w:rsidR="006B4298" w:rsidRPr="000A1B82">
        <w:rPr>
          <w:rFonts w:ascii="Times New Roman" w:hAnsi="Times New Roman" w:cs="Times New Roman"/>
          <w:sz w:val="28"/>
          <w:szCs w:val="28"/>
        </w:rPr>
        <w:t xml:space="preserve"> использовать цветовое кодирование при изучении новой лексики и так далее.</w:t>
      </w:r>
    </w:p>
    <w:p w:rsidR="006B4298" w:rsidRPr="000A1B82" w:rsidRDefault="006B429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lastRenderedPageBreak/>
        <w:t>2.   Вспоминали вместе с учащимися ранее усвоенную информацию.</w:t>
      </w:r>
    </w:p>
    <w:p w:rsidR="006B4298" w:rsidRPr="000A1B82" w:rsidRDefault="006B429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Это может быть отличный обзор в начале урока, что</w:t>
      </w:r>
      <w:r w:rsidR="000F2314">
        <w:rPr>
          <w:rFonts w:ascii="Times New Roman" w:hAnsi="Times New Roman" w:cs="Times New Roman"/>
          <w:sz w:val="28"/>
          <w:szCs w:val="28"/>
        </w:rPr>
        <w:t>бы проверить</w:t>
      </w:r>
      <w:r w:rsidR="00FB0A25">
        <w:rPr>
          <w:rFonts w:ascii="Times New Roman" w:hAnsi="Times New Roman" w:cs="Times New Roman"/>
          <w:sz w:val="28"/>
          <w:szCs w:val="28"/>
        </w:rPr>
        <w:t>, усвоили и поняли ли ученики предыдущие темы</w:t>
      </w:r>
      <w:r w:rsidRPr="000A1B82">
        <w:rPr>
          <w:rFonts w:ascii="Times New Roman" w:hAnsi="Times New Roman" w:cs="Times New Roman"/>
          <w:sz w:val="28"/>
          <w:szCs w:val="28"/>
        </w:rPr>
        <w:t>. Можно попросить их создать временн</w:t>
      </w:r>
      <w:r w:rsidR="00D45BA2" w:rsidRPr="00D45BA2">
        <w:rPr>
          <w:rFonts w:ascii="Times New Roman" w:hAnsi="Times New Roman" w:cs="Times New Roman"/>
          <w:sz w:val="28"/>
          <w:szCs w:val="28"/>
        </w:rPr>
        <w:t>у</w:t>
      </w:r>
      <w:r w:rsidRPr="000A1B82">
        <w:rPr>
          <w:rFonts w:ascii="Times New Roman" w:hAnsi="Times New Roman" w:cs="Times New Roman"/>
          <w:sz w:val="28"/>
          <w:szCs w:val="28"/>
        </w:rPr>
        <w:t>ю шкалу событий из прочитанного отрывка по памяти, написать абзац или 10 слов, которые они помнят из последнего урока, и так далее.</w:t>
      </w:r>
    </w:p>
    <w:p w:rsidR="006B4298" w:rsidRPr="000A1B82" w:rsidRDefault="006B429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3. Просили  учеников поразмышлять над своим опытом, охватывая любую грамматическую тему или набор слов.</w:t>
      </w:r>
    </w:p>
    <w:p w:rsidR="006B4298" w:rsidRPr="000A1B82" w:rsidRDefault="006B429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 xml:space="preserve">Учитель может подготовить </w:t>
      </w:r>
      <w:r w:rsidR="0028185B">
        <w:rPr>
          <w:rFonts w:ascii="Times New Roman" w:hAnsi="Times New Roman" w:cs="Times New Roman"/>
          <w:sz w:val="28"/>
          <w:szCs w:val="28"/>
        </w:rPr>
        <w:t>интересные вопросы</w:t>
      </w:r>
      <w:r w:rsidRPr="000A1B82">
        <w:rPr>
          <w:rFonts w:ascii="Times New Roman" w:hAnsi="Times New Roman" w:cs="Times New Roman"/>
          <w:sz w:val="28"/>
          <w:szCs w:val="28"/>
        </w:rPr>
        <w:t xml:space="preserve">, которые, как правило, относятся к рассматриваемой теме, но связаны с собственным опытом учащихся. </w:t>
      </w:r>
    </w:p>
    <w:p w:rsidR="001D0BE8" w:rsidRPr="000A1B82" w:rsidRDefault="001D0BE8"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 xml:space="preserve">4.  Изготавливали вместе с ребятами книжку-малышку по  теме «Фразеологизмы», сопровождая языковой материал картинками и пояснениями. </w:t>
      </w:r>
    </w:p>
    <w:p w:rsidR="00DA0672" w:rsidRPr="000A1B82" w:rsidRDefault="00DA0672"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5. Проводили конкурс лучшего сочинения</w:t>
      </w:r>
      <w:r w:rsidR="001F7407" w:rsidRPr="000A1B82">
        <w:rPr>
          <w:rFonts w:ascii="Times New Roman" w:hAnsi="Times New Roman" w:cs="Times New Roman"/>
          <w:sz w:val="28"/>
          <w:szCs w:val="28"/>
        </w:rPr>
        <w:t>, стихотворения</w:t>
      </w:r>
      <w:r w:rsidR="00FB5082" w:rsidRPr="000A1B82">
        <w:rPr>
          <w:rFonts w:ascii="Times New Roman" w:hAnsi="Times New Roman" w:cs="Times New Roman"/>
          <w:sz w:val="28"/>
          <w:szCs w:val="28"/>
        </w:rPr>
        <w:t xml:space="preserve">. Созданные речевые произведения мы обсуждали коллективно, </w:t>
      </w:r>
      <w:r w:rsidR="001F7407" w:rsidRPr="000A1B82">
        <w:rPr>
          <w:rFonts w:ascii="Times New Roman" w:hAnsi="Times New Roman" w:cs="Times New Roman"/>
          <w:sz w:val="28"/>
          <w:szCs w:val="28"/>
        </w:rPr>
        <w:t xml:space="preserve"> </w:t>
      </w:r>
      <w:r w:rsidRPr="000A1B82">
        <w:rPr>
          <w:rFonts w:ascii="Times New Roman" w:hAnsi="Times New Roman" w:cs="Times New Roman"/>
          <w:sz w:val="28"/>
          <w:szCs w:val="28"/>
        </w:rPr>
        <w:t xml:space="preserve"> нагр</w:t>
      </w:r>
      <w:r w:rsidR="000F2314">
        <w:rPr>
          <w:rFonts w:ascii="Times New Roman" w:hAnsi="Times New Roman" w:cs="Times New Roman"/>
          <w:sz w:val="28"/>
          <w:szCs w:val="28"/>
        </w:rPr>
        <w:t>аждали ребят призовыми местами, вручали грамоты</w:t>
      </w:r>
      <w:r w:rsidRPr="000A1B82">
        <w:rPr>
          <w:rFonts w:ascii="Times New Roman" w:hAnsi="Times New Roman" w:cs="Times New Roman"/>
          <w:sz w:val="28"/>
          <w:szCs w:val="28"/>
        </w:rPr>
        <w:t xml:space="preserve">. </w:t>
      </w:r>
    </w:p>
    <w:p w:rsidR="001C0E21" w:rsidRPr="000A1B82" w:rsidRDefault="001C0E21"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 xml:space="preserve">6. На уроках русского языка мы также использовали такую интересную форму работы, как </w:t>
      </w:r>
      <w:proofErr w:type="spellStart"/>
      <w:r w:rsidRPr="000A1B82">
        <w:rPr>
          <w:rFonts w:ascii="Times New Roman" w:hAnsi="Times New Roman" w:cs="Times New Roman"/>
          <w:sz w:val="28"/>
          <w:szCs w:val="28"/>
        </w:rPr>
        <w:t>синквейн</w:t>
      </w:r>
      <w:proofErr w:type="spellEnd"/>
      <w:r w:rsidRPr="000A1B82">
        <w:rPr>
          <w:rFonts w:ascii="Times New Roman" w:hAnsi="Times New Roman" w:cs="Times New Roman"/>
          <w:sz w:val="28"/>
          <w:szCs w:val="28"/>
        </w:rPr>
        <w:t>.</w:t>
      </w:r>
      <w:r w:rsidR="001430F2" w:rsidRPr="000A1B82">
        <w:rPr>
          <w:rFonts w:ascii="Times New Roman" w:hAnsi="Times New Roman" w:cs="Times New Roman"/>
          <w:sz w:val="28"/>
          <w:szCs w:val="28"/>
        </w:rPr>
        <w:t xml:space="preserve"> Это</w:t>
      </w:r>
      <w:r w:rsidR="000F2221">
        <w:rPr>
          <w:rFonts w:ascii="Times New Roman" w:hAnsi="Times New Roman" w:cs="Times New Roman"/>
          <w:sz w:val="28"/>
          <w:szCs w:val="28"/>
        </w:rPr>
        <w:t xml:space="preserve"> такое</w:t>
      </w:r>
      <w:r w:rsidR="001430F2" w:rsidRPr="000A1B82">
        <w:rPr>
          <w:rFonts w:ascii="Times New Roman" w:hAnsi="Times New Roman" w:cs="Times New Roman"/>
          <w:sz w:val="28"/>
          <w:szCs w:val="28"/>
        </w:rPr>
        <w:t xml:space="preserve"> стихотворение</w:t>
      </w:r>
      <w:r w:rsidR="000F2221">
        <w:rPr>
          <w:rFonts w:ascii="Times New Roman" w:hAnsi="Times New Roman" w:cs="Times New Roman"/>
          <w:sz w:val="28"/>
          <w:szCs w:val="28"/>
        </w:rPr>
        <w:t xml:space="preserve">, которое состоит </w:t>
      </w:r>
      <w:r w:rsidR="001430F2" w:rsidRPr="000A1B82">
        <w:rPr>
          <w:rFonts w:ascii="Times New Roman" w:hAnsi="Times New Roman" w:cs="Times New Roman"/>
          <w:sz w:val="28"/>
          <w:szCs w:val="28"/>
        </w:rPr>
        <w:t xml:space="preserve"> из пяти строк, каждая из которых имеет строгое содержание и определённую форму. </w:t>
      </w:r>
    </w:p>
    <w:p w:rsidR="006B4298" w:rsidRDefault="00A55E5F" w:rsidP="003227E3">
      <w:pPr>
        <w:spacing w:after="0" w:line="360" w:lineRule="auto"/>
        <w:ind w:firstLine="397"/>
        <w:jc w:val="both"/>
        <w:rPr>
          <w:rFonts w:ascii="Times New Roman" w:hAnsi="Times New Roman" w:cs="Times New Roman"/>
          <w:sz w:val="28"/>
          <w:szCs w:val="28"/>
        </w:rPr>
      </w:pPr>
      <w:r w:rsidRPr="000A1B82">
        <w:rPr>
          <w:rFonts w:ascii="Times New Roman" w:hAnsi="Times New Roman" w:cs="Times New Roman"/>
          <w:sz w:val="28"/>
          <w:szCs w:val="28"/>
        </w:rPr>
        <w:t xml:space="preserve">       </w:t>
      </w:r>
      <w:r w:rsidR="00D13BF1" w:rsidRPr="000A1B82">
        <w:rPr>
          <w:rFonts w:ascii="Times New Roman" w:hAnsi="Times New Roman" w:cs="Times New Roman"/>
          <w:sz w:val="28"/>
          <w:szCs w:val="28"/>
        </w:rPr>
        <w:t>Таким образом, и</w:t>
      </w:r>
      <w:r w:rsidR="006B4298" w:rsidRPr="000A1B82">
        <w:rPr>
          <w:rFonts w:ascii="Times New Roman" w:hAnsi="Times New Roman" w:cs="Times New Roman"/>
          <w:sz w:val="28"/>
          <w:szCs w:val="28"/>
        </w:rPr>
        <w:t>спользование когнитивных стратегий может повысить</w:t>
      </w:r>
      <w:r w:rsidR="000F2221">
        <w:rPr>
          <w:rFonts w:ascii="Times New Roman" w:hAnsi="Times New Roman" w:cs="Times New Roman"/>
          <w:sz w:val="28"/>
          <w:szCs w:val="28"/>
        </w:rPr>
        <w:t xml:space="preserve"> познавательную активность учащихся, благоприятно повлиять на </w:t>
      </w:r>
      <w:r w:rsidR="006B4298" w:rsidRPr="000A1B82">
        <w:rPr>
          <w:rFonts w:ascii="Times New Roman" w:hAnsi="Times New Roman" w:cs="Times New Roman"/>
          <w:sz w:val="28"/>
          <w:szCs w:val="28"/>
        </w:rPr>
        <w:t xml:space="preserve"> эффективность и уверенность, с которой ученики подходя</w:t>
      </w:r>
      <w:r w:rsidR="000F2221">
        <w:rPr>
          <w:rFonts w:ascii="Times New Roman" w:hAnsi="Times New Roman" w:cs="Times New Roman"/>
          <w:sz w:val="28"/>
          <w:szCs w:val="28"/>
        </w:rPr>
        <w:t>т к учебному заданию, а также улучшить</w:t>
      </w:r>
      <w:r w:rsidR="006B4298" w:rsidRPr="000A1B82">
        <w:rPr>
          <w:rFonts w:ascii="Times New Roman" w:hAnsi="Times New Roman" w:cs="Times New Roman"/>
          <w:sz w:val="28"/>
          <w:szCs w:val="28"/>
        </w:rPr>
        <w:t xml:space="preserve"> способность</w:t>
      </w:r>
      <w:r w:rsidR="000F2221">
        <w:rPr>
          <w:rFonts w:ascii="Times New Roman" w:hAnsi="Times New Roman" w:cs="Times New Roman"/>
          <w:sz w:val="28"/>
          <w:szCs w:val="28"/>
        </w:rPr>
        <w:t xml:space="preserve"> учащихся</w:t>
      </w:r>
      <w:r w:rsidR="006B4298" w:rsidRPr="000A1B82">
        <w:rPr>
          <w:rFonts w:ascii="Times New Roman" w:hAnsi="Times New Roman" w:cs="Times New Roman"/>
          <w:sz w:val="28"/>
          <w:szCs w:val="28"/>
        </w:rPr>
        <w:t xml:space="preserve"> удерживать необходимую информацию или выполнять навык. </w:t>
      </w:r>
    </w:p>
    <w:p w:rsidR="00AE3160" w:rsidRDefault="00AE3160" w:rsidP="002675F2">
      <w:pPr>
        <w:spacing w:after="0" w:line="360" w:lineRule="auto"/>
        <w:ind w:firstLine="397"/>
        <w:jc w:val="both"/>
        <w:rPr>
          <w:rFonts w:ascii="Times New Roman" w:hAnsi="Times New Roman" w:cs="Times New Roman"/>
          <w:sz w:val="28"/>
          <w:szCs w:val="28"/>
        </w:rPr>
      </w:pPr>
    </w:p>
    <w:p w:rsidR="00987DED" w:rsidRDefault="00987DED" w:rsidP="009A3CBA">
      <w:pPr>
        <w:spacing w:after="0" w:line="360" w:lineRule="auto"/>
        <w:ind w:firstLine="397"/>
        <w:jc w:val="center"/>
        <w:rPr>
          <w:rFonts w:ascii="Times New Roman" w:hAnsi="Times New Roman" w:cs="Times New Roman"/>
          <w:sz w:val="24"/>
          <w:szCs w:val="24"/>
        </w:rPr>
      </w:pPr>
    </w:p>
    <w:p w:rsidR="0003418D" w:rsidRDefault="0003418D" w:rsidP="009A3CBA">
      <w:pPr>
        <w:spacing w:after="0" w:line="360" w:lineRule="auto"/>
        <w:ind w:firstLine="397"/>
        <w:jc w:val="center"/>
        <w:rPr>
          <w:rFonts w:ascii="Times New Roman" w:hAnsi="Times New Roman" w:cs="Times New Roman"/>
          <w:sz w:val="24"/>
          <w:szCs w:val="24"/>
        </w:rPr>
      </w:pPr>
    </w:p>
    <w:p w:rsidR="0003418D" w:rsidRDefault="0003418D" w:rsidP="009A3CBA">
      <w:pPr>
        <w:spacing w:after="0" w:line="360" w:lineRule="auto"/>
        <w:ind w:firstLine="397"/>
        <w:jc w:val="center"/>
        <w:rPr>
          <w:rFonts w:ascii="Times New Roman" w:hAnsi="Times New Roman" w:cs="Times New Roman"/>
          <w:sz w:val="24"/>
          <w:szCs w:val="24"/>
        </w:rPr>
      </w:pPr>
    </w:p>
    <w:p w:rsidR="0003418D" w:rsidRDefault="0003418D" w:rsidP="009A3CBA">
      <w:pPr>
        <w:spacing w:after="0" w:line="360" w:lineRule="auto"/>
        <w:ind w:firstLine="397"/>
        <w:jc w:val="center"/>
        <w:rPr>
          <w:rFonts w:ascii="Times New Roman" w:hAnsi="Times New Roman" w:cs="Times New Roman"/>
          <w:sz w:val="24"/>
          <w:szCs w:val="24"/>
        </w:rPr>
      </w:pPr>
    </w:p>
    <w:p w:rsidR="009A3CBA" w:rsidRPr="009A3CBA" w:rsidRDefault="00AE3160" w:rsidP="009A3CBA">
      <w:pPr>
        <w:spacing w:after="0" w:line="360" w:lineRule="auto"/>
        <w:ind w:firstLine="397"/>
        <w:jc w:val="center"/>
        <w:rPr>
          <w:rFonts w:ascii="Times New Roman" w:hAnsi="Times New Roman" w:cs="Times New Roman"/>
          <w:sz w:val="24"/>
          <w:szCs w:val="24"/>
          <w:lang w:val="en-US"/>
        </w:rPr>
      </w:pPr>
      <w:r w:rsidRPr="00AE3160">
        <w:rPr>
          <w:rFonts w:ascii="Times New Roman" w:hAnsi="Times New Roman" w:cs="Times New Roman"/>
          <w:sz w:val="24"/>
          <w:szCs w:val="24"/>
        </w:rPr>
        <w:lastRenderedPageBreak/>
        <w:t>Список литературы:</w:t>
      </w:r>
    </w:p>
    <w:p w:rsidR="003F55FC" w:rsidRPr="003F55FC" w:rsidRDefault="003F55FC" w:rsidP="00496DFB">
      <w:pPr>
        <w:pStyle w:val="a3"/>
        <w:numPr>
          <w:ilvl w:val="0"/>
          <w:numId w:val="2"/>
        </w:numPr>
        <w:spacing w:after="0" w:line="240" w:lineRule="auto"/>
        <w:ind w:left="0" w:firstLine="0"/>
        <w:contextualSpacing w:val="0"/>
        <w:jc w:val="both"/>
        <w:rPr>
          <w:rFonts w:ascii="Times New Roman" w:hAnsi="Times New Roman" w:cs="Times New Roman"/>
          <w:sz w:val="24"/>
          <w:szCs w:val="24"/>
        </w:rPr>
      </w:pPr>
      <w:r w:rsidRPr="003F55FC">
        <w:rPr>
          <w:rFonts w:ascii="Times New Roman" w:hAnsi="Times New Roman" w:cs="Times New Roman"/>
          <w:sz w:val="24"/>
          <w:szCs w:val="24"/>
        </w:rPr>
        <w:t>Бабенко Е.А. Влияние познавательных процессов на развитие творческих способностей в младшем школьном возрасте // Наука и образов</w:t>
      </w:r>
      <w:r>
        <w:rPr>
          <w:rFonts w:ascii="Times New Roman" w:hAnsi="Times New Roman" w:cs="Times New Roman"/>
          <w:sz w:val="24"/>
          <w:szCs w:val="24"/>
        </w:rPr>
        <w:t>ание: новое время. 2017. №6</w:t>
      </w:r>
      <w:r w:rsidRPr="009A3CBA">
        <w:rPr>
          <w:rFonts w:ascii="Times New Roman" w:hAnsi="Times New Roman" w:cs="Times New Roman"/>
          <w:sz w:val="24"/>
          <w:szCs w:val="24"/>
        </w:rPr>
        <w:t xml:space="preserve"> </w:t>
      </w:r>
      <w:r w:rsidRPr="003F55FC">
        <w:rPr>
          <w:rFonts w:ascii="Times New Roman" w:hAnsi="Times New Roman" w:cs="Times New Roman"/>
          <w:sz w:val="24"/>
          <w:szCs w:val="24"/>
        </w:rPr>
        <w:t>. С. 558 – 562</w:t>
      </w:r>
      <w:r w:rsidRPr="009A3CBA">
        <w:rPr>
          <w:rFonts w:ascii="Times New Roman" w:hAnsi="Times New Roman" w:cs="Times New Roman"/>
          <w:sz w:val="24"/>
          <w:szCs w:val="24"/>
        </w:rPr>
        <w:t>.</w:t>
      </w:r>
    </w:p>
    <w:p w:rsidR="00F8581A" w:rsidRPr="00F8581A" w:rsidRDefault="00480D71" w:rsidP="00496DFB">
      <w:pPr>
        <w:pStyle w:val="a3"/>
        <w:numPr>
          <w:ilvl w:val="0"/>
          <w:numId w:val="2"/>
        </w:numPr>
        <w:spacing w:after="0" w:line="240" w:lineRule="auto"/>
        <w:ind w:left="0" w:firstLine="0"/>
        <w:contextualSpacing w:val="0"/>
        <w:jc w:val="both"/>
        <w:rPr>
          <w:rFonts w:ascii="Times New Roman" w:hAnsi="Times New Roman" w:cs="Times New Roman"/>
          <w:sz w:val="24"/>
          <w:szCs w:val="24"/>
        </w:rPr>
      </w:pPr>
      <w:r w:rsidRPr="009D3368">
        <w:rPr>
          <w:rFonts w:ascii="Times New Roman" w:hAnsi="Times New Roman" w:cs="Times New Roman"/>
          <w:sz w:val="24"/>
          <w:szCs w:val="24"/>
        </w:rPr>
        <w:t xml:space="preserve">Воробьёв Н.Е., </w:t>
      </w:r>
      <w:proofErr w:type="spellStart"/>
      <w:r w:rsidRPr="009D3368">
        <w:rPr>
          <w:rFonts w:ascii="Times New Roman" w:hAnsi="Times New Roman" w:cs="Times New Roman"/>
          <w:sz w:val="24"/>
          <w:szCs w:val="24"/>
        </w:rPr>
        <w:t>Бессарабова</w:t>
      </w:r>
      <w:proofErr w:type="spellEnd"/>
      <w:r w:rsidRPr="009D3368">
        <w:rPr>
          <w:rFonts w:ascii="Times New Roman" w:hAnsi="Times New Roman" w:cs="Times New Roman"/>
          <w:sz w:val="24"/>
          <w:szCs w:val="24"/>
        </w:rPr>
        <w:t xml:space="preserve"> И.С.</w:t>
      </w:r>
      <w:r w:rsidR="00F86825" w:rsidRPr="009D3368">
        <w:rPr>
          <w:rFonts w:ascii="Times New Roman" w:hAnsi="Times New Roman" w:cs="Times New Roman"/>
          <w:sz w:val="24"/>
          <w:szCs w:val="24"/>
        </w:rPr>
        <w:t xml:space="preserve"> Джером </w:t>
      </w:r>
      <w:proofErr w:type="spellStart"/>
      <w:r w:rsidR="00F86825" w:rsidRPr="009D3368">
        <w:rPr>
          <w:rFonts w:ascii="Times New Roman" w:hAnsi="Times New Roman" w:cs="Times New Roman"/>
          <w:sz w:val="24"/>
          <w:szCs w:val="24"/>
        </w:rPr>
        <w:t>Брунер</w:t>
      </w:r>
      <w:proofErr w:type="spellEnd"/>
      <w:r w:rsidR="00F86825" w:rsidRPr="009D3368">
        <w:rPr>
          <w:rFonts w:ascii="Times New Roman" w:hAnsi="Times New Roman" w:cs="Times New Roman"/>
          <w:sz w:val="24"/>
          <w:szCs w:val="24"/>
        </w:rPr>
        <w:t xml:space="preserve"> о взаимосвязи культуры и образования </w:t>
      </w:r>
      <w:r w:rsidR="00F859E2">
        <w:rPr>
          <w:rFonts w:ascii="Times New Roman" w:hAnsi="Times New Roman" w:cs="Times New Roman"/>
          <w:sz w:val="24"/>
          <w:szCs w:val="24"/>
        </w:rPr>
        <w:t xml:space="preserve">: </w:t>
      </w:r>
      <w:r w:rsidRPr="009D3368">
        <w:rPr>
          <w:rFonts w:ascii="Times New Roman" w:hAnsi="Times New Roman" w:cs="Times New Roman"/>
          <w:sz w:val="24"/>
          <w:szCs w:val="24"/>
        </w:rPr>
        <w:t>электрон</w:t>
      </w:r>
      <w:proofErr w:type="gramStart"/>
      <w:r w:rsidRPr="009D3368">
        <w:rPr>
          <w:rFonts w:ascii="Times New Roman" w:hAnsi="Times New Roman" w:cs="Times New Roman"/>
          <w:sz w:val="24"/>
          <w:szCs w:val="24"/>
        </w:rPr>
        <w:t>.</w:t>
      </w:r>
      <w:proofErr w:type="gramEnd"/>
      <w:r w:rsidRPr="009D3368">
        <w:rPr>
          <w:rFonts w:ascii="Times New Roman" w:hAnsi="Times New Roman" w:cs="Times New Roman"/>
          <w:sz w:val="24"/>
          <w:szCs w:val="24"/>
        </w:rPr>
        <w:t xml:space="preserve"> </w:t>
      </w:r>
      <w:proofErr w:type="gramStart"/>
      <w:r w:rsidRPr="009D3368">
        <w:rPr>
          <w:rFonts w:ascii="Times New Roman" w:hAnsi="Times New Roman" w:cs="Times New Roman"/>
          <w:sz w:val="24"/>
          <w:szCs w:val="24"/>
        </w:rPr>
        <w:t>д</w:t>
      </w:r>
      <w:proofErr w:type="gramEnd"/>
      <w:r w:rsidRPr="009D3368">
        <w:rPr>
          <w:rFonts w:ascii="Times New Roman" w:hAnsi="Times New Roman" w:cs="Times New Roman"/>
          <w:sz w:val="24"/>
          <w:szCs w:val="24"/>
        </w:rPr>
        <w:t>анные. - Москва: Научная цифровая библиотека PORTALUS.RU, 25 октября 2007</w:t>
      </w:r>
      <w:r w:rsidR="00F859E2">
        <w:rPr>
          <w:rFonts w:ascii="Times New Roman" w:hAnsi="Times New Roman" w:cs="Times New Roman"/>
          <w:sz w:val="24"/>
          <w:szCs w:val="24"/>
        </w:rPr>
        <w:t xml:space="preserve"> [Электронный ресурс]</w:t>
      </w:r>
      <w:r w:rsidRPr="009D3368">
        <w:rPr>
          <w:rFonts w:ascii="Times New Roman" w:hAnsi="Times New Roman" w:cs="Times New Roman"/>
          <w:sz w:val="24"/>
          <w:szCs w:val="24"/>
        </w:rPr>
        <w:t xml:space="preserve">. </w:t>
      </w:r>
    </w:p>
    <w:p w:rsidR="00F86825" w:rsidRDefault="009D3368" w:rsidP="00496DFB">
      <w:pPr>
        <w:pStyle w:val="a3"/>
        <w:spacing w:after="0" w:line="240" w:lineRule="auto"/>
        <w:ind w:left="0"/>
        <w:contextualSpacing w:val="0"/>
        <w:jc w:val="both"/>
        <w:rPr>
          <w:rFonts w:ascii="Times New Roman" w:hAnsi="Times New Roman" w:cs="Times New Roman"/>
          <w:sz w:val="24"/>
          <w:szCs w:val="24"/>
        </w:rPr>
      </w:pPr>
      <w:r w:rsidRPr="009D3368">
        <w:rPr>
          <w:rFonts w:ascii="Times New Roman" w:hAnsi="Times New Roman" w:cs="Times New Roman"/>
          <w:sz w:val="24"/>
          <w:szCs w:val="24"/>
          <w:lang w:val="en-US"/>
        </w:rPr>
        <w:t>URL</w:t>
      </w:r>
      <w:proofErr w:type="gramStart"/>
      <w:r w:rsidRPr="009D3368">
        <w:rPr>
          <w:rFonts w:ascii="Times New Roman" w:hAnsi="Times New Roman" w:cs="Times New Roman"/>
          <w:sz w:val="24"/>
          <w:szCs w:val="24"/>
        </w:rPr>
        <w:t>:</w:t>
      </w:r>
      <w:proofErr w:type="gramEnd"/>
      <w:r w:rsidR="00A41A3C">
        <w:fldChar w:fldCharType="begin"/>
      </w:r>
      <w:r w:rsidR="00424379">
        <w:instrText>HYPERLINK "https://portalus.ru/modules/shkola/rus_readme.php?subaction=showfull&amp;id=1193318815&amp;archive=1195596940&amp;start_from=&amp;ucat=&amp;"</w:instrText>
      </w:r>
      <w:r w:rsidR="00A41A3C">
        <w:fldChar w:fldCharType="separate"/>
      </w:r>
      <w:r w:rsidR="00F86825" w:rsidRPr="009D3368">
        <w:rPr>
          <w:rStyle w:val="a4"/>
          <w:rFonts w:ascii="Times New Roman" w:hAnsi="Times New Roman" w:cs="Times New Roman"/>
          <w:sz w:val="24"/>
          <w:szCs w:val="24"/>
        </w:rPr>
        <w:t>https://portalus.ru/modules/shkola/rus_readme.php?subaction=showfull&amp;id=1193318815&amp;archive=1195596940&amp;start_from=&amp;ucat=&amp;</w:t>
      </w:r>
      <w:r w:rsidR="00A41A3C">
        <w:fldChar w:fldCharType="end"/>
      </w:r>
      <w:r w:rsidR="00000103">
        <w:rPr>
          <w:rFonts w:ascii="Times New Roman" w:hAnsi="Times New Roman" w:cs="Times New Roman"/>
          <w:sz w:val="24"/>
          <w:szCs w:val="24"/>
        </w:rPr>
        <w:t xml:space="preserve"> </w:t>
      </w:r>
      <w:r w:rsidR="00480D71" w:rsidRPr="009D3368">
        <w:rPr>
          <w:rFonts w:ascii="Times New Roman" w:hAnsi="Times New Roman" w:cs="Times New Roman"/>
          <w:sz w:val="24"/>
          <w:szCs w:val="24"/>
        </w:rPr>
        <w:t>(</w:t>
      </w:r>
      <w:r w:rsidR="00A768B7">
        <w:rPr>
          <w:rFonts w:ascii="Times New Roman" w:hAnsi="Times New Roman" w:cs="Times New Roman"/>
          <w:sz w:val="24"/>
          <w:szCs w:val="24"/>
        </w:rPr>
        <w:t>дата обращения: 23.10.2023</w:t>
      </w:r>
      <w:r>
        <w:rPr>
          <w:rFonts w:ascii="Times New Roman" w:hAnsi="Times New Roman" w:cs="Times New Roman"/>
          <w:sz w:val="24"/>
          <w:szCs w:val="24"/>
        </w:rPr>
        <w:t>).</w:t>
      </w:r>
    </w:p>
    <w:p w:rsidR="00000103" w:rsidRPr="00000103" w:rsidRDefault="00000103" w:rsidP="00496DFB">
      <w:pPr>
        <w:pStyle w:val="a3"/>
        <w:numPr>
          <w:ilvl w:val="0"/>
          <w:numId w:val="2"/>
        </w:numPr>
        <w:spacing w:after="0" w:line="240" w:lineRule="auto"/>
        <w:ind w:left="0" w:firstLine="0"/>
        <w:contextualSpacing w:val="0"/>
        <w:jc w:val="both"/>
        <w:rPr>
          <w:rFonts w:ascii="Times New Roman" w:hAnsi="Times New Roman" w:cs="Times New Roman"/>
          <w:sz w:val="24"/>
          <w:szCs w:val="24"/>
        </w:rPr>
      </w:pPr>
      <w:r w:rsidRPr="00000103">
        <w:rPr>
          <w:rFonts w:ascii="Times New Roman" w:hAnsi="Times New Roman" w:cs="Times New Roman"/>
          <w:sz w:val="24"/>
          <w:szCs w:val="24"/>
        </w:rPr>
        <w:t>Лапшина А. В. Взгляды на понятие «творчество» и его различные трактовки.</w:t>
      </w:r>
      <w:r w:rsidRPr="00000103">
        <w:rPr>
          <w:rFonts w:ascii="Times New Roman" w:hAnsi="Times New Roman" w:cs="Times New Roman"/>
          <w:sz w:val="28"/>
          <w:szCs w:val="28"/>
        </w:rPr>
        <w:t xml:space="preserve"> –</w:t>
      </w:r>
      <w:r w:rsidRPr="00000103">
        <w:rPr>
          <w:rFonts w:ascii="Times New Roman" w:hAnsi="Times New Roman" w:cs="Times New Roman"/>
          <w:sz w:val="24"/>
          <w:szCs w:val="24"/>
        </w:rPr>
        <w:t xml:space="preserve"> Текст</w:t>
      </w:r>
      <w:proofErr w:type="gramStart"/>
      <w:r w:rsidRPr="00000103">
        <w:rPr>
          <w:rFonts w:ascii="Times New Roman" w:hAnsi="Times New Roman" w:cs="Times New Roman"/>
          <w:sz w:val="24"/>
          <w:szCs w:val="24"/>
        </w:rPr>
        <w:t xml:space="preserve"> :</w:t>
      </w:r>
      <w:proofErr w:type="gramEnd"/>
      <w:r w:rsidRPr="00000103">
        <w:rPr>
          <w:rFonts w:ascii="Times New Roman" w:hAnsi="Times New Roman" w:cs="Times New Roman"/>
          <w:sz w:val="24"/>
          <w:szCs w:val="24"/>
        </w:rPr>
        <w:t xml:space="preserve"> непосредственный // Молодой ученый. </w:t>
      </w:r>
      <w:r w:rsidRPr="00000103">
        <w:rPr>
          <w:rFonts w:ascii="Times New Roman" w:hAnsi="Times New Roman" w:cs="Times New Roman"/>
          <w:sz w:val="28"/>
          <w:szCs w:val="28"/>
        </w:rPr>
        <w:t>–</w:t>
      </w:r>
      <w:r w:rsidRPr="00000103">
        <w:rPr>
          <w:rFonts w:ascii="Times New Roman" w:hAnsi="Times New Roman" w:cs="Times New Roman"/>
          <w:sz w:val="24"/>
          <w:szCs w:val="24"/>
        </w:rPr>
        <w:t xml:space="preserve"> 2010. </w:t>
      </w:r>
      <w:r w:rsidRPr="00000103">
        <w:rPr>
          <w:rFonts w:ascii="Times New Roman" w:hAnsi="Times New Roman" w:cs="Times New Roman"/>
          <w:sz w:val="28"/>
          <w:szCs w:val="28"/>
        </w:rPr>
        <w:t>–</w:t>
      </w:r>
      <w:r w:rsidRPr="00000103">
        <w:rPr>
          <w:rFonts w:ascii="Times New Roman" w:hAnsi="Times New Roman" w:cs="Times New Roman"/>
          <w:sz w:val="24"/>
          <w:szCs w:val="24"/>
        </w:rPr>
        <w:t xml:space="preserve"> № 5 . </w:t>
      </w:r>
      <w:r w:rsidRPr="00000103">
        <w:rPr>
          <w:rFonts w:ascii="Times New Roman" w:hAnsi="Times New Roman" w:cs="Times New Roman"/>
          <w:sz w:val="28"/>
          <w:szCs w:val="28"/>
        </w:rPr>
        <w:t>–</w:t>
      </w:r>
      <w:r w:rsidRPr="00000103">
        <w:rPr>
          <w:rFonts w:ascii="Times New Roman" w:hAnsi="Times New Roman" w:cs="Times New Roman"/>
          <w:sz w:val="24"/>
          <w:szCs w:val="24"/>
        </w:rPr>
        <w:t xml:space="preserve"> Т. 1. </w:t>
      </w:r>
      <w:r w:rsidRPr="00000103">
        <w:rPr>
          <w:rFonts w:ascii="Times New Roman" w:hAnsi="Times New Roman" w:cs="Times New Roman"/>
          <w:sz w:val="28"/>
          <w:szCs w:val="28"/>
        </w:rPr>
        <w:t>–</w:t>
      </w:r>
      <w:r w:rsidRPr="00000103">
        <w:rPr>
          <w:rFonts w:ascii="Times New Roman" w:hAnsi="Times New Roman" w:cs="Times New Roman"/>
          <w:sz w:val="24"/>
          <w:szCs w:val="24"/>
        </w:rPr>
        <w:t xml:space="preserve">С. 252-254.  </w:t>
      </w:r>
    </w:p>
    <w:p w:rsidR="00496DFB" w:rsidRDefault="00000103" w:rsidP="00496DFB">
      <w:pPr>
        <w:pStyle w:val="a3"/>
        <w:spacing w:after="0" w:line="240" w:lineRule="auto"/>
        <w:ind w:left="0"/>
        <w:contextualSpacing w:val="0"/>
        <w:jc w:val="both"/>
        <w:rPr>
          <w:rFonts w:ascii="Times New Roman" w:hAnsi="Times New Roman" w:cs="Times New Roman"/>
          <w:sz w:val="24"/>
          <w:szCs w:val="24"/>
        </w:rPr>
      </w:pPr>
      <w:r w:rsidRPr="00000103">
        <w:rPr>
          <w:rFonts w:ascii="Times New Roman" w:hAnsi="Times New Roman" w:cs="Times New Roman"/>
          <w:sz w:val="24"/>
          <w:szCs w:val="24"/>
        </w:rPr>
        <w:t>URL:</w:t>
      </w:r>
      <w:hyperlink r:id="rId6" w:history="1">
        <w:r w:rsidRPr="00000103">
          <w:rPr>
            <w:rStyle w:val="a4"/>
            <w:rFonts w:ascii="Times New Roman" w:hAnsi="Times New Roman" w:cs="Times New Roman"/>
            <w:sz w:val="24"/>
            <w:szCs w:val="24"/>
          </w:rPr>
          <w:t>https://moluch.ru/archive/16/1545/</w:t>
        </w:r>
      </w:hyperlink>
      <w:r>
        <w:rPr>
          <w:rFonts w:ascii="Times New Roman" w:hAnsi="Times New Roman" w:cs="Times New Roman"/>
          <w:sz w:val="24"/>
          <w:szCs w:val="24"/>
        </w:rPr>
        <w:t xml:space="preserve"> (дата обращения: </w:t>
      </w:r>
      <w:r w:rsidR="00A768B7">
        <w:rPr>
          <w:rFonts w:ascii="Times New Roman" w:hAnsi="Times New Roman" w:cs="Times New Roman"/>
          <w:sz w:val="24"/>
          <w:szCs w:val="24"/>
        </w:rPr>
        <w:t>23.10.2023</w:t>
      </w:r>
      <w:r w:rsidRPr="00000103">
        <w:rPr>
          <w:rFonts w:ascii="Times New Roman" w:hAnsi="Times New Roman" w:cs="Times New Roman"/>
          <w:sz w:val="24"/>
          <w:szCs w:val="24"/>
        </w:rPr>
        <w:t>).</w:t>
      </w:r>
    </w:p>
    <w:p w:rsidR="00D357FE" w:rsidRDefault="00496DFB" w:rsidP="00496DFB">
      <w:pPr>
        <w:pStyle w:val="a3"/>
        <w:numPr>
          <w:ilvl w:val="0"/>
          <w:numId w:val="2"/>
        </w:numPr>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496DFB">
        <w:rPr>
          <w:rFonts w:ascii="Times New Roman" w:hAnsi="Times New Roman" w:cs="Times New Roman"/>
          <w:sz w:val="24"/>
          <w:szCs w:val="24"/>
        </w:rPr>
        <w:t xml:space="preserve">Романов П.Ю., Сапожникова Д.К. Развитие творческих способностей младших школьников посредством дидактических игр. В сборнике: </w:t>
      </w:r>
      <w:proofErr w:type="spellStart"/>
      <w:r w:rsidRPr="00496DFB">
        <w:rPr>
          <w:rFonts w:ascii="Times New Roman" w:hAnsi="Times New Roman" w:cs="Times New Roman"/>
          <w:sz w:val="24"/>
          <w:szCs w:val="24"/>
        </w:rPr>
        <w:t>Ab</w:t>
      </w:r>
      <w:proofErr w:type="spellEnd"/>
      <w:r w:rsidRPr="00496DFB">
        <w:rPr>
          <w:rFonts w:ascii="Times New Roman" w:hAnsi="Times New Roman" w:cs="Times New Roman"/>
          <w:sz w:val="24"/>
          <w:szCs w:val="24"/>
        </w:rPr>
        <w:t xml:space="preserve"> </w:t>
      </w:r>
      <w:proofErr w:type="spellStart"/>
      <w:r w:rsidRPr="00496DFB">
        <w:rPr>
          <w:rFonts w:ascii="Times New Roman" w:hAnsi="Times New Roman" w:cs="Times New Roman"/>
          <w:sz w:val="24"/>
          <w:szCs w:val="24"/>
        </w:rPr>
        <w:t>ovo</w:t>
      </w:r>
      <w:proofErr w:type="spellEnd"/>
      <w:r w:rsidRPr="00496DFB">
        <w:rPr>
          <w:rFonts w:ascii="Times New Roman" w:hAnsi="Times New Roman" w:cs="Times New Roman"/>
          <w:sz w:val="24"/>
          <w:szCs w:val="24"/>
        </w:rPr>
        <w:t xml:space="preserve"> … (С самого начала…) Магнитогорск, 2017. С. 143 – 144.</w:t>
      </w:r>
    </w:p>
    <w:p w:rsidR="00000103" w:rsidRPr="00496DFB" w:rsidRDefault="00000103" w:rsidP="00D357FE">
      <w:pPr>
        <w:pStyle w:val="a3"/>
        <w:spacing w:after="0" w:line="240" w:lineRule="auto"/>
        <w:ind w:left="0"/>
        <w:contextualSpacing w:val="0"/>
        <w:jc w:val="both"/>
        <w:rPr>
          <w:rFonts w:ascii="Times New Roman" w:hAnsi="Times New Roman" w:cs="Times New Roman"/>
          <w:sz w:val="24"/>
          <w:szCs w:val="24"/>
        </w:rPr>
      </w:pPr>
      <w:r w:rsidRPr="00496DFB">
        <w:rPr>
          <w:rFonts w:ascii="Times New Roman" w:hAnsi="Times New Roman" w:cs="Times New Roman"/>
          <w:sz w:val="24"/>
          <w:szCs w:val="24"/>
        </w:rPr>
        <w:br/>
      </w:r>
      <w:r w:rsidRPr="00496DFB">
        <w:rPr>
          <w:rFonts w:ascii="Times New Roman" w:hAnsi="Times New Roman" w:cs="Times New Roman"/>
          <w:sz w:val="24"/>
          <w:szCs w:val="24"/>
        </w:rPr>
        <w:br/>
      </w:r>
    </w:p>
    <w:p w:rsidR="003F55FC" w:rsidRDefault="003F55FC" w:rsidP="003F55FC">
      <w:pPr>
        <w:pStyle w:val="a3"/>
        <w:rPr>
          <w:rFonts w:ascii="Times New Roman" w:hAnsi="Times New Roman" w:cs="Times New Roman"/>
          <w:sz w:val="24"/>
          <w:szCs w:val="24"/>
        </w:rPr>
      </w:pPr>
    </w:p>
    <w:p w:rsidR="009D3368" w:rsidRPr="009D3368" w:rsidRDefault="009D3368" w:rsidP="003F55FC">
      <w:pPr>
        <w:pStyle w:val="a3"/>
        <w:rPr>
          <w:rFonts w:ascii="Times New Roman" w:hAnsi="Times New Roman" w:cs="Times New Roman"/>
          <w:sz w:val="24"/>
          <w:szCs w:val="24"/>
        </w:rPr>
      </w:pPr>
    </w:p>
    <w:p w:rsidR="0011032C" w:rsidRDefault="0011032C" w:rsidP="003543EA">
      <w:pPr>
        <w:jc w:val="both"/>
      </w:pPr>
    </w:p>
    <w:sectPr w:rsidR="0011032C" w:rsidSect="008F7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304"/>
    <w:multiLevelType w:val="hybridMultilevel"/>
    <w:tmpl w:val="C3005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62F46"/>
    <w:multiLevelType w:val="hybridMultilevel"/>
    <w:tmpl w:val="85D4BF9E"/>
    <w:lvl w:ilvl="0" w:tplc="90601ED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05DB4"/>
    <w:rsid w:val="00000103"/>
    <w:rsid w:val="0003418D"/>
    <w:rsid w:val="00037DD5"/>
    <w:rsid w:val="000817CD"/>
    <w:rsid w:val="000A1B82"/>
    <w:rsid w:val="000C5356"/>
    <w:rsid w:val="000E6685"/>
    <w:rsid w:val="000F0533"/>
    <w:rsid w:val="000F2221"/>
    <w:rsid w:val="000F2314"/>
    <w:rsid w:val="0011032C"/>
    <w:rsid w:val="001430F2"/>
    <w:rsid w:val="001711A1"/>
    <w:rsid w:val="00191BF4"/>
    <w:rsid w:val="001A113C"/>
    <w:rsid w:val="001A3A19"/>
    <w:rsid w:val="001B4E65"/>
    <w:rsid w:val="001C0B9A"/>
    <w:rsid w:val="001C0E21"/>
    <w:rsid w:val="001D0BE8"/>
    <w:rsid w:val="001E11EB"/>
    <w:rsid w:val="001F7407"/>
    <w:rsid w:val="00216AD7"/>
    <w:rsid w:val="00220A1B"/>
    <w:rsid w:val="0023010D"/>
    <w:rsid w:val="002653DF"/>
    <w:rsid w:val="002675F2"/>
    <w:rsid w:val="0028185B"/>
    <w:rsid w:val="002B4BE4"/>
    <w:rsid w:val="002E2AE9"/>
    <w:rsid w:val="00300D1B"/>
    <w:rsid w:val="003227E3"/>
    <w:rsid w:val="00331E8D"/>
    <w:rsid w:val="00331EA5"/>
    <w:rsid w:val="00334A98"/>
    <w:rsid w:val="00346670"/>
    <w:rsid w:val="003543EA"/>
    <w:rsid w:val="00355A94"/>
    <w:rsid w:val="00371597"/>
    <w:rsid w:val="003738C3"/>
    <w:rsid w:val="00382111"/>
    <w:rsid w:val="003A456C"/>
    <w:rsid w:val="003F55FC"/>
    <w:rsid w:val="003F5F59"/>
    <w:rsid w:val="004120C5"/>
    <w:rsid w:val="00424379"/>
    <w:rsid w:val="00427204"/>
    <w:rsid w:val="0043055C"/>
    <w:rsid w:val="00443D1F"/>
    <w:rsid w:val="004522A9"/>
    <w:rsid w:val="004542DA"/>
    <w:rsid w:val="00466FF8"/>
    <w:rsid w:val="00480D71"/>
    <w:rsid w:val="00496DFB"/>
    <w:rsid w:val="00497E35"/>
    <w:rsid w:val="004A488A"/>
    <w:rsid w:val="004D1644"/>
    <w:rsid w:val="004D6147"/>
    <w:rsid w:val="0050238E"/>
    <w:rsid w:val="00511F3B"/>
    <w:rsid w:val="00517CCB"/>
    <w:rsid w:val="00530DFB"/>
    <w:rsid w:val="00547A5D"/>
    <w:rsid w:val="0055539D"/>
    <w:rsid w:val="00592D78"/>
    <w:rsid w:val="005C12FC"/>
    <w:rsid w:val="005C62A3"/>
    <w:rsid w:val="005F2756"/>
    <w:rsid w:val="005F701F"/>
    <w:rsid w:val="00612379"/>
    <w:rsid w:val="00643483"/>
    <w:rsid w:val="00646B7A"/>
    <w:rsid w:val="006550FD"/>
    <w:rsid w:val="006B4298"/>
    <w:rsid w:val="006D0DA6"/>
    <w:rsid w:val="006D11F6"/>
    <w:rsid w:val="006E5989"/>
    <w:rsid w:val="0071023E"/>
    <w:rsid w:val="007155A7"/>
    <w:rsid w:val="00733B9C"/>
    <w:rsid w:val="0077332F"/>
    <w:rsid w:val="00777AB7"/>
    <w:rsid w:val="007938E9"/>
    <w:rsid w:val="0079750E"/>
    <w:rsid w:val="007C6CFC"/>
    <w:rsid w:val="007D0EBF"/>
    <w:rsid w:val="00823CC6"/>
    <w:rsid w:val="00853406"/>
    <w:rsid w:val="008743D0"/>
    <w:rsid w:val="008E0A0B"/>
    <w:rsid w:val="008E0C51"/>
    <w:rsid w:val="008F7A9D"/>
    <w:rsid w:val="008F7FF7"/>
    <w:rsid w:val="009464D7"/>
    <w:rsid w:val="00966524"/>
    <w:rsid w:val="00967D9D"/>
    <w:rsid w:val="00983735"/>
    <w:rsid w:val="00987DED"/>
    <w:rsid w:val="009928FB"/>
    <w:rsid w:val="009A3CBA"/>
    <w:rsid w:val="009A55B8"/>
    <w:rsid w:val="009D3368"/>
    <w:rsid w:val="009E072C"/>
    <w:rsid w:val="009F55FD"/>
    <w:rsid w:val="00A05DB4"/>
    <w:rsid w:val="00A41A3C"/>
    <w:rsid w:val="00A55E5F"/>
    <w:rsid w:val="00A768B7"/>
    <w:rsid w:val="00A8508B"/>
    <w:rsid w:val="00A902B6"/>
    <w:rsid w:val="00A906EC"/>
    <w:rsid w:val="00A92F13"/>
    <w:rsid w:val="00A963F7"/>
    <w:rsid w:val="00A979E8"/>
    <w:rsid w:val="00AA3C42"/>
    <w:rsid w:val="00AA53FC"/>
    <w:rsid w:val="00AA70C1"/>
    <w:rsid w:val="00AB083F"/>
    <w:rsid w:val="00AC0857"/>
    <w:rsid w:val="00AE3160"/>
    <w:rsid w:val="00AF277B"/>
    <w:rsid w:val="00AF729D"/>
    <w:rsid w:val="00B41CD5"/>
    <w:rsid w:val="00B4757A"/>
    <w:rsid w:val="00B7026C"/>
    <w:rsid w:val="00B8486D"/>
    <w:rsid w:val="00BD15F2"/>
    <w:rsid w:val="00BE7EF9"/>
    <w:rsid w:val="00BF13F3"/>
    <w:rsid w:val="00C16F38"/>
    <w:rsid w:val="00C20A1E"/>
    <w:rsid w:val="00C25C25"/>
    <w:rsid w:val="00C27FC3"/>
    <w:rsid w:val="00C357EB"/>
    <w:rsid w:val="00CA53DD"/>
    <w:rsid w:val="00CB42B2"/>
    <w:rsid w:val="00CD4895"/>
    <w:rsid w:val="00CF42D4"/>
    <w:rsid w:val="00CF7C2C"/>
    <w:rsid w:val="00D04192"/>
    <w:rsid w:val="00D13BF1"/>
    <w:rsid w:val="00D30E06"/>
    <w:rsid w:val="00D357FE"/>
    <w:rsid w:val="00D45BA2"/>
    <w:rsid w:val="00D52B8B"/>
    <w:rsid w:val="00D70D38"/>
    <w:rsid w:val="00D75B9C"/>
    <w:rsid w:val="00DA0672"/>
    <w:rsid w:val="00DA23A6"/>
    <w:rsid w:val="00DA2E43"/>
    <w:rsid w:val="00DB0205"/>
    <w:rsid w:val="00DC0DC3"/>
    <w:rsid w:val="00DD03F9"/>
    <w:rsid w:val="00E41823"/>
    <w:rsid w:val="00E75925"/>
    <w:rsid w:val="00EA73EC"/>
    <w:rsid w:val="00EC5080"/>
    <w:rsid w:val="00F122FD"/>
    <w:rsid w:val="00F12800"/>
    <w:rsid w:val="00F23DA3"/>
    <w:rsid w:val="00F501BC"/>
    <w:rsid w:val="00F72220"/>
    <w:rsid w:val="00F8581A"/>
    <w:rsid w:val="00F859E2"/>
    <w:rsid w:val="00F86825"/>
    <w:rsid w:val="00FB0A25"/>
    <w:rsid w:val="00FB5082"/>
    <w:rsid w:val="00FC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9D"/>
  </w:style>
  <w:style w:type="paragraph" w:styleId="1">
    <w:name w:val="heading 1"/>
    <w:basedOn w:val="a"/>
    <w:next w:val="a"/>
    <w:link w:val="10"/>
    <w:uiPriority w:val="9"/>
    <w:qFormat/>
    <w:rsid w:val="00A05D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DB4"/>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uiPriority w:val="34"/>
    <w:qFormat/>
    <w:rsid w:val="00480D71"/>
    <w:pPr>
      <w:ind w:left="720"/>
      <w:contextualSpacing/>
    </w:pPr>
  </w:style>
  <w:style w:type="character" w:styleId="a4">
    <w:name w:val="Hyperlink"/>
    <w:basedOn w:val="a0"/>
    <w:uiPriority w:val="99"/>
    <w:unhideWhenUsed/>
    <w:rsid w:val="00F868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luch.ru/archive/16/15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7D7C-B67E-49D3-9BF6-46C27C5E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156</cp:revision>
  <dcterms:created xsi:type="dcterms:W3CDTF">2021-03-10T12:18:00Z</dcterms:created>
  <dcterms:modified xsi:type="dcterms:W3CDTF">2023-10-23T17:18:00Z</dcterms:modified>
</cp:coreProperties>
</file>