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8" w:rsidRPr="00F16AD8" w:rsidRDefault="00F16AD8" w:rsidP="00F16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«История профессионально – технического образования России»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целостного представления о становлении и развитии системы профессионального образования в России.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историей становления системы профессионального образования России;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добросовестное отношение к своей учебной и трудовой деятельности;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развивать стремление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получению непрерывного профессионального образования.</w:t>
      </w:r>
    </w:p>
    <w:p w:rsidR="00F16AD8" w:rsidRDefault="00F16AD8" w:rsidP="00F16AD8">
      <w:pPr>
        <w:pBdr>
          <w:bottom w:val="single" w:sz="6" w:space="0" w:color="D6DDB9"/>
        </w:pBd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F16AD8" w:rsidRPr="00F16AD8" w:rsidRDefault="00F16AD8" w:rsidP="00F16AD8">
      <w:pPr>
        <w:pBdr>
          <w:bottom w:val="single" w:sz="6" w:space="0" w:color="D6DDB9"/>
        </w:pBdr>
        <w:shd w:val="clear" w:color="auto" w:fill="FFFFFF"/>
        <w:spacing w:after="0" w:line="240" w:lineRule="auto"/>
        <w:ind w:left="568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История создания </w:t>
      </w:r>
      <w:proofErr w:type="spellStart"/>
      <w:r w:rsidRPr="00F16A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профтехобразования</w:t>
      </w:r>
      <w:proofErr w:type="spellEnd"/>
      <w:r w:rsidRPr="00F16A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 давно появилось профессиональное образование? Точкой отсчета истории отечественного профессионального образования принято считать появление в 1701 году первых светских профессиональных образовательных учреждений, открытых по велению великого реформатора Петра I. Это были школы математических и навигационных наук, которые называют первыми реальными училищами в Европе.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Екатерина II сделала попытку создания народных училищ.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наиболее удачные попытки были предприняты в 1915 – 1916 во   время 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игнатьевских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реформ.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1917 году временное правительство издало постановление «Положение о профессионально технических учебных заведениях». Эта реформа действительно могла стать прогрессивной, но в стране начались глобальные изменения.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внимание на профессиональное образование было обращено с началом великой отечественной войны, когда встала проблема кадров для оборонных предприятий и для предприятий промышленности.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городе эта проблема решалась благодаря школам ФЗО.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начале сороковых в городе были открыто несколько ФЗО школ (фабрично – заводского обучения) на поселках шахт 24 -26, на поселке шахты «Ростовская», на поселке шахты «Октябрьская», осуществлявшие подготовку кадров для угольной промышленности.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город по велению сердца и по комсомольским путевкам стали приезжать молодые люди из Ставропольского, Краснодарского краев, из Орловской, Белгородской, Воронежской областей, буквально со всех концов Советского Союза.</w:t>
      </w:r>
      <w:proofErr w:type="gramEnd"/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1949 году постановлением правительства ФЗО переименовали в </w:t>
      </w:r>
      <w:proofErr w:type="spellStart"/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горно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промышленные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школы. Вы можете спросить у своих дедушек, если они работали на предприятиях угольной промышленности, где они получили профессию.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1958г., оправдавшие себя во время войны, ремесленные училища и школы ФЗО были ликвидированы. Вместо них правительство создало новую систему обучения профессиям – ПТУ.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ПТУ ввели обязательное, одновременное среднее образование. (Целесообразность этого решения многими учеными и практиками оспаривается до сих пор).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1987г. Постановлением ЦК КПСС и Совмина СССР профессионально-техническая система, как самостоятельная отрасль производственного образования была ликвидирована. «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Госпрофобр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перестал существовать. Все училища вошли в состав Министерства общего образования.  По удельному весу 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профтехобразование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занимало ничтожную часть общего. Система растворилась и потеряла не только свою самостоятельность, но и значимость. Тем более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задачи у этих систем разные. Общее образования дает знания, а 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профтехобразование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навыки и умения производства, т.е. учит работать.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Правление Фонда и группа лауреатов Международной премии имени 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А.Г.Неболсина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среди которых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мало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ученых с мировым именем, преподавателей и мастеров производственного обучения обратились к Президенту России В.В. Путину с предложением: рассмотреть возможность восстановления статуса профессионально - технического образования, как самостоятельной структуры.</w:t>
      </w:r>
    </w:p>
    <w:p w:rsidR="00F16AD8" w:rsidRPr="00F16AD8" w:rsidRDefault="00F16AD8" w:rsidP="00F16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2 октября - День </w:t>
      </w:r>
      <w:proofErr w:type="spellStart"/>
      <w:r w:rsidRPr="00F16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профтехобразования</w:t>
      </w:r>
      <w:proofErr w:type="spellEnd"/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– это не только начало нового учебного года, но и пора главных профессиональных праздников в сфере образования. 2 октября в нашей стране отмечается День работников профессионально-технического образования, 5 октября весь мир празднует День учителя.</w:t>
      </w:r>
      <w:r w:rsidRPr="00F1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профессионального образования будущих рабочих начала складываться еще в дореволюционной России. При крупных заводах и фабриках организовывались ремесленные училища, где ученики под руководством опытных мастеров и инженеров постигали азы будущей профессии и профессиональные приемы, позволявшие сделать работу максимально правильно. Разработанная российскими инженерами в Московском техническом училище система производственного обучения демонстрировалась на международных выставках в Филадельфии (1876 год), в Париже (1900 год) с неизменным успехом.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профессионального образования менялась и совершенствовалась. В Советском Союзе были созданы школы 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фабрично-заводскогоученичества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(ФЗУ, учеников системы фабзавуча ласково называли «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фабзайчатами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 ФЗУ существовали с 1920 по 1940 год.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октября 1940 года был принят Указ Президиума Верховного Совета СССР «О государственных трудовых резервах СССР». Целью создания новой системы было образование единой государственной системы подготовки квалифицированных специалистов и планомерная массовая подготовка квалифицированных рабочих.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 октября отмечается системой подготовки квалифицированных рабочих кадров в нашей стране (учреждениями профессионально-технического образования (ПТУ), курсами повышения квалификации рабочих, курсами переподготовки рабочих кадров) как профессиональный праздник. В этот день все учебные заведения начального и среднего профессионального образования отмечают свой профессиональный праздник.</w:t>
      </w:r>
    </w:p>
    <w:p w:rsidR="00F16AD8" w:rsidRPr="00F16AD8" w:rsidRDefault="00F16AD8" w:rsidP="00F16A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8" w:hanging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Создание первых профессиональных учебных заведений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учебные заведения, дававшие профессиональную подготовку, появились в России в начале 18 века по инициативе Петра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ервого при Тульском оружейном заводе, уральских горных заводах, в Москве при ткацкой фабрике «</w:t>
      </w:r>
      <w:proofErr w:type="spell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Прохоровская</w:t>
      </w:r>
      <w:proofErr w:type="spell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трехгорная мануфактура». Для получения рабочих профессий в училища отбирались способные люди из числа солдат, детей мастеровых и крестьян. </w:t>
      </w: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Окончившим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полный курс обучения, присваивалась квалификация ученого мастера.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рождения системы профессионально-технического образования стало 2 октября 1940 года, когда был принят указ Президиума Верхового Совета СССР «О государственных трудовых резервах СССР», которым были определены три типа училищ: ремесленные, железнодорожные училища и школы фабрично-заводского обучения. Эти училища были созданы в кратчайшие сроки. Приём в них проводился путём призыва (мобилизации), а также в порядке добровольного набора молодёжи.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времена люди признавали, что престижным может стать практически любое занятие – все зависит от того, как человек будет работать, ведь у каждой профессии есть своя специфика, свои ценности и свои герои. И, конечно же, практически у каждой профессии есть свой праздничный день – собственный профессиональный праздник – один из поводов собраться вместе и ощутить значимость и важность выполняемой работы.</w:t>
      </w:r>
    </w:p>
    <w:p w:rsidR="00F16AD8" w:rsidRPr="00F16AD8" w:rsidRDefault="00F16AD8" w:rsidP="00F16A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8" w:hanging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Заключение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 России работает более 2,5 тысячи учреждений профессионально-технического начального образования и столько же учреждений среднего профессионального образования, в них учатся более 2 миллионов человек. Вопрос подготовки рабочих российские власти называют ключевым – стране крайне необходимы специалисты, которые работают в условиях высокотехнологичной промышленности, включая тех, кто занят эксплуатацией технически сложного современного производственного оборудования, а потому мы с большим вниманием и уважением относимся к тем, кто готовит так необходимые стране рабочие кадры.</w:t>
      </w:r>
    </w:p>
    <w:p w:rsidR="00F16AD8" w:rsidRPr="00F16AD8" w:rsidRDefault="00F16AD8" w:rsidP="00F16A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8" w:hanging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16A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Используемая литература:</w:t>
      </w:r>
    </w:p>
    <w:p w:rsidR="00F16AD8" w:rsidRPr="00F16AD8" w:rsidRDefault="00F16AD8" w:rsidP="00F16AD8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Методическая разработка классного часа «Мы из тех, кто…»</w:t>
      </w:r>
      <w:hyperlink r:id="rId4" w:history="1">
        <w:r w:rsidRPr="00F16A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https://infourok.ru/klassnyj-chas-my-iz-teh-kto-posvyashennyj-81-letiyu-prof-teh-obrazovaniya-4929752.html</w:t>
        </w:r>
      </w:hyperlink>
    </w:p>
    <w:p w:rsidR="00F16AD8" w:rsidRPr="00F16AD8" w:rsidRDefault="00F16AD8" w:rsidP="00F16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6AD8">
        <w:rPr>
          <w:rFonts w:ascii="Open Sans" w:eastAsia="Times New Roman" w:hAnsi="Open Sans" w:cs="Calibri"/>
          <w:b/>
          <w:bCs/>
          <w:color w:val="000000"/>
          <w:sz w:val="41"/>
          <w:lang w:eastAsia="ru-RU"/>
        </w:rPr>
        <w:lastRenderedPageBreak/>
        <w:t xml:space="preserve">История </w:t>
      </w:r>
      <w:proofErr w:type="spellStart"/>
      <w:r w:rsidRPr="00F16AD8">
        <w:rPr>
          <w:rFonts w:ascii="Open Sans" w:eastAsia="Times New Roman" w:hAnsi="Open Sans" w:cs="Calibri"/>
          <w:b/>
          <w:bCs/>
          <w:color w:val="000000"/>
          <w:sz w:val="41"/>
          <w:lang w:eastAsia="ru-RU"/>
        </w:rPr>
        <w:t>профтехобразования</w:t>
      </w:r>
      <w:proofErr w:type="spellEnd"/>
      <w:r w:rsidRPr="00F16AD8">
        <w:rPr>
          <w:rFonts w:ascii="Open Sans" w:eastAsia="Times New Roman" w:hAnsi="Open Sans" w:cs="Calibri"/>
          <w:b/>
          <w:bCs/>
          <w:color w:val="000000"/>
          <w:sz w:val="41"/>
          <w:lang w:eastAsia="ru-RU"/>
        </w:rPr>
        <w:t xml:space="preserve"> России (материал к классному часу)</w:t>
      </w:r>
      <w:hyperlink r:id="rId5" w:history="1">
        <w:r w:rsidRPr="00F16A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https://videouroki.net/razrabotki/istoriya-proftekhobrazovaniya-rossii-material-k-klassnomu-chasu.html</w:t>
        </w:r>
      </w:hyperlink>
    </w:p>
    <w:p w:rsidR="005572C3" w:rsidRDefault="005572C3"/>
    <w:sectPr w:rsidR="005572C3" w:rsidSect="0055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6AD8"/>
    <w:rsid w:val="005572C3"/>
    <w:rsid w:val="005B406E"/>
    <w:rsid w:val="00F1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C3"/>
  </w:style>
  <w:style w:type="paragraph" w:styleId="1">
    <w:name w:val="heading 1"/>
    <w:basedOn w:val="a"/>
    <w:link w:val="10"/>
    <w:uiPriority w:val="9"/>
    <w:qFormat/>
    <w:rsid w:val="00F16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6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AD8"/>
  </w:style>
  <w:style w:type="paragraph" w:customStyle="1" w:styleId="c8">
    <w:name w:val="c8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6AD8"/>
  </w:style>
  <w:style w:type="character" w:customStyle="1" w:styleId="c10">
    <w:name w:val="c10"/>
    <w:basedOn w:val="a0"/>
    <w:rsid w:val="00F16AD8"/>
  </w:style>
  <w:style w:type="paragraph" w:customStyle="1" w:styleId="c0">
    <w:name w:val="c0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6AD8"/>
  </w:style>
  <w:style w:type="character" w:customStyle="1" w:styleId="c1">
    <w:name w:val="c1"/>
    <w:basedOn w:val="a0"/>
    <w:rsid w:val="00F16AD8"/>
  </w:style>
  <w:style w:type="paragraph" w:customStyle="1" w:styleId="c9">
    <w:name w:val="c9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6AD8"/>
  </w:style>
  <w:style w:type="character" w:customStyle="1" w:styleId="c4">
    <w:name w:val="c4"/>
    <w:basedOn w:val="a0"/>
    <w:rsid w:val="00F16AD8"/>
  </w:style>
  <w:style w:type="character" w:customStyle="1" w:styleId="c23">
    <w:name w:val="c23"/>
    <w:basedOn w:val="a0"/>
    <w:rsid w:val="00F16AD8"/>
  </w:style>
  <w:style w:type="paragraph" w:customStyle="1" w:styleId="c5">
    <w:name w:val="c5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6AD8"/>
  </w:style>
  <w:style w:type="character" w:customStyle="1" w:styleId="c15">
    <w:name w:val="c15"/>
    <w:basedOn w:val="a0"/>
    <w:rsid w:val="00F16AD8"/>
  </w:style>
  <w:style w:type="character" w:styleId="a3">
    <w:name w:val="Hyperlink"/>
    <w:basedOn w:val="a0"/>
    <w:uiPriority w:val="99"/>
    <w:semiHidden/>
    <w:unhideWhenUsed/>
    <w:rsid w:val="00F16AD8"/>
    <w:rPr>
      <w:color w:val="0000FF"/>
      <w:u w:val="single"/>
    </w:rPr>
  </w:style>
  <w:style w:type="character" w:customStyle="1" w:styleId="c17">
    <w:name w:val="c17"/>
    <w:basedOn w:val="a0"/>
    <w:rsid w:val="00F1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videouroki.net/razrabotki/istoriya-proftekhobrazovaniya-rossii-material-k-klassnomu-chasu.html%26sa%3DD%26source%3Deditors%26ust%3D1634686860293000%26usg%3DAOvVaw22hSzIgTf2HjSJdI2g-Tw6&amp;sa=D&amp;source=editors&amp;ust=1650614860927503&amp;usg=AOvVaw3pz8La8az2qQSe7-gzYZw0" TargetMode="External"/><Relationship Id="rId4" Type="http://schemas.openxmlformats.org/officeDocument/2006/relationships/hyperlink" Target="https://www.google.com/url?q=https://www.google.com/url?q%3Dhttps://infourok.ru/klassnyj-chas-my-iz-teh-kto-posvyashennyj-81-letiyu-prof-teh-obrazovaniya-4929752.html%26sa%3DD%26source%3Deditors%26ust%3D1634686860292000%26usg%3DAOvVaw3uEt1bcnGokbOuU315rjr8&amp;sa=D&amp;source=editors&amp;ust=1650614860926817&amp;usg=AOvVaw3yE0oMtMSdROOtZZgodd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2023-11-16T18:44:00Z</dcterms:created>
  <dcterms:modified xsi:type="dcterms:W3CDTF">2023-11-16T18:44:00Z</dcterms:modified>
</cp:coreProperties>
</file>