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1BD" w:rsidRPr="007D3492" w:rsidRDefault="004F31BD" w:rsidP="007D3492">
      <w:pPr>
        <w:spacing w:before="100" w:after="10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31BD" w:rsidRDefault="004F31BD">
      <w:pPr>
        <w:spacing w:before="100" w:after="10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31BD" w:rsidRDefault="004F31BD">
      <w:pPr>
        <w:spacing w:before="100" w:after="10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31BD" w:rsidRDefault="004F31BD">
      <w:pPr>
        <w:spacing w:before="100" w:after="10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31BD" w:rsidRDefault="004F31BD">
      <w:pPr>
        <w:spacing w:before="100" w:after="10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31BD" w:rsidRDefault="004F31BD">
      <w:pPr>
        <w:spacing w:before="100" w:after="10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31BD" w:rsidRDefault="004F31BD">
      <w:pPr>
        <w:spacing w:before="100" w:after="10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Секция</w:t>
      </w:r>
    </w:p>
    <w:p w:rsidR="004F31BD" w:rsidRDefault="004F31BD">
      <w:pPr>
        <w:spacing w:before="100" w:after="10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Иностранные языки.</w:t>
      </w:r>
    </w:p>
    <w:p w:rsidR="004F31BD" w:rsidRDefault="004F31BD">
      <w:pPr>
        <w:spacing w:before="100" w:after="10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Исследовательская работа</w:t>
      </w:r>
    </w:p>
    <w:p w:rsidR="004F31BD" w:rsidRDefault="004F31BD">
      <w:pPr>
        <w:spacing w:before="100" w:after="10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«Частота употребления английских фразеологизмов с компонентом цвета»</w:t>
      </w:r>
    </w:p>
    <w:p w:rsidR="004F31BD" w:rsidRDefault="004F31BD">
      <w:pPr>
        <w:spacing w:before="100" w:after="10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</w:t>
      </w:r>
    </w:p>
    <w:p w:rsidR="004F31BD" w:rsidRDefault="004F31BD">
      <w:pPr>
        <w:spacing w:before="100" w:after="10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31BD" w:rsidRDefault="004F31BD">
      <w:pPr>
        <w:spacing w:before="100" w:after="10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31BD" w:rsidRDefault="004F31BD" w:rsidP="00F63521">
      <w:pPr>
        <w:spacing w:before="100" w:after="10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31BD" w:rsidRDefault="004F31BD" w:rsidP="00F63521">
      <w:pPr>
        <w:spacing w:before="100" w:after="10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31BD" w:rsidRDefault="004F31BD" w:rsidP="00F63521">
      <w:pPr>
        <w:spacing w:before="100" w:after="10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31BD" w:rsidRDefault="004F31BD" w:rsidP="00F63521">
      <w:pPr>
        <w:spacing w:before="100" w:after="10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31BD" w:rsidRDefault="004F31BD" w:rsidP="007D3492">
      <w:pPr>
        <w:spacing w:before="100" w:after="10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Черных Евгения Владимировна.</w:t>
      </w:r>
    </w:p>
    <w:p w:rsidR="004F31BD" w:rsidRDefault="004F31BD" w:rsidP="007D3492">
      <w:pPr>
        <w:spacing w:before="100" w:after="10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английского языка</w:t>
      </w:r>
    </w:p>
    <w:p w:rsidR="004F31BD" w:rsidRPr="007D3492" w:rsidRDefault="004F31BD" w:rsidP="007D3492">
      <w:pPr>
        <w:spacing w:before="100" w:after="10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Сорская СОШ№1</w:t>
      </w:r>
    </w:p>
    <w:p w:rsidR="004F31BD" w:rsidRDefault="004F31BD">
      <w:pPr>
        <w:spacing w:before="100" w:after="10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</w:t>
      </w:r>
    </w:p>
    <w:p w:rsidR="004F31BD" w:rsidRDefault="004F31BD">
      <w:pPr>
        <w:spacing w:before="100" w:after="10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31BD" w:rsidRDefault="004F31BD">
      <w:pPr>
        <w:spacing w:before="100" w:after="10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31BD" w:rsidRDefault="004F31BD">
      <w:pPr>
        <w:spacing w:before="100" w:after="10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31BD" w:rsidRDefault="004F31BD">
      <w:pPr>
        <w:spacing w:before="100" w:after="10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31BD" w:rsidRDefault="004F31BD">
      <w:pPr>
        <w:spacing w:before="100" w:after="10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31BD" w:rsidRDefault="004F31BD">
      <w:pPr>
        <w:spacing w:before="100" w:after="10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31BD" w:rsidRDefault="004F31BD">
      <w:pPr>
        <w:spacing w:before="100" w:after="10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31BD" w:rsidRDefault="004F31BD">
      <w:pPr>
        <w:spacing w:before="100" w:after="10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31BD" w:rsidRDefault="004F31BD">
      <w:pPr>
        <w:spacing w:before="100" w:after="10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31BD" w:rsidRDefault="004F31BD">
      <w:pPr>
        <w:spacing w:before="100" w:after="10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31BD" w:rsidRDefault="004F31BD">
      <w:pPr>
        <w:spacing w:before="100" w:after="10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31BD" w:rsidRDefault="004F31BD">
      <w:pPr>
        <w:spacing w:before="100" w:after="10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Сорск 2018 г.</w:t>
      </w:r>
    </w:p>
    <w:p w:rsidR="004F31BD" w:rsidRDefault="004F31BD">
      <w:pPr>
        <w:spacing w:before="14" w:after="14"/>
        <w:ind w:left="-567" w:firstLine="567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F31BD" w:rsidRDefault="004F31BD">
      <w:pPr>
        <w:spacing w:before="14" w:after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ОГЛАВЛЕНИЕ</w:t>
      </w:r>
    </w:p>
    <w:p w:rsidR="004F31BD" w:rsidRDefault="004F31BD">
      <w:pPr>
        <w:numPr>
          <w:ilvl w:val="0"/>
          <w:numId w:val="1"/>
        </w:numPr>
        <w:spacing w:before="14" w:after="14"/>
        <w:ind w:left="720" w:hanging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Краткая аннотация.</w:t>
      </w:r>
    </w:p>
    <w:p w:rsidR="004F31BD" w:rsidRDefault="004F31BD">
      <w:pPr>
        <w:numPr>
          <w:ilvl w:val="0"/>
          <w:numId w:val="1"/>
        </w:numPr>
        <w:spacing w:before="14" w:after="14"/>
        <w:ind w:left="720" w:hanging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Введение.</w:t>
      </w:r>
    </w:p>
    <w:p w:rsidR="004F31BD" w:rsidRDefault="004F31BD">
      <w:pPr>
        <w:numPr>
          <w:ilvl w:val="0"/>
          <w:numId w:val="1"/>
        </w:numPr>
        <w:spacing w:before="14" w:after="14"/>
        <w:ind w:left="720" w:hanging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Научная статья.</w:t>
      </w:r>
    </w:p>
    <w:p w:rsidR="004F31BD" w:rsidRDefault="004F31BD">
      <w:pPr>
        <w:numPr>
          <w:ilvl w:val="0"/>
          <w:numId w:val="1"/>
        </w:numPr>
        <w:spacing w:before="14" w:after="14"/>
        <w:ind w:left="1140" w:hanging="4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Понятие английских фразеологизмов.</w:t>
      </w:r>
    </w:p>
    <w:p w:rsidR="004F31BD" w:rsidRDefault="004F31BD">
      <w:pPr>
        <w:numPr>
          <w:ilvl w:val="0"/>
          <w:numId w:val="1"/>
        </w:numPr>
        <w:spacing w:before="14" w:after="14"/>
        <w:ind w:left="1140" w:hanging="4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Происхождение английских фразеологизмов. </w:t>
      </w:r>
    </w:p>
    <w:p w:rsidR="004F31BD" w:rsidRDefault="004F31BD">
      <w:pPr>
        <w:numPr>
          <w:ilvl w:val="0"/>
          <w:numId w:val="1"/>
        </w:numPr>
        <w:spacing w:before="14" w:after="14"/>
        <w:ind w:left="1140" w:hanging="4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Частота употребления английских фразеологизмов с компонентом цвета.</w:t>
      </w:r>
    </w:p>
    <w:p w:rsidR="004F31BD" w:rsidRDefault="004F31BD">
      <w:pPr>
        <w:numPr>
          <w:ilvl w:val="0"/>
          <w:numId w:val="1"/>
        </w:numPr>
        <w:spacing w:before="14" w:after="14"/>
        <w:ind w:left="720" w:hanging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Заключение.</w:t>
      </w:r>
    </w:p>
    <w:p w:rsidR="004F31BD" w:rsidRDefault="004F31BD">
      <w:pPr>
        <w:numPr>
          <w:ilvl w:val="0"/>
          <w:numId w:val="1"/>
        </w:numPr>
        <w:spacing w:before="14" w:after="14"/>
        <w:ind w:left="720" w:hanging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литературы.</w:t>
      </w:r>
    </w:p>
    <w:p w:rsidR="004F31BD" w:rsidRDefault="004F31BD">
      <w:pPr>
        <w:spacing w:before="14" w:after="1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31BD" w:rsidRDefault="004F31BD">
      <w:pPr>
        <w:spacing w:before="14" w:after="14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F31BD" w:rsidRDefault="004F31BD">
      <w:pPr>
        <w:spacing w:before="14" w:after="14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F31BD" w:rsidRDefault="004F31BD">
      <w:pPr>
        <w:spacing w:before="14" w:after="14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F31BD" w:rsidRDefault="004F31BD">
      <w:pPr>
        <w:spacing w:before="14" w:after="14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F31BD" w:rsidRDefault="004F31BD">
      <w:pPr>
        <w:spacing w:before="14" w:after="14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F31BD" w:rsidRDefault="004F31BD">
      <w:pPr>
        <w:spacing w:before="14" w:after="14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F31BD" w:rsidRDefault="004F31BD">
      <w:pPr>
        <w:spacing w:before="14" w:after="14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F31BD" w:rsidRDefault="004F31BD">
      <w:pPr>
        <w:spacing w:before="14" w:after="14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F31BD" w:rsidRDefault="004F31BD">
      <w:pPr>
        <w:spacing w:before="14" w:after="14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F31BD" w:rsidRDefault="004F31BD">
      <w:pPr>
        <w:spacing w:before="14" w:after="14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F31BD" w:rsidRDefault="004F31BD">
      <w:pPr>
        <w:spacing w:before="14" w:after="14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F31BD" w:rsidRDefault="004F31BD">
      <w:pPr>
        <w:spacing w:before="14" w:after="14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F31BD" w:rsidRDefault="004F31BD">
      <w:pPr>
        <w:spacing w:before="14" w:after="14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F31BD" w:rsidRDefault="004F31BD">
      <w:pPr>
        <w:spacing w:before="14" w:after="14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F31BD" w:rsidRDefault="004F31BD">
      <w:pPr>
        <w:spacing w:before="14" w:after="14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F31BD" w:rsidRDefault="004F31BD">
      <w:pPr>
        <w:spacing w:before="14" w:after="14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F31BD" w:rsidRDefault="004F31BD">
      <w:pPr>
        <w:spacing w:before="14" w:after="14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F31BD" w:rsidRDefault="004F31BD">
      <w:pPr>
        <w:spacing w:before="14" w:after="14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F31BD" w:rsidRDefault="004F31BD">
      <w:pPr>
        <w:spacing w:before="14" w:after="14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F31BD" w:rsidRDefault="004F31BD">
      <w:pPr>
        <w:spacing w:before="14" w:after="14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F31BD" w:rsidRDefault="004F31BD">
      <w:pPr>
        <w:spacing w:before="14" w:after="14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F31BD" w:rsidRDefault="004F31BD">
      <w:pPr>
        <w:spacing w:before="14" w:after="14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F31BD" w:rsidRDefault="004F31BD">
      <w:pPr>
        <w:spacing w:before="14" w:after="14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F31BD" w:rsidRDefault="004F31BD">
      <w:pPr>
        <w:spacing w:before="14" w:after="14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F31BD" w:rsidRDefault="004F31BD">
      <w:pPr>
        <w:spacing w:before="14" w:after="14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F31BD" w:rsidRDefault="004F31BD">
      <w:pPr>
        <w:spacing w:before="14" w:after="14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F31BD" w:rsidRDefault="004F31BD">
      <w:pPr>
        <w:spacing w:before="14" w:after="14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F31BD" w:rsidRDefault="004F31BD">
      <w:pPr>
        <w:spacing w:before="14" w:after="14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F31BD" w:rsidRDefault="004F31BD">
      <w:pPr>
        <w:spacing w:before="14" w:after="14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F31BD" w:rsidRDefault="004F31BD">
      <w:pPr>
        <w:spacing w:before="14" w:after="14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F31BD" w:rsidRDefault="004F31BD">
      <w:pPr>
        <w:spacing w:before="14" w:after="14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F31BD" w:rsidRDefault="004F31BD">
      <w:pPr>
        <w:spacing w:before="14" w:after="14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F31BD" w:rsidRDefault="004F31BD">
      <w:pPr>
        <w:spacing w:before="14" w:after="14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 Краткая аннотация.</w:t>
      </w:r>
    </w:p>
    <w:p w:rsidR="004F31BD" w:rsidRDefault="004F31BD">
      <w:pPr>
        <w:spacing w:before="14" w:after="14"/>
        <w:ind w:left="-567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 языков всегда сопровождается с изучение истории и обычаев страны изучаемого языка. Неоспоримым остается тот факт что изучение различных стилей языка очень важно, но для того чтобы лучше понять людей необходимо изучить разговорный язык. Именно в разговорной речи отражается национальный характер и история страны. Фразеологизмы являются неотъемлемой частью любого языка. Они делают нашу речь более яркой, эмоциональной и интересной для собеседника. Развитие человечества приводит и к развитию языка и появлению новых фразеологизмов. Поэтому данный вопрос остается актуальным и в наши дни.</w:t>
      </w:r>
    </w:p>
    <w:p w:rsidR="004F31BD" w:rsidRDefault="004F31BD">
      <w:pPr>
        <w:spacing w:before="14" w:after="14"/>
        <w:ind w:left="-567" w:firstLine="567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 Введение.</w:t>
      </w:r>
    </w:p>
    <w:p w:rsidR="004F31BD" w:rsidRDefault="004F31BD">
      <w:pPr>
        <w:spacing w:before="14" w:after="14"/>
        <w:ind w:left="-567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Актуальность данной темы выражена в том, что фразеологизмы являются неотъемлемой частью любого языка, что делает необходимым их изучение. В них отражается история страны, история развития языка, различные культурные явления, даже национальный характер. Фразеологизмы делают нашу речь более яркой, эмоциональной и интересной для собеседника. Смысл таких выражений иногда трудно понять, так как он не лежит на поверхности, но всегда интересно, что же означает выражение и как оно появилось. Фразеологизмы английского языка часто имеют варианты в русском языке. Они делают нашу речь более яркой, выразительной. Фразеологизмы широко используются в различных стилях языка. Но большая часть их относится к разговорному стилю.</w:t>
      </w:r>
    </w:p>
    <w:p w:rsidR="004F31BD" w:rsidRDefault="004F31BD">
      <w:pPr>
        <w:spacing w:before="14" w:after="14"/>
        <w:ind w:left="-567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Поскольку существует большое количество фразеологизмов, мы решили остановиться на изучении английских и русских фразеологизмов о цвете. Такие фразеологизмы нам кажутся наиболее интересными, так как понятие цвета существует в каждой культуре, с ним связана важная информация, накопленная народом, а значение цветов не всегда одинаково у разных народов. Не вызывает сомнения, что помимо регулярного пополнения словарного запаса, нужно так же заботиться об обогащении своей речи устойчивыми словосочетаниями - фразеологизмами изучаемого языка. Английские фразеологизмы бывают весьма специфичны, а бывают на удивление схожи со своими русскими аналогами.</w:t>
      </w:r>
    </w:p>
    <w:p w:rsidR="004F31BD" w:rsidRDefault="004F31BD">
      <w:pPr>
        <w:spacing w:before="14" w:after="14"/>
        <w:ind w:left="-567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Определение общего характера фразеологизму дал Ш.Балли: «сочетания, прочно вошедшие в язык, называются фразеологическими оборотами». Другие исследователи определяют фразеологизм как языковую единицу, для которой характерны такие второстепенные признаки как метафоричность, эквивалентность и синонимичность слову. </w:t>
      </w:r>
    </w:p>
    <w:p w:rsidR="004F31BD" w:rsidRDefault="004F31BD">
      <w:pPr>
        <w:spacing w:before="14" w:after="14"/>
        <w:ind w:left="-567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Объектом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исследования стали фразеологизмы. </w:t>
      </w:r>
    </w:p>
    <w:p w:rsidR="004F31BD" w:rsidRDefault="004F31BD">
      <w:pPr>
        <w:spacing w:before="14" w:after="14"/>
        <w:ind w:left="-567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Предметом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исследования стало изучение частоты употребления английских фразеологизмов с компонентом цвета.</w:t>
      </w:r>
    </w:p>
    <w:p w:rsidR="004F31BD" w:rsidRDefault="004F31BD">
      <w:pPr>
        <w:spacing w:before="14" w:after="14"/>
        <w:ind w:left="-567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исследования заключается в изучение употребления цвета в английских фразеологизмах.</w:t>
      </w:r>
    </w:p>
    <w:p w:rsidR="004F31BD" w:rsidRDefault="004F31BD">
      <w:pPr>
        <w:spacing w:before="14" w:after="14"/>
        <w:ind w:left="-567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целью поставлены следующие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</w:p>
    <w:p w:rsidR="004F31BD" w:rsidRDefault="004F31BD">
      <w:pPr>
        <w:spacing w:before="14" w:after="14"/>
        <w:ind w:left="-567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познакомиться с понятием фразеологизма и их происхождением;</w:t>
      </w:r>
    </w:p>
    <w:p w:rsidR="004F31BD" w:rsidRDefault="004F31BD">
      <w:pPr>
        <w:spacing w:before="14" w:after="14"/>
        <w:ind w:left="-567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сравнить русские и английские фразеологизмы;</w:t>
      </w:r>
    </w:p>
    <w:p w:rsidR="004F31BD" w:rsidRDefault="004F31BD">
      <w:pPr>
        <w:spacing w:before="14" w:after="14"/>
        <w:ind w:left="-567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выяснить какие значения имеют разные цвета в английских и русских фразеологизмах;</w:t>
      </w:r>
    </w:p>
    <w:p w:rsidR="004F31BD" w:rsidRDefault="004F31BD">
      <w:pPr>
        <w:spacing w:before="14" w:after="14"/>
        <w:ind w:left="-567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выяснить как часто употребляются английские фразеологизмы с компонентом цвета.  </w:t>
      </w:r>
    </w:p>
    <w:p w:rsidR="004F31BD" w:rsidRDefault="004F31BD">
      <w:pPr>
        <w:spacing w:before="14" w:after="14"/>
        <w:ind w:left="-567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исследования использовались следующие методы:</w:t>
      </w:r>
    </w:p>
    <w:p w:rsidR="004F31BD" w:rsidRDefault="004F31BD">
      <w:pPr>
        <w:spacing w:before="14" w:after="14"/>
        <w:ind w:left="-567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теоретический анализ научной литературы;</w:t>
      </w:r>
    </w:p>
    <w:p w:rsidR="004F31BD" w:rsidRDefault="004F31BD">
      <w:pPr>
        <w:spacing w:before="14" w:after="14"/>
        <w:ind w:left="-567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сравнительно-сопоставительный анализ идиом и фразеологизмов.</w:t>
      </w:r>
    </w:p>
    <w:p w:rsidR="004F31BD" w:rsidRDefault="004F31BD">
      <w:pPr>
        <w:spacing w:before="14" w:after="14"/>
        <w:ind w:left="-567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статей английских периодических журналов и газет.</w:t>
      </w:r>
    </w:p>
    <w:p w:rsidR="004F31BD" w:rsidRDefault="004F31BD">
      <w:pPr>
        <w:spacing w:before="14" w:after="14"/>
        <w:ind w:left="-567" w:firstLine="567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 Научная статья.</w:t>
      </w:r>
    </w:p>
    <w:p w:rsidR="004F31BD" w:rsidRDefault="004F31BD">
      <w:pPr>
        <w:spacing w:before="14" w:after="14"/>
        <w:ind w:left="-567" w:firstLine="567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3.1 Понятие английских фразеологизмов.</w:t>
      </w:r>
    </w:p>
    <w:p w:rsidR="004F31BD" w:rsidRDefault="004F31BD">
      <w:pPr>
        <w:spacing w:before="14" w:after="14"/>
        <w:ind w:left="-567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Говоря простым языком фразеологизм - это фраза или выражение, в котором слова, употребленные вместе, имеют значение, отличное от того, которое приведено в словаре для каждого конкретного слова. По этой причине английские фразеологизмы бывает так сложно понять. Нельзя научиться разбирать английские фразеологизмы, их можно только выучить. Хотя некоторые из них имеют аналоги в русском языке и их значение понятно, все же многие английские фразеологизмы не имеют аналогов в русском языке. Иногда не составляет труда догадаться о значении фразеологизма, хотя в русском языке та же мысль, скорее всего, была бы выражена иначе.</w:t>
      </w:r>
    </w:p>
    <w:p w:rsidR="004F31BD" w:rsidRDefault="004F31BD">
      <w:pPr>
        <w:spacing w:before="14" w:after="14"/>
        <w:ind w:left="-567" w:firstLine="567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3.2 Происхождение английских фразеологизмов.</w:t>
      </w:r>
    </w:p>
    <w:p w:rsidR="004F31BD" w:rsidRDefault="004F31BD">
      <w:pPr>
        <w:spacing w:before="14" w:after="14"/>
        <w:ind w:left="-567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Данный вопрос интересен для нас в первую очередь как для исследователей, так как фразеологизмы в языке появляются по-разному. Английский язык, как и любой другой постоянно развивается и меняется и поэтому иногда трудно проследить происхождение того или иного фразеологизма. Существуют фразеологизмы, которые заимствованы из художественной литературы Древней Греции и Древнего Рима, например, the golden age – золотой век, the apple of discord – яблоко раздора, Pandora’s box – ящик Пандоры. Фразеологизмами стали многие выражения из произведений английского писателя У. Шекспира, например, to win golden opinions - заслужить благоприятное, лестное мнение о себе, pride of place - высокое положение, a fool’s paradise - мир фантазий. Высказывания английских писателей так же стали фразеологизмами. Встречаются в английском языке и идиомы заимствованные из других языков, например, выражение appetite comes with eating - аппетит приходит во время еды, пришло из французского языка, а фраза an ugly duckling - гадкий утенок пришла из произведения немецкого сказочника Г.А. Андерсена. </w:t>
      </w:r>
    </w:p>
    <w:p w:rsidR="004F31BD" w:rsidRDefault="004F31BD">
      <w:pPr>
        <w:spacing w:before="14" w:after="14"/>
        <w:ind w:left="-567" w:firstLine="567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Частота употребления английских фразеологизмов с компонентом цвета.</w:t>
      </w:r>
    </w:p>
    <w:p w:rsidR="004F31BD" w:rsidRDefault="004F31BD">
      <w:pPr>
        <w:spacing w:before="14" w:after="14"/>
        <w:ind w:left="-567" w:firstLine="567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Мы рассмотрели понятие, и происхождение фразеологизмов теперь мы хотим рассмотреть частоту употребления фразеологизмов и актуальность использования фразеологизмов в настоящее время. Нас  как исследователей заинтересовали фразеологизмы с компонентом цвета, так как по нашему мнению они имеют наибольшую эмоциональную окраску и чаще всего употребляются в речи. Давайте рассмотрим вопрос частоты употребления фразеологизмов с компонентом цвета в периодическом издании  «The telegraph». Перед нами также стояла, задача ответить на вопрос насколько актуально использование фразеологизмов в настоящее время для этого мы выбрали, статьи с 1 января 2014 года по август 2015 года.</w:t>
      </w:r>
    </w:p>
    <w:p w:rsidR="004F31BD" w:rsidRDefault="004F31BD">
      <w:pPr>
        <w:spacing w:before="14" w:after="14"/>
        <w:ind w:left="-567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</w:t>
      </w:r>
      <w:r w:rsidRPr="007D3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рассмотрены</w:t>
      </w:r>
      <w:r w:rsidRPr="007D3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следующие</w:t>
      </w:r>
      <w:r w:rsidRPr="007D3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фразеологизмы</w:t>
      </w:r>
      <w:r w:rsidRPr="007D3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: to see red light, as red as turkey’s cock, as red as a lobster, to give someone a red face, to have green fingers, the green belt, the green light, as green as grass, the blues, blue blood, once in a blue moon, get the blues, out of the blue, grey eminence, a grey beard, to turn grey, lily-white reputation, white hands, white elephant, white lie, to bleed white, in the pink, in the pink of perfection, to have a yellow streak, yellow journalism, as brown as a berry, brown study, to marry into the purple.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нашего исследования мы выяснили, что фразеологизмы остаются актуальными и в наши дни, используются для передачи эмоций, самыми употребляемыми фразеологизмами являются фразеологизмы с цветом green(46%). В дальнейшем мы планируем дальше исследовать данный вопрос, так как эта тема остается актуальной и сегодня.</w:t>
      </w:r>
    </w:p>
    <w:p w:rsidR="004F31BD" w:rsidRDefault="004F31BD">
      <w:pPr>
        <w:spacing w:before="14" w:after="14"/>
        <w:ind w:left="-567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31BD" w:rsidRDefault="004F31BD">
      <w:pPr>
        <w:tabs>
          <w:tab w:val="right" w:pos="9355"/>
        </w:tabs>
        <w:spacing w:before="14" w:after="14"/>
        <w:ind w:left="-567" w:firstLine="567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4.Заключение.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</w:p>
    <w:p w:rsidR="004F31BD" w:rsidRDefault="004F31BD">
      <w:pPr>
        <w:spacing w:before="60" w:line="276" w:lineRule="auto"/>
        <w:ind w:left="-567" w:firstLine="567"/>
        <w:rPr>
          <w:rFonts w:ascii="Times New Roman" w:hAnsi="Times New Roman" w:cs="Times New Roman"/>
          <w:color w:val="252525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Перед нами стояли следующие задачи: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познакомиться с понятием фразеологизма и их происхождением; изучить литературу о фразеологизмах, выяснить какие значения имеют разные цвета в английских фразеологизмах; найти фразеологизмы в статьях и проанализировать частоту употребления тех или иных фразеологизмов. Мы считаем, что поставленные задачи решены в данном исследование.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определились с понятием фразеологизма и его происхождением. Это исследование можно продолжить, сравнив употребление фразеологизмов с компонентом цвета в газете «The telegraph» с другими периодическими изданиями.</w:t>
      </w:r>
    </w:p>
    <w:p w:rsidR="004F31BD" w:rsidRDefault="004F31BD">
      <w:pPr>
        <w:spacing w:before="14" w:after="14"/>
        <w:ind w:left="-567" w:firstLine="567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F31BD" w:rsidRDefault="004F31BD">
      <w:pPr>
        <w:spacing w:before="14" w:after="14"/>
        <w:ind w:left="-567" w:firstLine="567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F31BD" w:rsidRDefault="004F31BD">
      <w:pPr>
        <w:spacing w:before="14" w:after="14"/>
        <w:ind w:left="-567" w:firstLine="567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F31BD" w:rsidRDefault="004F31BD">
      <w:pPr>
        <w:spacing w:before="14" w:after="14"/>
        <w:ind w:left="-567" w:firstLine="567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5. Список литературы.</w:t>
      </w:r>
    </w:p>
    <w:p w:rsidR="004F31BD" w:rsidRDefault="004F31BD">
      <w:pPr>
        <w:spacing w:before="14" w:after="14"/>
        <w:ind w:left="-567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Кунин А.В. Англо – Русский фразеологический словарь. – М.: «Советская Энциклопедия», 1967. </w:t>
      </w:r>
    </w:p>
    <w:p w:rsidR="004F31BD" w:rsidRDefault="004F31BD">
      <w:pPr>
        <w:spacing w:before="14" w:after="14"/>
        <w:ind w:left="-567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Степанова М.И., школьный фразеологический словарь. – Ростов н/Д. «Феникс», 2008. – </w:t>
      </w:r>
    </w:p>
    <w:p w:rsidR="004F31BD" w:rsidRDefault="004F31BD">
      <w:pPr>
        <w:spacing w:before="14" w:after="14"/>
        <w:ind w:left="-567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Хмелева В. Н. Что такое фразеологизм. – Т., 1993. </w:t>
      </w:r>
    </w:p>
    <w:p w:rsidR="004F31BD" w:rsidRDefault="004F31BD">
      <w:pPr>
        <w:spacing w:before="14" w:after="14"/>
        <w:ind w:left="-567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Шклярова Т.В., справочник по русскому языку для школьников и абитуриентов. – М.: «Грамотей», 2004. </w:t>
      </w:r>
    </w:p>
    <w:p w:rsidR="004F31BD" w:rsidRDefault="004F31BD">
      <w:pPr>
        <w:spacing w:before="14" w:after="14"/>
        <w:ind w:left="-567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5">
        <w:r>
          <w:rPr>
            <w:rFonts w:ascii="Times New Roman" w:hAnsi="Times New Roman" w:cs="Times New Roman"/>
            <w:color w:val="000000"/>
            <w:sz w:val="28"/>
            <w:szCs w:val="28"/>
            <w:u w:val="single"/>
            <w:shd w:val="clear" w:color="auto" w:fill="FFFFFF"/>
          </w:rPr>
          <w:t>http://engblog.ru/origins-of-idioms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«О происхождении некоторых идиом».</w:t>
      </w:r>
    </w:p>
    <w:p w:rsidR="004F31BD" w:rsidRDefault="004F31BD">
      <w:pPr>
        <w:spacing w:before="14" w:after="14"/>
        <w:ind w:left="-567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6">
        <w:r>
          <w:rPr>
            <w:rFonts w:ascii="Times New Roman" w:hAnsi="Times New Roman" w:cs="Times New Roman"/>
            <w:color w:val="000000"/>
            <w:sz w:val="28"/>
            <w:szCs w:val="28"/>
            <w:u w:val="single"/>
            <w:shd w:val="clear" w:color="auto" w:fill="FFFFFF"/>
          </w:rPr>
          <w:t>http://enc-dic.com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«Энциклопедии и словари».</w:t>
      </w:r>
    </w:p>
    <w:p w:rsidR="004F31BD" w:rsidRDefault="004F31BD">
      <w:pPr>
        <w:spacing w:after="200"/>
        <w:rPr>
          <w:rFonts w:ascii="Times New Roman" w:hAnsi="Times New Roman" w:cs="Times New Roman"/>
          <w:sz w:val="28"/>
          <w:szCs w:val="28"/>
        </w:rPr>
      </w:pPr>
      <w:hyperlink r:id="rId7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http://www.homeenglish.ru/othergazety</w:t>
        </w:r>
      </w:hyperlink>
    </w:p>
    <w:p w:rsidR="004F31BD" w:rsidRDefault="004F31BD">
      <w:pPr>
        <w:spacing w:after="20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4F31BD" w:rsidRDefault="004F31BD">
      <w:pPr>
        <w:spacing w:after="200"/>
        <w:rPr>
          <w:rFonts w:ascii="Times New Roman" w:hAnsi="Times New Roman" w:cs="Times New Roman"/>
          <w:b/>
          <w:bCs/>
          <w:sz w:val="28"/>
          <w:szCs w:val="28"/>
        </w:rPr>
      </w:pPr>
    </w:p>
    <w:p w:rsidR="004F31BD" w:rsidRDefault="004F31BD">
      <w:pPr>
        <w:spacing w:after="200"/>
        <w:rPr>
          <w:rFonts w:ascii="Times New Roman" w:hAnsi="Times New Roman" w:cs="Times New Roman"/>
          <w:b/>
          <w:bCs/>
          <w:sz w:val="28"/>
          <w:szCs w:val="28"/>
        </w:rPr>
      </w:pPr>
    </w:p>
    <w:p w:rsidR="004F31BD" w:rsidRDefault="004F31BD">
      <w:pPr>
        <w:spacing w:after="200"/>
        <w:rPr>
          <w:rFonts w:ascii="Times New Roman" w:hAnsi="Times New Roman" w:cs="Times New Roman"/>
          <w:b/>
          <w:bCs/>
          <w:sz w:val="28"/>
          <w:szCs w:val="28"/>
        </w:rPr>
      </w:pPr>
    </w:p>
    <w:p w:rsidR="004F31BD" w:rsidRDefault="004F31BD">
      <w:pPr>
        <w:spacing w:after="200"/>
        <w:rPr>
          <w:rFonts w:ascii="Times New Roman" w:hAnsi="Times New Roman" w:cs="Times New Roman"/>
          <w:b/>
          <w:bCs/>
          <w:sz w:val="28"/>
          <w:szCs w:val="28"/>
        </w:rPr>
      </w:pPr>
    </w:p>
    <w:p w:rsidR="004F31BD" w:rsidRDefault="004F31BD">
      <w:pPr>
        <w:spacing w:after="200"/>
        <w:rPr>
          <w:rFonts w:ascii="Times New Roman" w:hAnsi="Times New Roman" w:cs="Times New Roman"/>
          <w:b/>
          <w:bCs/>
          <w:sz w:val="28"/>
          <w:szCs w:val="28"/>
        </w:rPr>
      </w:pPr>
    </w:p>
    <w:p w:rsidR="004F31BD" w:rsidRDefault="004F31BD">
      <w:pPr>
        <w:spacing w:after="200"/>
        <w:rPr>
          <w:rFonts w:ascii="Times New Roman" w:hAnsi="Times New Roman" w:cs="Times New Roman"/>
          <w:b/>
          <w:bCs/>
          <w:sz w:val="28"/>
          <w:szCs w:val="28"/>
        </w:rPr>
      </w:pPr>
    </w:p>
    <w:p w:rsidR="004F31BD" w:rsidRDefault="004F31BD">
      <w:pPr>
        <w:spacing w:after="200"/>
        <w:rPr>
          <w:rFonts w:ascii="Times New Roman" w:hAnsi="Times New Roman" w:cs="Times New Roman"/>
          <w:b/>
          <w:bCs/>
          <w:sz w:val="28"/>
          <w:szCs w:val="28"/>
        </w:rPr>
      </w:pPr>
    </w:p>
    <w:p w:rsidR="004F31BD" w:rsidRDefault="004F31BD">
      <w:pPr>
        <w:spacing w:after="200"/>
        <w:rPr>
          <w:rFonts w:ascii="Times New Roman" w:hAnsi="Times New Roman" w:cs="Times New Roman"/>
          <w:b/>
          <w:bCs/>
          <w:sz w:val="28"/>
          <w:szCs w:val="28"/>
        </w:rPr>
      </w:pPr>
    </w:p>
    <w:p w:rsidR="004F31BD" w:rsidRDefault="004F31BD">
      <w:pPr>
        <w:spacing w:after="200"/>
        <w:rPr>
          <w:rFonts w:ascii="Times New Roman" w:hAnsi="Times New Roman" w:cs="Times New Roman"/>
          <w:b/>
          <w:bCs/>
          <w:sz w:val="28"/>
          <w:szCs w:val="28"/>
        </w:rPr>
      </w:pPr>
    </w:p>
    <w:p w:rsidR="004F31BD" w:rsidRDefault="004F31BD">
      <w:pPr>
        <w:spacing w:after="200"/>
        <w:rPr>
          <w:rFonts w:ascii="Times New Roman" w:hAnsi="Times New Roman" w:cs="Times New Roman"/>
          <w:b/>
          <w:bCs/>
          <w:sz w:val="28"/>
          <w:szCs w:val="28"/>
        </w:rPr>
      </w:pPr>
    </w:p>
    <w:p w:rsidR="004F31BD" w:rsidRDefault="004F31BD">
      <w:pPr>
        <w:spacing w:after="200"/>
        <w:rPr>
          <w:rFonts w:ascii="Times New Roman" w:hAnsi="Times New Roman" w:cs="Times New Roman"/>
          <w:b/>
          <w:bCs/>
          <w:sz w:val="28"/>
          <w:szCs w:val="28"/>
        </w:rPr>
      </w:pPr>
    </w:p>
    <w:p w:rsidR="004F31BD" w:rsidRDefault="004F31BD">
      <w:pPr>
        <w:spacing w:after="200"/>
        <w:rPr>
          <w:rFonts w:ascii="Times New Roman" w:hAnsi="Times New Roman" w:cs="Times New Roman"/>
          <w:b/>
          <w:bCs/>
          <w:sz w:val="28"/>
          <w:szCs w:val="28"/>
        </w:rPr>
      </w:pPr>
    </w:p>
    <w:p w:rsidR="004F31BD" w:rsidRDefault="004F31BD">
      <w:pPr>
        <w:spacing w:after="200"/>
        <w:rPr>
          <w:rFonts w:ascii="Times New Roman" w:hAnsi="Times New Roman" w:cs="Times New Roman"/>
          <w:b/>
          <w:bCs/>
          <w:sz w:val="28"/>
          <w:szCs w:val="28"/>
        </w:rPr>
      </w:pPr>
    </w:p>
    <w:p w:rsidR="004F31BD" w:rsidRDefault="004F31BD">
      <w:pPr>
        <w:spacing w:after="200"/>
        <w:rPr>
          <w:rFonts w:ascii="Times New Roman" w:hAnsi="Times New Roman" w:cs="Times New Roman"/>
          <w:b/>
          <w:bCs/>
          <w:sz w:val="28"/>
          <w:szCs w:val="28"/>
        </w:rPr>
      </w:pPr>
    </w:p>
    <w:p w:rsidR="004F31BD" w:rsidRDefault="004F31BD">
      <w:pPr>
        <w:spacing w:after="200"/>
        <w:rPr>
          <w:rFonts w:ascii="Times New Roman" w:hAnsi="Times New Roman" w:cs="Times New Roman"/>
          <w:b/>
          <w:bCs/>
          <w:sz w:val="28"/>
          <w:szCs w:val="28"/>
        </w:rPr>
      </w:pPr>
    </w:p>
    <w:p w:rsidR="004F31BD" w:rsidRDefault="004F31BD">
      <w:pPr>
        <w:spacing w:after="200"/>
        <w:rPr>
          <w:rFonts w:ascii="Times New Roman" w:hAnsi="Times New Roman" w:cs="Times New Roman"/>
          <w:b/>
          <w:bCs/>
          <w:sz w:val="28"/>
          <w:szCs w:val="28"/>
        </w:rPr>
      </w:pPr>
    </w:p>
    <w:p w:rsidR="004F31BD" w:rsidRDefault="004F31BD">
      <w:pPr>
        <w:spacing w:after="200"/>
        <w:rPr>
          <w:rFonts w:ascii="Times New Roman" w:hAnsi="Times New Roman" w:cs="Times New Roman"/>
          <w:b/>
          <w:bCs/>
          <w:sz w:val="28"/>
          <w:szCs w:val="28"/>
        </w:rPr>
      </w:pPr>
    </w:p>
    <w:p w:rsidR="004F31BD" w:rsidRDefault="004F31BD">
      <w:pPr>
        <w:spacing w:after="200"/>
        <w:rPr>
          <w:rFonts w:ascii="Times New Roman" w:hAnsi="Times New Roman" w:cs="Times New Roman"/>
          <w:b/>
          <w:bCs/>
          <w:sz w:val="28"/>
          <w:szCs w:val="28"/>
        </w:rPr>
      </w:pPr>
    </w:p>
    <w:p w:rsidR="004F31BD" w:rsidRDefault="004F31BD">
      <w:pPr>
        <w:spacing w:after="200"/>
        <w:rPr>
          <w:rFonts w:ascii="Times New Roman" w:hAnsi="Times New Roman" w:cs="Times New Roman"/>
          <w:b/>
          <w:bCs/>
          <w:sz w:val="28"/>
          <w:szCs w:val="28"/>
        </w:rPr>
      </w:pPr>
    </w:p>
    <w:p w:rsidR="004F31BD" w:rsidRDefault="004F31BD">
      <w:pPr>
        <w:spacing w:after="2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Приложение.</w:t>
      </w:r>
    </w:p>
    <w:p w:rsidR="004F31BD" w:rsidRDefault="004F31BD">
      <w:p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представлена  таблица использованных фразеологизмов.</w:t>
      </w:r>
    </w:p>
    <w:p w:rsidR="004F31BD" w:rsidRDefault="004F31BD">
      <w:p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Red(красный)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734"/>
        <w:gridCol w:w="4739"/>
      </w:tblGrid>
      <w:tr w:rsidR="004F31BD" w:rsidRPr="009119D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Pr="009119DF" w:rsidRDefault="004F31BD">
            <w:r>
              <w:rPr>
                <w:rFonts w:ascii="Times New Roman" w:hAnsi="Times New Roman" w:cs="Times New Roman"/>
                <w:sz w:val="28"/>
                <w:szCs w:val="28"/>
              </w:rPr>
              <w:t>to see red light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Pr="009119DF" w:rsidRDefault="004F31BD">
            <w:r>
              <w:rPr>
                <w:rFonts w:ascii="Times New Roman" w:hAnsi="Times New Roman" w:cs="Times New Roman"/>
                <w:sz w:val="28"/>
                <w:szCs w:val="28"/>
              </w:rPr>
              <w:t>красный молодец</w:t>
            </w:r>
          </w:p>
        </w:tc>
      </w:tr>
      <w:tr w:rsidR="004F31BD" w:rsidRPr="009119D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Pr="009119DF" w:rsidRDefault="004F31BD">
            <w:r>
              <w:rPr>
                <w:rFonts w:ascii="Times New Roman" w:hAnsi="Times New Roman" w:cs="Times New Roman"/>
                <w:sz w:val="28"/>
                <w:szCs w:val="28"/>
              </w:rPr>
              <w:t>a red light district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Pr="009119DF" w:rsidRDefault="004F31BD">
            <w:r>
              <w:rPr>
                <w:rFonts w:ascii="Times New Roman" w:hAnsi="Times New Roman" w:cs="Times New Roman"/>
                <w:sz w:val="28"/>
                <w:szCs w:val="28"/>
              </w:rPr>
              <w:t>красная девица</w:t>
            </w:r>
          </w:p>
        </w:tc>
      </w:tr>
      <w:tr w:rsidR="004F31BD" w:rsidRPr="009119D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Pr="007D3492" w:rsidRDefault="004F31BD">
            <w:pPr>
              <w:rPr>
                <w:lang w:val="en-US"/>
              </w:rPr>
            </w:pPr>
            <w:r w:rsidRPr="007D34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 red as turkey’s cock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Pr="009119DF" w:rsidRDefault="004F31BD">
            <w:r>
              <w:rPr>
                <w:rFonts w:ascii="Times New Roman" w:hAnsi="Times New Roman" w:cs="Times New Roman"/>
                <w:sz w:val="28"/>
                <w:szCs w:val="28"/>
              </w:rPr>
              <w:t>красный денёк</w:t>
            </w:r>
          </w:p>
        </w:tc>
      </w:tr>
      <w:tr w:rsidR="004F31BD" w:rsidRPr="009119D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Pr="009119DF" w:rsidRDefault="004F31BD">
            <w:r>
              <w:rPr>
                <w:rFonts w:ascii="Times New Roman" w:hAnsi="Times New Roman" w:cs="Times New Roman"/>
                <w:sz w:val="28"/>
                <w:szCs w:val="28"/>
              </w:rPr>
              <w:t>as red as lobster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Pr="009119DF" w:rsidRDefault="004F31BD">
            <w:r>
              <w:rPr>
                <w:rFonts w:ascii="Times New Roman" w:hAnsi="Times New Roman" w:cs="Times New Roman"/>
                <w:sz w:val="28"/>
                <w:szCs w:val="28"/>
              </w:rPr>
              <w:t>красное словцо</w:t>
            </w:r>
          </w:p>
        </w:tc>
      </w:tr>
      <w:tr w:rsidR="004F31BD" w:rsidRPr="009119D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Pr="007D3492" w:rsidRDefault="004F31BD">
            <w:pPr>
              <w:rPr>
                <w:lang w:val="en-US"/>
              </w:rPr>
            </w:pPr>
            <w:r w:rsidRPr="007D34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give someone a red face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Pr="009119DF" w:rsidRDefault="004F31BD">
            <w:r>
              <w:rPr>
                <w:rFonts w:ascii="Times New Roman" w:hAnsi="Times New Roman" w:cs="Times New Roman"/>
                <w:sz w:val="28"/>
                <w:szCs w:val="28"/>
              </w:rPr>
              <w:t>покраснеть как рак</w:t>
            </w:r>
          </w:p>
        </w:tc>
      </w:tr>
      <w:tr w:rsidR="004F31BD" w:rsidRPr="009119D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Default="004F31BD"/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Pr="009119DF" w:rsidRDefault="004F31BD">
            <w:r>
              <w:rPr>
                <w:rFonts w:ascii="Times New Roman" w:hAnsi="Times New Roman" w:cs="Times New Roman"/>
                <w:sz w:val="28"/>
                <w:szCs w:val="28"/>
              </w:rPr>
              <w:t>краснеть до корней</w:t>
            </w:r>
          </w:p>
        </w:tc>
      </w:tr>
    </w:tbl>
    <w:p w:rsidR="004F31BD" w:rsidRDefault="004F31BD">
      <w:pPr>
        <w:spacing w:after="200"/>
        <w:rPr>
          <w:rFonts w:ascii="Times New Roman" w:hAnsi="Times New Roman" w:cs="Times New Roman"/>
          <w:sz w:val="28"/>
          <w:szCs w:val="28"/>
        </w:rPr>
      </w:pPr>
    </w:p>
    <w:p w:rsidR="004F31BD" w:rsidRDefault="004F31BD">
      <w:p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Green(зелёный)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735"/>
        <w:gridCol w:w="4738"/>
      </w:tblGrid>
      <w:tr w:rsidR="004F31BD" w:rsidRPr="009119D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Pr="009119DF" w:rsidRDefault="004F31BD">
            <w:r>
              <w:rPr>
                <w:rFonts w:ascii="Times New Roman" w:hAnsi="Times New Roman" w:cs="Times New Roman"/>
                <w:sz w:val="28"/>
                <w:szCs w:val="28"/>
              </w:rPr>
              <w:t>to have green fingers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Pr="009119DF" w:rsidRDefault="004F31BD">
            <w:r>
              <w:rPr>
                <w:rFonts w:ascii="Times New Roman" w:hAnsi="Times New Roman" w:cs="Times New Roman"/>
                <w:sz w:val="28"/>
                <w:szCs w:val="28"/>
              </w:rPr>
              <w:t>зелёный юнец</w:t>
            </w:r>
          </w:p>
        </w:tc>
      </w:tr>
      <w:tr w:rsidR="004F31BD" w:rsidRPr="009119D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Pr="009119DF" w:rsidRDefault="004F31BD">
            <w:r>
              <w:rPr>
                <w:rFonts w:ascii="Times New Roman" w:hAnsi="Times New Roman" w:cs="Times New Roman"/>
                <w:sz w:val="28"/>
                <w:szCs w:val="28"/>
              </w:rPr>
              <w:t>the green belt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Pr="009119DF" w:rsidRDefault="004F31BD">
            <w:r>
              <w:rPr>
                <w:rFonts w:ascii="Times New Roman" w:hAnsi="Times New Roman" w:cs="Times New Roman"/>
                <w:sz w:val="28"/>
                <w:szCs w:val="28"/>
              </w:rPr>
              <w:t>зелёная улица</w:t>
            </w:r>
          </w:p>
        </w:tc>
      </w:tr>
      <w:tr w:rsidR="004F31BD" w:rsidRPr="009119D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Pr="009119DF" w:rsidRDefault="004F31BD">
            <w:r>
              <w:rPr>
                <w:rFonts w:ascii="Times New Roman" w:hAnsi="Times New Roman" w:cs="Times New Roman"/>
                <w:sz w:val="28"/>
                <w:szCs w:val="28"/>
              </w:rPr>
              <w:t>the green light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Default="004F31BD"/>
        </w:tc>
      </w:tr>
      <w:tr w:rsidR="004F31BD" w:rsidRPr="009119D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Pr="009119DF" w:rsidRDefault="004F31BD">
            <w:r>
              <w:rPr>
                <w:rFonts w:ascii="Times New Roman" w:hAnsi="Times New Roman" w:cs="Times New Roman"/>
                <w:sz w:val="28"/>
                <w:szCs w:val="28"/>
              </w:rPr>
              <w:t>as green as grass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Default="004F31BD"/>
        </w:tc>
      </w:tr>
    </w:tbl>
    <w:p w:rsidR="004F31BD" w:rsidRDefault="004F31BD">
      <w:pPr>
        <w:spacing w:after="200"/>
        <w:rPr>
          <w:rFonts w:ascii="Times New Roman" w:hAnsi="Times New Roman" w:cs="Times New Roman"/>
          <w:sz w:val="28"/>
          <w:szCs w:val="28"/>
        </w:rPr>
      </w:pPr>
    </w:p>
    <w:p w:rsidR="004F31BD" w:rsidRDefault="004F31BD">
      <w:p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Blue(синий)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736"/>
        <w:gridCol w:w="4737"/>
      </w:tblGrid>
      <w:tr w:rsidR="004F31BD" w:rsidRPr="009119D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Pr="009119DF" w:rsidRDefault="004F31BD">
            <w:r>
              <w:rPr>
                <w:rFonts w:ascii="Times New Roman" w:hAnsi="Times New Roman" w:cs="Times New Roman"/>
                <w:sz w:val="28"/>
                <w:szCs w:val="28"/>
              </w:rPr>
              <w:t>the blues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Pr="009119DF" w:rsidRDefault="004F31BD">
            <w:r>
              <w:rPr>
                <w:rFonts w:ascii="Times New Roman" w:hAnsi="Times New Roman" w:cs="Times New Roman"/>
                <w:sz w:val="28"/>
                <w:szCs w:val="28"/>
              </w:rPr>
              <w:t>голубая кровь</w:t>
            </w:r>
          </w:p>
        </w:tc>
      </w:tr>
      <w:tr w:rsidR="004F31BD" w:rsidRPr="009119D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Pr="009119DF" w:rsidRDefault="004F31BD">
            <w:r>
              <w:rPr>
                <w:rFonts w:ascii="Times New Roman" w:hAnsi="Times New Roman" w:cs="Times New Roman"/>
                <w:sz w:val="28"/>
                <w:szCs w:val="28"/>
              </w:rPr>
              <w:t>to give someone blue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Pr="009119DF" w:rsidRDefault="004F31BD">
            <w:r>
              <w:rPr>
                <w:rFonts w:ascii="Times New Roman" w:hAnsi="Times New Roman" w:cs="Times New Roman"/>
                <w:sz w:val="28"/>
                <w:szCs w:val="28"/>
              </w:rPr>
              <w:t>синь порох в глазу</w:t>
            </w:r>
          </w:p>
        </w:tc>
      </w:tr>
      <w:tr w:rsidR="004F31BD" w:rsidRPr="009119D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Pr="009119DF" w:rsidRDefault="004F31BD">
            <w:r>
              <w:rPr>
                <w:rFonts w:ascii="Times New Roman" w:hAnsi="Times New Roman" w:cs="Times New Roman"/>
                <w:sz w:val="28"/>
                <w:szCs w:val="28"/>
              </w:rPr>
              <w:t>dark blue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Pr="009119DF" w:rsidRDefault="004F31BD">
            <w:r>
              <w:rPr>
                <w:rFonts w:ascii="Times New Roman" w:hAnsi="Times New Roman" w:cs="Times New Roman"/>
                <w:sz w:val="28"/>
                <w:szCs w:val="28"/>
              </w:rPr>
              <w:t>синяя птица</w:t>
            </w:r>
          </w:p>
        </w:tc>
      </w:tr>
      <w:tr w:rsidR="004F31BD" w:rsidRPr="009119D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Pr="007D3492" w:rsidRDefault="004F31BD">
            <w:pPr>
              <w:rPr>
                <w:lang w:val="en-US"/>
              </w:rPr>
            </w:pPr>
            <w:r w:rsidRPr="007D34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be in the blues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Pr="009119DF" w:rsidRDefault="004F31BD">
            <w:r>
              <w:rPr>
                <w:rFonts w:ascii="Times New Roman" w:hAnsi="Times New Roman" w:cs="Times New Roman"/>
                <w:sz w:val="28"/>
                <w:szCs w:val="28"/>
              </w:rPr>
              <w:t>синий чулок</w:t>
            </w:r>
          </w:p>
        </w:tc>
      </w:tr>
      <w:tr w:rsidR="004F31BD" w:rsidRPr="009119D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Pr="009119DF" w:rsidRDefault="004F31BD">
            <w:r>
              <w:rPr>
                <w:rFonts w:ascii="Times New Roman" w:hAnsi="Times New Roman" w:cs="Times New Roman"/>
                <w:sz w:val="28"/>
                <w:szCs w:val="28"/>
              </w:rPr>
              <w:t>blue study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Default="004F31BD"/>
        </w:tc>
      </w:tr>
      <w:tr w:rsidR="004F31BD" w:rsidRPr="009119D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Pr="009119DF" w:rsidRDefault="004F31BD">
            <w:r>
              <w:rPr>
                <w:rFonts w:ascii="Times New Roman" w:hAnsi="Times New Roman" w:cs="Times New Roman"/>
                <w:sz w:val="28"/>
                <w:szCs w:val="28"/>
              </w:rPr>
              <w:t>blue devils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Default="004F31BD"/>
        </w:tc>
      </w:tr>
    </w:tbl>
    <w:p w:rsidR="004F31BD" w:rsidRDefault="004F31BD">
      <w:pPr>
        <w:spacing w:after="200"/>
        <w:rPr>
          <w:rFonts w:ascii="Times New Roman" w:hAnsi="Times New Roman" w:cs="Times New Roman"/>
          <w:sz w:val="28"/>
          <w:szCs w:val="28"/>
        </w:rPr>
      </w:pPr>
    </w:p>
    <w:p w:rsidR="004F31BD" w:rsidRDefault="004F31BD">
      <w:p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Grey(серый)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772"/>
        <w:gridCol w:w="4701"/>
      </w:tblGrid>
      <w:tr w:rsidR="004F31BD" w:rsidRPr="009119D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Pr="009119DF" w:rsidRDefault="004F31BD">
            <w:r>
              <w:rPr>
                <w:rFonts w:ascii="Times New Roman" w:hAnsi="Times New Roman" w:cs="Times New Roman"/>
                <w:sz w:val="28"/>
                <w:szCs w:val="28"/>
              </w:rPr>
              <w:t>grey eminence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Pr="009119DF" w:rsidRDefault="004F31BD">
            <w:r>
              <w:rPr>
                <w:rFonts w:ascii="Times New Roman" w:hAnsi="Times New Roman" w:cs="Times New Roman"/>
                <w:sz w:val="28"/>
                <w:szCs w:val="28"/>
              </w:rPr>
              <w:t>серая мышь</w:t>
            </w:r>
          </w:p>
        </w:tc>
      </w:tr>
      <w:tr w:rsidR="004F31BD" w:rsidRPr="009119D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Pr="009119DF" w:rsidRDefault="004F31BD">
            <w:r>
              <w:rPr>
                <w:rFonts w:ascii="Times New Roman" w:hAnsi="Times New Roman" w:cs="Times New Roman"/>
                <w:sz w:val="28"/>
                <w:szCs w:val="28"/>
              </w:rPr>
              <w:t>a greybeard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Pr="009119DF" w:rsidRDefault="004F31BD">
            <w:r>
              <w:rPr>
                <w:rFonts w:ascii="Times New Roman" w:hAnsi="Times New Roman" w:cs="Times New Roman"/>
                <w:sz w:val="28"/>
                <w:szCs w:val="28"/>
              </w:rPr>
              <w:t>серый кардинал</w:t>
            </w:r>
          </w:p>
        </w:tc>
      </w:tr>
      <w:tr w:rsidR="004F31BD" w:rsidRPr="009119D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Pr="009119DF" w:rsidRDefault="004F31BD">
            <w:r>
              <w:rPr>
                <w:rFonts w:ascii="Times New Roman" w:hAnsi="Times New Roman" w:cs="Times New Roman"/>
                <w:sz w:val="28"/>
                <w:szCs w:val="28"/>
              </w:rPr>
              <w:t>grey hairs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Default="004F31BD"/>
        </w:tc>
      </w:tr>
      <w:tr w:rsidR="004F31BD" w:rsidRPr="009119D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Pr="009119DF" w:rsidRDefault="004F31BD">
            <w:r>
              <w:rPr>
                <w:rFonts w:ascii="Times New Roman" w:hAnsi="Times New Roman" w:cs="Times New Roman"/>
                <w:sz w:val="28"/>
                <w:szCs w:val="28"/>
              </w:rPr>
              <w:t>to turn grey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Default="004F31BD"/>
        </w:tc>
      </w:tr>
    </w:tbl>
    <w:p w:rsidR="004F31BD" w:rsidRDefault="004F31BD">
      <w:p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1BD" w:rsidRDefault="004F31BD">
      <w:p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White(белый)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772"/>
        <w:gridCol w:w="4701"/>
      </w:tblGrid>
      <w:tr w:rsidR="004F31BD" w:rsidRPr="009119D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Pr="007D3492" w:rsidRDefault="004F31BD">
            <w:pPr>
              <w:rPr>
                <w:lang w:val="en-US"/>
              </w:rPr>
            </w:pPr>
            <w:r w:rsidRPr="007D34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be whiter than white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Pr="009119DF" w:rsidRDefault="004F31BD">
            <w:r>
              <w:rPr>
                <w:rFonts w:ascii="Times New Roman" w:hAnsi="Times New Roman" w:cs="Times New Roman"/>
                <w:sz w:val="28"/>
                <w:szCs w:val="28"/>
              </w:rPr>
              <w:t>белая ворона</w:t>
            </w:r>
          </w:p>
        </w:tc>
      </w:tr>
      <w:tr w:rsidR="004F31BD" w:rsidRPr="009119D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Pr="009119DF" w:rsidRDefault="004F31BD">
            <w:r>
              <w:rPr>
                <w:rFonts w:ascii="Times New Roman" w:hAnsi="Times New Roman" w:cs="Times New Roman"/>
                <w:sz w:val="28"/>
                <w:szCs w:val="28"/>
              </w:rPr>
              <w:t>lily-white reputation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Pr="009119DF" w:rsidRDefault="004F31BD">
            <w:r>
              <w:rPr>
                <w:rFonts w:ascii="Times New Roman" w:hAnsi="Times New Roman" w:cs="Times New Roman"/>
                <w:sz w:val="28"/>
                <w:szCs w:val="28"/>
              </w:rPr>
              <w:t>белая зависть</w:t>
            </w:r>
          </w:p>
        </w:tc>
      </w:tr>
      <w:tr w:rsidR="004F31BD" w:rsidRPr="009119D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Pr="009119DF" w:rsidRDefault="004F31BD">
            <w:r>
              <w:rPr>
                <w:rFonts w:ascii="Times New Roman" w:hAnsi="Times New Roman" w:cs="Times New Roman"/>
                <w:sz w:val="28"/>
                <w:szCs w:val="28"/>
              </w:rPr>
              <w:t>white hands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Pr="009119DF" w:rsidRDefault="004F31BD">
            <w:r>
              <w:rPr>
                <w:rFonts w:ascii="Times New Roman" w:hAnsi="Times New Roman" w:cs="Times New Roman"/>
                <w:sz w:val="28"/>
                <w:szCs w:val="28"/>
              </w:rPr>
              <w:t>белое пятно</w:t>
            </w:r>
          </w:p>
        </w:tc>
      </w:tr>
      <w:tr w:rsidR="004F31BD" w:rsidRPr="009119D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Pr="009119DF" w:rsidRDefault="004F31BD">
            <w:r>
              <w:rPr>
                <w:rFonts w:ascii="Times New Roman" w:hAnsi="Times New Roman" w:cs="Times New Roman"/>
                <w:sz w:val="28"/>
                <w:szCs w:val="28"/>
              </w:rPr>
              <w:t>white elephant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Pr="009119DF" w:rsidRDefault="004F31BD">
            <w:r>
              <w:rPr>
                <w:rFonts w:ascii="Times New Roman" w:hAnsi="Times New Roman" w:cs="Times New Roman"/>
                <w:sz w:val="28"/>
                <w:szCs w:val="28"/>
              </w:rPr>
              <w:t>побелеть от страха</w:t>
            </w:r>
          </w:p>
        </w:tc>
      </w:tr>
      <w:tr w:rsidR="004F31BD" w:rsidRPr="009119D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Pr="009119DF" w:rsidRDefault="004F31BD">
            <w:r>
              <w:rPr>
                <w:rFonts w:ascii="Times New Roman" w:hAnsi="Times New Roman" w:cs="Times New Roman"/>
                <w:sz w:val="28"/>
                <w:szCs w:val="28"/>
              </w:rPr>
              <w:t>white lie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Pr="009119DF" w:rsidRDefault="004F31BD">
            <w:r>
              <w:rPr>
                <w:rFonts w:ascii="Times New Roman" w:hAnsi="Times New Roman" w:cs="Times New Roman"/>
                <w:sz w:val="28"/>
                <w:szCs w:val="28"/>
              </w:rPr>
              <w:t>белый свет</w:t>
            </w:r>
          </w:p>
        </w:tc>
      </w:tr>
      <w:tr w:rsidR="004F31BD" w:rsidRPr="009119D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Pr="009119DF" w:rsidRDefault="004F31BD">
            <w:r>
              <w:rPr>
                <w:rFonts w:ascii="Times New Roman" w:hAnsi="Times New Roman" w:cs="Times New Roman"/>
                <w:sz w:val="28"/>
                <w:szCs w:val="28"/>
              </w:rPr>
              <w:t>white feather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Pr="009119DF" w:rsidRDefault="004F31BD">
            <w:r>
              <w:rPr>
                <w:rFonts w:ascii="Times New Roman" w:hAnsi="Times New Roman" w:cs="Times New Roman"/>
                <w:sz w:val="28"/>
                <w:szCs w:val="28"/>
              </w:rPr>
              <w:t>белая кость</w:t>
            </w:r>
          </w:p>
        </w:tc>
      </w:tr>
      <w:tr w:rsidR="004F31BD" w:rsidRPr="009119D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Pr="009119DF" w:rsidRDefault="004F31BD">
            <w:r>
              <w:rPr>
                <w:rFonts w:ascii="Times New Roman" w:hAnsi="Times New Roman" w:cs="Times New Roman"/>
                <w:sz w:val="28"/>
                <w:szCs w:val="28"/>
              </w:rPr>
              <w:t>to bleed white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Pr="009119DF" w:rsidRDefault="004F31BD">
            <w:r>
              <w:rPr>
                <w:rFonts w:ascii="Times New Roman" w:hAnsi="Times New Roman" w:cs="Times New Roman"/>
                <w:sz w:val="28"/>
                <w:szCs w:val="28"/>
              </w:rPr>
              <w:t>шито белыми нитками</w:t>
            </w:r>
          </w:p>
        </w:tc>
      </w:tr>
      <w:tr w:rsidR="004F31BD" w:rsidRPr="009119D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Pr="009119DF" w:rsidRDefault="004F31BD">
            <w:r>
              <w:rPr>
                <w:rFonts w:ascii="Times New Roman" w:hAnsi="Times New Roman" w:cs="Times New Roman"/>
                <w:sz w:val="28"/>
                <w:szCs w:val="28"/>
              </w:rPr>
              <w:t>to be white-hot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Pr="009119DF" w:rsidRDefault="004F31BD">
            <w:r>
              <w:rPr>
                <w:rFonts w:ascii="Times New Roman" w:hAnsi="Times New Roman" w:cs="Times New Roman"/>
                <w:sz w:val="28"/>
                <w:szCs w:val="28"/>
              </w:rPr>
              <w:t>белые мухи</w:t>
            </w:r>
          </w:p>
        </w:tc>
      </w:tr>
    </w:tbl>
    <w:p w:rsidR="004F31BD" w:rsidRDefault="004F31BD">
      <w:pPr>
        <w:spacing w:after="200"/>
        <w:rPr>
          <w:rFonts w:ascii="Times New Roman" w:hAnsi="Times New Roman" w:cs="Times New Roman"/>
          <w:sz w:val="28"/>
          <w:szCs w:val="28"/>
        </w:rPr>
      </w:pPr>
    </w:p>
    <w:p w:rsidR="004F31BD" w:rsidRDefault="004F31BD">
      <w:pPr>
        <w:spacing w:before="14" w:after="14"/>
        <w:ind w:left="-567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Pink(розовый)</w:t>
      </w:r>
    </w:p>
    <w:p w:rsidR="004F31BD" w:rsidRDefault="004F31BD">
      <w:p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773"/>
        <w:gridCol w:w="4700"/>
      </w:tblGrid>
      <w:tr w:rsidR="004F31BD" w:rsidRPr="009119D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Pr="009119DF" w:rsidRDefault="004F31B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 the pink 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Pr="009119DF" w:rsidRDefault="004F31BD">
            <w:r>
              <w:rPr>
                <w:rFonts w:ascii="Times New Roman" w:hAnsi="Times New Roman" w:cs="Times New Roman"/>
                <w:sz w:val="28"/>
                <w:szCs w:val="28"/>
              </w:rPr>
              <w:t>розовые очки</w:t>
            </w:r>
          </w:p>
        </w:tc>
      </w:tr>
      <w:tr w:rsidR="004F31BD" w:rsidRPr="009119D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Pr="009119DF" w:rsidRDefault="004F31BD">
            <w:r>
              <w:rPr>
                <w:rFonts w:ascii="Times New Roman" w:hAnsi="Times New Roman" w:cs="Times New Roman"/>
                <w:sz w:val="28"/>
                <w:szCs w:val="28"/>
              </w:rPr>
              <w:t>the pink of perfection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Pr="009119DF" w:rsidRDefault="004F31BD">
            <w:r>
              <w:rPr>
                <w:rFonts w:ascii="Times New Roman" w:hAnsi="Times New Roman" w:cs="Times New Roman"/>
                <w:sz w:val="28"/>
                <w:szCs w:val="28"/>
              </w:rPr>
              <w:t>в розовом цвете</w:t>
            </w:r>
          </w:p>
        </w:tc>
      </w:tr>
    </w:tbl>
    <w:p w:rsidR="004F31BD" w:rsidRDefault="004F31BD">
      <w:p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1BD" w:rsidRDefault="004F31BD">
      <w:p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Yellow(жёлтый)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771"/>
        <w:gridCol w:w="4702"/>
      </w:tblGrid>
      <w:tr w:rsidR="004F31BD" w:rsidRPr="009119D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Pr="007D3492" w:rsidRDefault="004F31BD">
            <w:pPr>
              <w:rPr>
                <w:lang w:val="en-US"/>
              </w:rPr>
            </w:pPr>
            <w:r w:rsidRPr="007D34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have a yellow streak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Pr="009119DF" w:rsidRDefault="004F31BD">
            <w:r>
              <w:rPr>
                <w:rFonts w:ascii="Times New Roman" w:hAnsi="Times New Roman" w:cs="Times New Roman"/>
                <w:sz w:val="28"/>
                <w:szCs w:val="28"/>
              </w:rPr>
              <w:t>желтая пресса</w:t>
            </w:r>
          </w:p>
        </w:tc>
      </w:tr>
      <w:tr w:rsidR="004F31BD" w:rsidRPr="009119D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Pr="009119DF" w:rsidRDefault="004F31BD">
            <w:r>
              <w:rPr>
                <w:rFonts w:ascii="Times New Roman" w:hAnsi="Times New Roman" w:cs="Times New Roman"/>
                <w:sz w:val="28"/>
                <w:szCs w:val="28"/>
              </w:rPr>
              <w:t>yellow papers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Pr="009119DF" w:rsidRDefault="004F31BD">
            <w:r>
              <w:rPr>
                <w:rFonts w:ascii="Times New Roman" w:hAnsi="Times New Roman" w:cs="Times New Roman"/>
                <w:sz w:val="28"/>
                <w:szCs w:val="28"/>
              </w:rPr>
              <w:t>желторотый птенец</w:t>
            </w:r>
          </w:p>
        </w:tc>
      </w:tr>
    </w:tbl>
    <w:p w:rsidR="004F31BD" w:rsidRDefault="004F31BD">
      <w:p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4F31BD" w:rsidRDefault="004F31BD">
      <w:p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Brown(коричневый)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773"/>
        <w:gridCol w:w="4700"/>
      </w:tblGrid>
      <w:tr w:rsidR="004F31BD" w:rsidRPr="00F63521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Pr="007D3492" w:rsidRDefault="004F31BD">
            <w:pPr>
              <w:rPr>
                <w:lang w:val="en-US"/>
              </w:rPr>
            </w:pPr>
            <w:r w:rsidRPr="007D34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 brown as a berry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Pr="007D3492" w:rsidRDefault="004F31BD">
            <w:pPr>
              <w:rPr>
                <w:lang w:val="en-US"/>
              </w:rPr>
            </w:pPr>
          </w:p>
        </w:tc>
      </w:tr>
      <w:tr w:rsidR="004F31BD" w:rsidRPr="009119D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Pr="009119DF" w:rsidRDefault="004F31BD">
            <w:r>
              <w:rPr>
                <w:rFonts w:ascii="Times New Roman" w:hAnsi="Times New Roman" w:cs="Times New Roman"/>
                <w:sz w:val="28"/>
                <w:szCs w:val="28"/>
              </w:rPr>
              <w:t>brown study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Default="004F31BD"/>
        </w:tc>
      </w:tr>
    </w:tbl>
    <w:p w:rsidR="004F31BD" w:rsidRDefault="004F31BD">
      <w:pPr>
        <w:spacing w:before="14" w:after="14"/>
        <w:ind w:left="-567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F31BD" w:rsidRDefault="004F31BD">
      <w:pPr>
        <w:spacing w:before="14" w:after="14"/>
        <w:ind w:left="-567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31BD" w:rsidRDefault="004F31BD">
      <w:pPr>
        <w:spacing w:before="14" w:after="14"/>
        <w:ind w:left="-567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31BD" w:rsidRDefault="004F31BD">
      <w:pPr>
        <w:spacing w:before="14" w:after="14"/>
        <w:ind w:left="-567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Purple(фиолетовый)</w:t>
      </w:r>
    </w:p>
    <w:p w:rsidR="004F31BD" w:rsidRDefault="004F31BD">
      <w:pPr>
        <w:spacing w:before="14" w:after="14"/>
        <w:ind w:left="-567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785"/>
        <w:gridCol w:w="4679"/>
      </w:tblGrid>
      <w:tr w:rsidR="004F31BD" w:rsidRPr="009119D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Pr="009119DF" w:rsidRDefault="004F31BD">
            <w:pPr>
              <w:spacing w:before="14" w:after="14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born to the purple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Default="004F31BD">
            <w:pPr>
              <w:spacing w:before="14" w:after="14"/>
            </w:pPr>
          </w:p>
        </w:tc>
      </w:tr>
      <w:tr w:rsidR="004F31BD" w:rsidRPr="00F63521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Pr="007D3492" w:rsidRDefault="004F31BD">
            <w:pPr>
              <w:spacing w:before="14" w:after="14"/>
              <w:rPr>
                <w:lang w:val="en-US"/>
              </w:rPr>
            </w:pPr>
            <w:r w:rsidRPr="007D34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to be born into the purple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Pr="007D3492" w:rsidRDefault="004F31BD">
            <w:pPr>
              <w:spacing w:before="14" w:after="14"/>
              <w:rPr>
                <w:lang w:val="en-US"/>
              </w:rPr>
            </w:pPr>
          </w:p>
        </w:tc>
      </w:tr>
      <w:tr w:rsidR="004F31BD" w:rsidRPr="00F63521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Pr="007D3492" w:rsidRDefault="004F31BD">
            <w:pPr>
              <w:spacing w:before="14" w:after="14"/>
              <w:rPr>
                <w:lang w:val="en-US"/>
              </w:rPr>
            </w:pPr>
            <w:r w:rsidRPr="007D34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to marry into the purple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1BD" w:rsidRPr="007D3492" w:rsidRDefault="004F31BD">
            <w:pPr>
              <w:spacing w:before="14" w:after="14"/>
              <w:rPr>
                <w:lang w:val="en-US"/>
              </w:rPr>
            </w:pPr>
          </w:p>
        </w:tc>
      </w:tr>
    </w:tbl>
    <w:p w:rsidR="004F31BD" w:rsidRPr="007D3492" w:rsidRDefault="004F31BD">
      <w:pPr>
        <w:spacing w:before="14" w:after="14"/>
        <w:ind w:left="-567" w:firstLine="567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</w:pPr>
    </w:p>
    <w:p w:rsidR="004F31BD" w:rsidRPr="007D3492" w:rsidRDefault="004F31BD">
      <w:pPr>
        <w:spacing w:before="14" w:after="14"/>
        <w:ind w:left="-567" w:firstLine="567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</w:pPr>
    </w:p>
    <w:p w:rsidR="004F31BD" w:rsidRPr="007D3492" w:rsidRDefault="004F31BD">
      <w:pPr>
        <w:spacing w:before="14" w:after="14"/>
        <w:ind w:left="-567" w:firstLine="567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</w:pPr>
    </w:p>
    <w:p w:rsidR="004F31BD" w:rsidRPr="007D3492" w:rsidRDefault="004F31BD">
      <w:pPr>
        <w:spacing w:after="200" w:line="276" w:lineRule="auto"/>
        <w:rPr>
          <w:sz w:val="40"/>
          <w:szCs w:val="40"/>
          <w:lang w:val="en-US"/>
        </w:rPr>
      </w:pPr>
    </w:p>
    <w:sectPr w:rsidR="004F31BD" w:rsidRPr="007D3492" w:rsidSect="00290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E169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6F4"/>
    <w:rsid w:val="00290DB6"/>
    <w:rsid w:val="002C6A23"/>
    <w:rsid w:val="004966F4"/>
    <w:rsid w:val="004F31BD"/>
    <w:rsid w:val="005950DF"/>
    <w:rsid w:val="007D3492"/>
    <w:rsid w:val="009119DF"/>
    <w:rsid w:val="00C62C40"/>
    <w:rsid w:val="00F63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0DF"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omeenglish.ru/othergaze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c-dic.com/" TargetMode="External"/><Relationship Id="rId5" Type="http://schemas.openxmlformats.org/officeDocument/2006/relationships/hyperlink" Target="http://engblog.ru/origins-of-idiom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8</Pages>
  <Words>1497</Words>
  <Characters>8533</Characters>
  <Application>Microsoft Office Outlook</Application>
  <DocSecurity>0</DocSecurity>
  <Lines>0</Lines>
  <Paragraphs>0</Paragraphs>
  <ScaleCrop>false</ScaleCrop>
  <Company>школа 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2018-04-03T05:24:00Z</dcterms:created>
  <dcterms:modified xsi:type="dcterms:W3CDTF">2018-09-25T02:58:00Z</dcterms:modified>
</cp:coreProperties>
</file>