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46" w:rsidRDefault="00E50F46" w:rsidP="00E50F46">
      <w:pPr>
        <w:pStyle w:val="1"/>
        <w:jc w:val="center"/>
      </w:pPr>
      <w:bookmarkStart w:id="0" w:name="_GoBack"/>
      <w:bookmarkEnd w:id="0"/>
      <w:r>
        <w:t>Заявка</w:t>
      </w:r>
    </w:p>
    <w:p w:rsidR="00E50F46" w:rsidRDefault="00E50F46" w:rsidP="00E50F46">
      <w:pPr>
        <w:pStyle w:val="1"/>
        <w:jc w:val="center"/>
      </w:pPr>
      <w:r>
        <w:t>на участие в Региональном конкурсе лучших практик преподавания русского языка</w:t>
      </w:r>
    </w:p>
    <w:p w:rsidR="00E50F46" w:rsidRDefault="00E50F46"/>
    <w:tbl>
      <w:tblPr>
        <w:tblStyle w:val="a3"/>
        <w:tblW w:w="0" w:type="auto"/>
        <w:tblLook w:val="04A0"/>
      </w:tblPr>
      <w:tblGrid>
        <w:gridCol w:w="5920"/>
        <w:gridCol w:w="8363"/>
      </w:tblGrid>
      <w:tr w:rsidR="00150CC8" w:rsidTr="008D3F69">
        <w:tc>
          <w:tcPr>
            <w:tcW w:w="5920" w:type="dxa"/>
          </w:tcPr>
          <w:p w:rsidR="00150CC8" w:rsidRDefault="00150CC8" w:rsidP="0062374E">
            <w:r w:rsidRPr="00150CC8">
              <w:rPr>
                <w:b/>
              </w:rPr>
              <w:t>1.1. ФИО авторов материала</w:t>
            </w:r>
          </w:p>
        </w:tc>
        <w:tc>
          <w:tcPr>
            <w:tcW w:w="8363" w:type="dxa"/>
          </w:tcPr>
          <w:p w:rsidR="00150CC8" w:rsidRDefault="005C53F2" w:rsidP="0062374E">
            <w:r>
              <w:t>Говорова Татьяна Михайловна</w:t>
            </w:r>
          </w:p>
        </w:tc>
      </w:tr>
      <w:tr w:rsidR="008819AA" w:rsidTr="000C6C7C">
        <w:tc>
          <w:tcPr>
            <w:tcW w:w="5920" w:type="dxa"/>
          </w:tcPr>
          <w:p w:rsidR="008819AA" w:rsidRDefault="00E50F46" w:rsidP="0062374E">
            <w:r>
              <w:rPr>
                <w:b/>
              </w:rPr>
              <w:t>1.2</w:t>
            </w:r>
            <w:r w:rsidR="008819AA" w:rsidRPr="00150CC8">
              <w:rPr>
                <w:b/>
              </w:rPr>
              <w:t>. Образовательная организация</w:t>
            </w:r>
          </w:p>
        </w:tc>
        <w:tc>
          <w:tcPr>
            <w:tcW w:w="8363" w:type="dxa"/>
            <w:vAlign w:val="bottom"/>
          </w:tcPr>
          <w:p w:rsidR="008819AA" w:rsidRPr="008819AA" w:rsidRDefault="005C53F2" w:rsidP="001A1D71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МБОУЦСОШ №9</w:t>
            </w:r>
          </w:p>
        </w:tc>
      </w:tr>
      <w:tr w:rsidR="008819AA" w:rsidTr="008D3F69">
        <w:tc>
          <w:tcPr>
            <w:tcW w:w="5920" w:type="dxa"/>
          </w:tcPr>
          <w:p w:rsidR="008819AA" w:rsidRPr="00150CC8" w:rsidRDefault="00E50F46" w:rsidP="00150CC8">
            <w:pPr>
              <w:rPr>
                <w:b/>
              </w:rPr>
            </w:pPr>
            <w:r>
              <w:rPr>
                <w:b/>
              </w:rPr>
              <w:t>1.3</w:t>
            </w:r>
            <w:r w:rsidR="008819AA" w:rsidRPr="00150CC8">
              <w:rPr>
                <w:b/>
              </w:rPr>
              <w:t>. Территория</w:t>
            </w:r>
          </w:p>
          <w:p w:rsidR="008819AA" w:rsidRDefault="008819AA" w:rsidP="0062374E"/>
        </w:tc>
        <w:tc>
          <w:tcPr>
            <w:tcW w:w="8363" w:type="dxa"/>
          </w:tcPr>
          <w:p w:rsidR="008819AA" w:rsidRDefault="005C53F2" w:rsidP="00695B4E">
            <w:r>
              <w:t>Ростовская область Целинский район</w:t>
            </w:r>
          </w:p>
        </w:tc>
      </w:tr>
      <w:tr w:rsidR="008819AA" w:rsidTr="008D3F69">
        <w:tc>
          <w:tcPr>
            <w:tcW w:w="5920" w:type="dxa"/>
          </w:tcPr>
          <w:p w:rsidR="008819AA" w:rsidRPr="00150CC8" w:rsidRDefault="008819AA" w:rsidP="00150CC8">
            <w:pPr>
              <w:rPr>
                <w:b/>
              </w:rPr>
            </w:pPr>
            <w:r w:rsidRPr="00150CC8">
              <w:rPr>
                <w:b/>
              </w:rPr>
              <w:t>1</w:t>
            </w:r>
            <w:r w:rsidR="00E50F46">
              <w:rPr>
                <w:b/>
              </w:rPr>
              <w:t>.4</w:t>
            </w:r>
            <w:r w:rsidRPr="00150CC8">
              <w:rPr>
                <w:b/>
              </w:rPr>
              <w:t>. Предмет</w:t>
            </w:r>
          </w:p>
          <w:p w:rsidR="008819AA" w:rsidRDefault="008819AA" w:rsidP="0062374E"/>
        </w:tc>
        <w:tc>
          <w:tcPr>
            <w:tcW w:w="8363" w:type="dxa"/>
          </w:tcPr>
          <w:p w:rsidR="008819AA" w:rsidRDefault="005C53F2" w:rsidP="0062374E">
            <w:r>
              <w:t>Русский язык</w:t>
            </w:r>
          </w:p>
        </w:tc>
      </w:tr>
      <w:tr w:rsidR="008819AA" w:rsidTr="008D3F69">
        <w:tc>
          <w:tcPr>
            <w:tcW w:w="5920" w:type="dxa"/>
          </w:tcPr>
          <w:p w:rsidR="008819AA" w:rsidRPr="00150CC8" w:rsidRDefault="008819AA" w:rsidP="00150CC8">
            <w:pPr>
              <w:rPr>
                <w:b/>
              </w:rPr>
            </w:pPr>
            <w:r w:rsidRPr="00150CC8">
              <w:rPr>
                <w:b/>
              </w:rPr>
              <w:t>1.</w:t>
            </w:r>
            <w:r w:rsidR="00E50F46">
              <w:rPr>
                <w:b/>
              </w:rPr>
              <w:t>5</w:t>
            </w:r>
            <w:r w:rsidRPr="00150CC8">
              <w:rPr>
                <w:b/>
              </w:rPr>
              <w:t>. Урочная или внеурочная деятельность</w:t>
            </w:r>
          </w:p>
          <w:p w:rsidR="008819AA" w:rsidRDefault="008819AA" w:rsidP="0062374E"/>
        </w:tc>
        <w:tc>
          <w:tcPr>
            <w:tcW w:w="8363" w:type="dxa"/>
          </w:tcPr>
          <w:p w:rsidR="008819AA" w:rsidRDefault="005C53F2" w:rsidP="0062374E">
            <w:r>
              <w:t>Урочная деятельность</w:t>
            </w:r>
          </w:p>
        </w:tc>
      </w:tr>
      <w:tr w:rsidR="008819AA" w:rsidTr="008D3F69">
        <w:tc>
          <w:tcPr>
            <w:tcW w:w="5920" w:type="dxa"/>
          </w:tcPr>
          <w:p w:rsidR="008819AA" w:rsidRPr="00150CC8" w:rsidRDefault="008819AA" w:rsidP="00150CC8">
            <w:pPr>
              <w:rPr>
                <w:b/>
              </w:rPr>
            </w:pPr>
            <w:r w:rsidRPr="00150CC8">
              <w:rPr>
                <w:b/>
              </w:rPr>
              <w:t>1.</w:t>
            </w:r>
            <w:r w:rsidR="00E50F46">
              <w:rPr>
                <w:b/>
              </w:rPr>
              <w:t>6</w:t>
            </w:r>
            <w:r w:rsidRPr="00150CC8">
              <w:rPr>
                <w:b/>
              </w:rPr>
              <w:t>. Специфика</w:t>
            </w:r>
          </w:p>
          <w:p w:rsidR="008819AA" w:rsidRDefault="008819AA" w:rsidP="0062374E"/>
        </w:tc>
        <w:tc>
          <w:tcPr>
            <w:tcW w:w="8363" w:type="dxa"/>
          </w:tcPr>
          <w:p w:rsidR="008819AA" w:rsidRDefault="009444A4" w:rsidP="00BD2283">
            <w:r>
              <w:t>Анализ, проблемные вопросы, выведение правила самими учащимися</w:t>
            </w:r>
          </w:p>
        </w:tc>
      </w:tr>
      <w:tr w:rsidR="008819AA" w:rsidTr="008D3F69">
        <w:tc>
          <w:tcPr>
            <w:tcW w:w="5920" w:type="dxa"/>
          </w:tcPr>
          <w:p w:rsidR="008819AA" w:rsidRPr="00150CC8" w:rsidRDefault="008819AA" w:rsidP="00150CC8">
            <w:pPr>
              <w:rPr>
                <w:b/>
              </w:rPr>
            </w:pPr>
            <w:r w:rsidRPr="00150CC8">
              <w:rPr>
                <w:b/>
              </w:rPr>
              <w:t>1.</w:t>
            </w:r>
            <w:r w:rsidR="00E50F46">
              <w:rPr>
                <w:b/>
              </w:rPr>
              <w:t>7</w:t>
            </w:r>
            <w:r w:rsidRPr="00150CC8">
              <w:rPr>
                <w:b/>
              </w:rPr>
              <w:t>. Специфика педагогической практики для детей с ОВЗ</w:t>
            </w:r>
          </w:p>
          <w:p w:rsidR="008819AA" w:rsidRDefault="008819AA" w:rsidP="0062374E"/>
        </w:tc>
        <w:tc>
          <w:tcPr>
            <w:tcW w:w="8363" w:type="dxa"/>
          </w:tcPr>
          <w:p w:rsidR="008819AA" w:rsidRDefault="008819AA" w:rsidP="0062374E"/>
        </w:tc>
      </w:tr>
      <w:tr w:rsidR="009C39D8" w:rsidTr="00A27A35">
        <w:tc>
          <w:tcPr>
            <w:tcW w:w="5920" w:type="dxa"/>
          </w:tcPr>
          <w:p w:rsidR="009C39D8" w:rsidRPr="00150CC8" w:rsidRDefault="009C39D8" w:rsidP="00150CC8">
            <w:pPr>
              <w:rPr>
                <w:b/>
              </w:rPr>
            </w:pPr>
            <w:r w:rsidRPr="00150CC8">
              <w:rPr>
                <w:b/>
              </w:rPr>
              <w:t>1.</w:t>
            </w:r>
            <w:r w:rsidR="00E50F46">
              <w:rPr>
                <w:b/>
              </w:rPr>
              <w:t>8</w:t>
            </w:r>
            <w:r w:rsidRPr="00150CC8">
              <w:rPr>
                <w:b/>
              </w:rPr>
              <w:t>. Структурные компоненты практики</w:t>
            </w:r>
          </w:p>
          <w:p w:rsidR="009C39D8" w:rsidRDefault="009C39D8" w:rsidP="0062374E"/>
        </w:tc>
        <w:tc>
          <w:tcPr>
            <w:tcW w:w="8363" w:type="dxa"/>
            <w:vAlign w:val="bottom"/>
          </w:tcPr>
          <w:p w:rsidR="009C39D8" w:rsidRPr="00C732E5" w:rsidRDefault="00C732E5" w:rsidP="00C732E5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32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Мотивация к деятельности, </w:t>
            </w:r>
            <w:r>
              <w:rPr>
                <w:rFonts w:ascii="Times New Roman" w:hAnsi="Times New Roman" w:cs="Times New Roman"/>
                <w:lang w:eastAsia="ru-RU"/>
              </w:rPr>
              <w:t>м</w:t>
            </w:r>
            <w:r w:rsidRPr="00C732E5">
              <w:rPr>
                <w:rFonts w:ascii="Times New Roman" w:hAnsi="Times New Roman" w:cs="Times New Roman"/>
                <w:lang w:eastAsia="ru-RU"/>
              </w:rPr>
              <w:t xml:space="preserve">инутка чистописания </w:t>
            </w:r>
            <w:r>
              <w:rPr>
                <w:rFonts w:ascii="Times New Roman" w:hAnsi="Times New Roman" w:cs="Times New Roman"/>
                <w:lang w:eastAsia="ru-RU"/>
              </w:rPr>
              <w:t>с</w:t>
            </w:r>
            <w:r w:rsidRPr="00C732E5">
              <w:rPr>
                <w:rFonts w:ascii="Times New Roman" w:hAnsi="Times New Roman" w:cs="Times New Roman"/>
                <w:lang w:eastAsia="ru-RU"/>
              </w:rPr>
              <w:t>ловарная работа.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а</w:t>
            </w:r>
            <w:r w:rsidRPr="00C732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ктуализация имеющихся знаний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самоопределение к деятельности,  </w:t>
            </w:r>
            <w:r w:rsidRPr="00C732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73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сновная часть урока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73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Pr="00C732E5">
              <w:rPr>
                <w:rFonts w:ascii="Times New Roman" w:hAnsi="Times New Roman" w:cs="Times New Roman"/>
                <w:bCs/>
                <w:color w:val="000000"/>
              </w:rPr>
              <w:t>абота в группах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 w:rsidRPr="00C732E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обобщение,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итог урока, р</w:t>
            </w:r>
            <w:r w:rsidRPr="00C732E5">
              <w:rPr>
                <w:rFonts w:ascii="Times New Roman" w:hAnsi="Times New Roman" w:cs="Times New Roman"/>
                <w:bCs/>
                <w:color w:val="000000"/>
              </w:rPr>
              <w:t>ефлексия.</w:t>
            </w:r>
            <w:r w:rsidRPr="00C732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732E5">
              <w:rPr>
                <w:rFonts w:ascii="Times New Roman" w:hAnsi="Times New Roman" w:cs="Times New Roman"/>
                <w:color w:val="000000"/>
              </w:rPr>
              <w:tab/>
            </w:r>
          </w:p>
        </w:tc>
      </w:tr>
      <w:tr w:rsidR="00E50F46" w:rsidTr="00A27A35">
        <w:tc>
          <w:tcPr>
            <w:tcW w:w="5920" w:type="dxa"/>
          </w:tcPr>
          <w:p w:rsidR="00E50F46" w:rsidRPr="00E50F46" w:rsidRDefault="00E50F46" w:rsidP="00150CC8">
            <w:pPr>
              <w:rPr>
                <w:b/>
                <w:lang w:val="en-US"/>
              </w:rPr>
            </w:pPr>
            <w:r>
              <w:rPr>
                <w:b/>
              </w:rPr>
              <w:t>1.9. Контакты (е-</w:t>
            </w:r>
            <w:r>
              <w:rPr>
                <w:b/>
                <w:lang w:val="en-US"/>
              </w:rPr>
              <w:t>mail</w:t>
            </w:r>
            <w:r>
              <w:rPr>
                <w:b/>
              </w:rPr>
              <w:t>, телефон)</w:t>
            </w:r>
          </w:p>
        </w:tc>
        <w:tc>
          <w:tcPr>
            <w:tcW w:w="8363" w:type="dxa"/>
            <w:vAlign w:val="bottom"/>
          </w:tcPr>
          <w:p w:rsidR="00E50F46" w:rsidRPr="005C53F2" w:rsidRDefault="005C53F2" w:rsidP="008E433D">
            <w:pP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hyperlink r:id="rId6" w:history="1">
              <w:r w:rsidRPr="006920A1">
                <w:rPr>
                  <w:rStyle w:val="a6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govorova.tatyana1962@yandex.ru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   8 928 197 62 74</w:t>
            </w:r>
          </w:p>
        </w:tc>
      </w:tr>
      <w:tr w:rsidR="009C39D8" w:rsidTr="008D3F69">
        <w:tc>
          <w:tcPr>
            <w:tcW w:w="5920" w:type="dxa"/>
          </w:tcPr>
          <w:p w:rsidR="009C39D8" w:rsidRPr="00150CC8" w:rsidRDefault="009C39D8" w:rsidP="00150CC8">
            <w:pPr>
              <w:rPr>
                <w:b/>
              </w:rPr>
            </w:pPr>
            <w:r w:rsidRPr="00150CC8">
              <w:rPr>
                <w:b/>
              </w:rPr>
              <w:t>2.1. Концептуальная основа</w:t>
            </w:r>
          </w:p>
          <w:p w:rsidR="009C39D8" w:rsidRDefault="009C39D8" w:rsidP="0062374E"/>
        </w:tc>
        <w:tc>
          <w:tcPr>
            <w:tcW w:w="8363" w:type="dxa"/>
          </w:tcPr>
          <w:p w:rsidR="009C39D8" w:rsidRDefault="009C39D8" w:rsidP="0062374E"/>
        </w:tc>
      </w:tr>
      <w:tr w:rsidR="00104D9B" w:rsidTr="00721BDA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2.2. Используемые технологии</w:t>
            </w:r>
          </w:p>
          <w:p w:rsidR="00104D9B" w:rsidRDefault="00104D9B" w:rsidP="0062374E"/>
        </w:tc>
        <w:tc>
          <w:tcPr>
            <w:tcW w:w="8363" w:type="dxa"/>
            <w:vAlign w:val="bottom"/>
          </w:tcPr>
          <w:p w:rsidR="00104D9B" w:rsidRPr="00887A80" w:rsidRDefault="00104D9B" w:rsidP="0027737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4D9B" w:rsidTr="0038246C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2.3. Цели обучения</w:t>
            </w:r>
          </w:p>
          <w:p w:rsidR="00104D9B" w:rsidRDefault="00104D9B" w:rsidP="0062374E"/>
        </w:tc>
        <w:tc>
          <w:tcPr>
            <w:tcW w:w="8363" w:type="dxa"/>
            <w:vAlign w:val="bottom"/>
          </w:tcPr>
          <w:p w:rsidR="005C53F2" w:rsidRPr="00F45078" w:rsidRDefault="005C53F2" w:rsidP="005C53F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078">
              <w:rPr>
                <w:rFonts w:ascii="Times New Roman" w:hAnsi="Times New Roman" w:cs="Times New Roman"/>
                <w:color w:val="000000"/>
              </w:rPr>
              <w:t xml:space="preserve">Создать условия для актуализации знаний учащихся о значимых частях слова, вывести алгоритм разбора слова по составу, совершенствовать умения выделять части слова, </w:t>
            </w:r>
            <w:r w:rsidRPr="00F450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прививать интерес к родному языку, развивать речь уч-ся, расширяя словарный запас.</w:t>
            </w:r>
          </w:p>
          <w:p w:rsidR="005C53F2" w:rsidRPr="00F45078" w:rsidRDefault="005C53F2" w:rsidP="005C53F2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104D9B" w:rsidRPr="00F45078" w:rsidRDefault="00104D9B" w:rsidP="0027737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2.4. Задачи обучения</w:t>
            </w:r>
          </w:p>
          <w:p w:rsidR="00104D9B" w:rsidRDefault="00104D9B" w:rsidP="0062374E"/>
        </w:tc>
        <w:tc>
          <w:tcPr>
            <w:tcW w:w="8363" w:type="dxa"/>
          </w:tcPr>
          <w:p w:rsidR="005C53F2" w:rsidRPr="00F45078" w:rsidRDefault="005C53F2" w:rsidP="005C53F2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bCs/>
                <w:color w:val="000000"/>
                <w:sz w:val="22"/>
                <w:szCs w:val="22"/>
              </w:rPr>
              <w:lastRenderedPageBreak/>
              <w:t>Ф</w:t>
            </w:r>
            <w:r w:rsidRPr="00F45078">
              <w:rPr>
                <w:color w:val="000000"/>
                <w:sz w:val="22"/>
                <w:szCs w:val="22"/>
              </w:rPr>
              <w:t>ормировать умение выполнять разбор слова по составу</w:t>
            </w:r>
            <w:r w:rsidRPr="00F45078">
              <w:rPr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F45078">
              <w:rPr>
                <w:color w:val="000000"/>
                <w:sz w:val="22"/>
                <w:szCs w:val="22"/>
              </w:rPr>
              <w:t xml:space="preserve">выделять значимые части </w:t>
            </w:r>
            <w:r w:rsidRPr="00F45078">
              <w:rPr>
                <w:color w:val="000000"/>
                <w:sz w:val="22"/>
                <w:szCs w:val="22"/>
              </w:rPr>
              <w:lastRenderedPageBreak/>
              <w:t>слова и составлять схему слова;</w:t>
            </w:r>
          </w:p>
          <w:p w:rsidR="005C53F2" w:rsidRPr="00F45078" w:rsidRDefault="005C53F2" w:rsidP="005C53F2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color w:val="000000"/>
                <w:sz w:val="22"/>
                <w:szCs w:val="22"/>
              </w:rPr>
              <w:t>воспитывать культуру поведения на уроке, коммуникативные навыки через диалог, умение рассуждать, доказывать правильность выбора решения, навыки группового взаимодействия.</w:t>
            </w:r>
          </w:p>
          <w:p w:rsidR="00104D9B" w:rsidRPr="00F45078" w:rsidRDefault="00104D9B" w:rsidP="0062374E">
            <w:pPr>
              <w:rPr>
                <w:rFonts w:ascii="Times New Roman" w:hAnsi="Times New Roman" w:cs="Times New Roman"/>
              </w:rPr>
            </w:pPr>
          </w:p>
        </w:tc>
      </w:tr>
      <w:tr w:rsidR="00104D9B" w:rsidTr="00B37A87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lastRenderedPageBreak/>
              <w:t>2.5. Планируемые результаты обучения</w:t>
            </w:r>
          </w:p>
          <w:p w:rsidR="00104D9B" w:rsidRDefault="00104D9B" w:rsidP="0062374E"/>
        </w:tc>
        <w:tc>
          <w:tcPr>
            <w:tcW w:w="8363" w:type="dxa"/>
            <w:vAlign w:val="bottom"/>
          </w:tcPr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b/>
                <w:bCs/>
                <w:color w:val="000000"/>
                <w:sz w:val="22"/>
                <w:szCs w:val="22"/>
              </w:rPr>
              <w:t>Планируемые результаты</w:t>
            </w:r>
          </w:p>
          <w:p w:rsidR="00C04C5C" w:rsidRPr="00F45078" w:rsidRDefault="00C04C5C" w:rsidP="00C04C5C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078">
              <w:rPr>
                <w:rFonts w:ascii="Times New Roman" w:hAnsi="Times New Roman" w:cs="Times New Roman"/>
                <w:b/>
                <w:bCs/>
                <w:color w:val="000000"/>
              </w:rPr>
              <w:t>предметные:</w:t>
            </w:r>
          </w:p>
          <w:p w:rsidR="00C04C5C" w:rsidRPr="00F45078" w:rsidRDefault="00C04C5C" w:rsidP="00C04C5C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4507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 w:rsidRPr="00F45078">
              <w:rPr>
                <w:rFonts w:ascii="Times New Roman" w:hAnsi="Times New Roman" w:cs="Times New Roman"/>
                <w:lang w:eastAsia="ru-RU"/>
              </w:rPr>
              <w:t xml:space="preserve">научатся </w:t>
            </w:r>
            <w:r w:rsidRPr="00F45078">
              <w:rPr>
                <w:rFonts w:ascii="Times New Roman" w:eastAsia="Times New Roman" w:hAnsi="Times New Roman" w:cs="Times New Roman"/>
                <w:lang w:eastAsia="ru-RU"/>
              </w:rPr>
              <w:t>находить в словах с однозначно выделяемыми морфемами окончание, основу (простые случаи), корень, приставку, суффикс; выделять нулевое окончание; подбирать слова с заданной морфемой; образовывать слова с помощью приставки (или суффикса), осознавать значение новых слов;</w:t>
            </w:r>
            <w:r w:rsidRPr="00F4507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45078">
              <w:rPr>
                <w:rFonts w:ascii="Times New Roman" w:hAnsi="Times New Roman" w:cs="Times New Roman"/>
                <w:color w:val="000000"/>
              </w:rPr>
              <w:t> </w:t>
            </w:r>
            <w:r w:rsidRPr="00F45078">
              <w:rPr>
                <w:rFonts w:ascii="Times New Roman" w:hAnsi="Times New Roman" w:cs="Times New Roman"/>
                <w:i/>
                <w:iCs/>
                <w:color w:val="000000"/>
              </w:rPr>
              <w:t>познакомятся</w:t>
            </w:r>
            <w:r w:rsidRPr="00F4507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F45078">
              <w:rPr>
                <w:rFonts w:ascii="Times New Roman" w:hAnsi="Times New Roman" w:cs="Times New Roman"/>
                <w:color w:val="000000"/>
              </w:rPr>
              <w:t xml:space="preserve"> с алгоритмом разбора слова по составу; </w:t>
            </w:r>
            <w:r w:rsidRPr="00F45078">
              <w:rPr>
                <w:rFonts w:ascii="Times New Roman" w:hAnsi="Times New Roman" w:cs="Times New Roman"/>
                <w:i/>
                <w:iCs/>
                <w:color w:val="000000"/>
              </w:rPr>
              <w:t>научатся</w:t>
            </w:r>
            <w:r w:rsidRPr="00F45078">
              <w:rPr>
                <w:rFonts w:ascii="Times New Roman" w:hAnsi="Times New Roman" w:cs="Times New Roman"/>
                <w:color w:val="000000"/>
              </w:rPr>
              <w:t xml:space="preserve">  делить однокоренные слова на группы; составлять схему слова; подбирать слова к данным схемам</w:t>
            </w:r>
          </w:p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b/>
                <w:bCs/>
                <w:color w:val="000000"/>
                <w:sz w:val="22"/>
                <w:szCs w:val="22"/>
              </w:rPr>
              <w:t>личностные результаты:</w:t>
            </w:r>
            <w:r w:rsidRPr="00F45078">
              <w:rPr>
                <w:color w:val="000000"/>
                <w:sz w:val="22"/>
                <w:szCs w:val="22"/>
              </w:rPr>
              <w:t> </w:t>
            </w:r>
          </w:p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color w:val="000000"/>
                <w:sz w:val="22"/>
                <w:szCs w:val="22"/>
              </w:rPr>
              <w:t>проявлять способность к самооценке на основе наблюдения за собственной речью; проявлять уважительное отношение к иному мнению; владеть навыками сотрудничества с учителем, взрослыми, сверстниками в процессе выполнения совместной деятельности на уроке</w:t>
            </w:r>
          </w:p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b/>
                <w:bCs/>
                <w:color w:val="000000"/>
                <w:sz w:val="22"/>
                <w:szCs w:val="22"/>
              </w:rPr>
              <w:t>метапредметные:</w:t>
            </w:r>
          </w:p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F45078">
              <w:rPr>
                <w:color w:val="000000"/>
                <w:sz w:val="22"/>
                <w:szCs w:val="22"/>
              </w:rPr>
              <w:t> осуществлять сравнение, сопоставление, классификацию изученных фактов языка по заданному признаку (под руководством учителя); проводить аналогии между изучаемым предметом и собственным опытом (под руководством учителя);</w:t>
            </w:r>
          </w:p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F45078">
              <w:rPr>
                <w:color w:val="000000"/>
                <w:sz w:val="22"/>
                <w:szCs w:val="22"/>
              </w:rPr>
              <w:t> </w:t>
            </w:r>
          </w:p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color w:val="000000"/>
                <w:sz w:val="22"/>
                <w:szCs w:val="22"/>
              </w:rPr>
              <w:t>проговаривать вслух последовательность производимых действий, составляющих основу осваиваемой деятельности (опираясь на предложенный алгоритм); оценивать совместно с учителем или одноклассниками результат своих действий.</w:t>
            </w:r>
          </w:p>
          <w:p w:rsidR="00C04C5C" w:rsidRPr="00F45078" w:rsidRDefault="00C04C5C" w:rsidP="00C04C5C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5078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F45078">
              <w:rPr>
                <w:color w:val="000000"/>
                <w:sz w:val="22"/>
                <w:szCs w:val="22"/>
              </w:rPr>
              <w:t> слушать и понимать других, высказывать свою точку зрения на события, поступки; читать вслух и про себя тексты учебников, художественных и научно-популярных книг, понимать прочитанное; выполняя различные роли в группе, сотрудничать в совместном решении проблемы (задачи); критично относиться к своему мнению</w:t>
            </w:r>
          </w:p>
          <w:p w:rsidR="00104D9B" w:rsidRPr="00F45078" w:rsidRDefault="00104D9B" w:rsidP="008E43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2.6. Предметное содержание</w:t>
            </w:r>
          </w:p>
          <w:p w:rsidR="00104D9B" w:rsidRDefault="00104D9B" w:rsidP="0062374E"/>
        </w:tc>
        <w:tc>
          <w:tcPr>
            <w:tcW w:w="8363" w:type="dxa"/>
          </w:tcPr>
          <w:p w:rsidR="00F45078" w:rsidRDefault="009444A4" w:rsidP="00F45078">
            <w:pPr>
              <w:ind w:left="56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F45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104D9B" w:rsidRPr="00F45078" w:rsidRDefault="00104D9B" w:rsidP="0062374E">
            <w:pPr>
              <w:rPr>
                <w:rFonts w:ascii="Times New Roman" w:hAnsi="Times New Roman" w:cs="Times New Roman"/>
              </w:rPr>
            </w:pP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lastRenderedPageBreak/>
              <w:t>2.7.Способы организации учебного процесса, методы и приемы</w:t>
            </w:r>
          </w:p>
          <w:p w:rsidR="00104D9B" w:rsidRDefault="00104D9B" w:rsidP="0062374E"/>
        </w:tc>
        <w:tc>
          <w:tcPr>
            <w:tcW w:w="8363" w:type="dxa"/>
          </w:tcPr>
          <w:p w:rsidR="00C04C5C" w:rsidRPr="00F45078" w:rsidRDefault="00C04C5C" w:rsidP="00C04C5C">
            <w:pPr>
              <w:pStyle w:val="ab"/>
              <w:rPr>
                <w:color w:val="000000"/>
                <w:sz w:val="22"/>
                <w:szCs w:val="22"/>
              </w:rPr>
            </w:pPr>
            <w:r w:rsidRPr="00F45078">
              <w:rPr>
                <w:bCs/>
                <w:color w:val="000000"/>
                <w:sz w:val="22"/>
                <w:szCs w:val="22"/>
              </w:rPr>
              <w:t>Методы: словесные</w:t>
            </w:r>
            <w:r w:rsidRPr="00F45078">
              <w:rPr>
                <w:color w:val="000000"/>
                <w:sz w:val="22"/>
                <w:szCs w:val="22"/>
              </w:rPr>
              <w:t>,</w:t>
            </w:r>
            <w:r w:rsidRPr="00F45078">
              <w:rPr>
                <w:bCs/>
                <w:color w:val="000000"/>
                <w:sz w:val="22"/>
                <w:szCs w:val="22"/>
              </w:rPr>
              <w:t xml:space="preserve"> наглядные</w:t>
            </w:r>
            <w:r w:rsidR="00887A80" w:rsidRPr="00F45078">
              <w:rPr>
                <w:color w:val="000000"/>
                <w:sz w:val="22"/>
                <w:szCs w:val="22"/>
              </w:rPr>
              <w:t>,</w:t>
            </w:r>
            <w:r w:rsidRPr="00F45078">
              <w:rPr>
                <w:bCs/>
                <w:color w:val="000000"/>
                <w:sz w:val="22"/>
                <w:szCs w:val="22"/>
              </w:rPr>
              <w:t xml:space="preserve"> практические</w:t>
            </w:r>
            <w:r w:rsidR="00887A80" w:rsidRPr="00F45078">
              <w:rPr>
                <w:color w:val="000000"/>
                <w:sz w:val="22"/>
                <w:szCs w:val="22"/>
              </w:rPr>
              <w:t xml:space="preserve">.                      </w:t>
            </w:r>
            <w:r w:rsidR="00F45078" w:rsidRPr="00F45078">
              <w:rPr>
                <w:color w:val="000000"/>
                <w:sz w:val="22"/>
                <w:szCs w:val="22"/>
              </w:rPr>
              <w:t xml:space="preserve">              </w:t>
            </w:r>
            <w:r w:rsidR="00887A80" w:rsidRPr="00F45078">
              <w:rPr>
                <w:bCs/>
                <w:color w:val="000000"/>
                <w:sz w:val="22"/>
                <w:szCs w:val="22"/>
              </w:rPr>
              <w:t xml:space="preserve"> Беседа, объяснение, самостоятельная работа.</w:t>
            </w:r>
          </w:p>
          <w:p w:rsidR="00104D9B" w:rsidRPr="00F45078" w:rsidRDefault="00887A80" w:rsidP="00C04C5C">
            <w:pPr>
              <w:rPr>
                <w:rFonts w:ascii="Times New Roman" w:hAnsi="Times New Roman" w:cs="Times New Roman"/>
              </w:rPr>
            </w:pPr>
            <w:r w:rsidRPr="00F45078">
              <w:rPr>
                <w:rFonts w:ascii="Times New Roman" w:hAnsi="Times New Roman" w:cs="Times New Roman"/>
                <w:bCs/>
                <w:color w:val="000000"/>
              </w:rPr>
              <w:t>Приёмы</w:t>
            </w:r>
            <w:r w:rsidR="00F45078" w:rsidRPr="00F45078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Pr="00F45078">
              <w:rPr>
                <w:rFonts w:ascii="Times New Roman" w:hAnsi="Times New Roman" w:cs="Times New Roman"/>
                <w:bCs/>
                <w:color w:val="000000"/>
              </w:rPr>
              <w:t>практические и мыслительные</w:t>
            </w: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2.8. Система контроля и оценки образовательного результата</w:t>
            </w:r>
          </w:p>
          <w:p w:rsidR="00104D9B" w:rsidRDefault="00104D9B" w:rsidP="0062374E"/>
        </w:tc>
        <w:tc>
          <w:tcPr>
            <w:tcW w:w="8363" w:type="dxa"/>
          </w:tcPr>
          <w:p w:rsidR="00104D9B" w:rsidRPr="00F45078" w:rsidRDefault="00F45078" w:rsidP="0062374E">
            <w:pPr>
              <w:rPr>
                <w:rFonts w:ascii="Times New Roman" w:hAnsi="Times New Roman" w:cs="Times New Roman"/>
              </w:rPr>
            </w:pPr>
            <w:r w:rsidRPr="00F45078">
              <w:rPr>
                <w:rFonts w:ascii="Times New Roman" w:hAnsi="Times New Roman" w:cs="Times New Roman"/>
              </w:rPr>
              <w:t>Метод устного контроля (речь, беседа)</w:t>
            </w: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2.9. Дополнительная информация</w:t>
            </w:r>
          </w:p>
          <w:p w:rsidR="00104D9B" w:rsidRDefault="00104D9B" w:rsidP="0062374E"/>
        </w:tc>
        <w:tc>
          <w:tcPr>
            <w:tcW w:w="8363" w:type="dxa"/>
          </w:tcPr>
          <w:p w:rsidR="00104D9B" w:rsidRPr="00F45078" w:rsidRDefault="00104D9B" w:rsidP="0062374E">
            <w:pPr>
              <w:rPr>
                <w:rFonts w:ascii="Times New Roman" w:hAnsi="Times New Roman" w:cs="Times New Roman"/>
              </w:rPr>
            </w:pPr>
          </w:p>
        </w:tc>
      </w:tr>
      <w:tr w:rsidR="00104D9B" w:rsidTr="008D3F69">
        <w:tc>
          <w:tcPr>
            <w:tcW w:w="5920" w:type="dxa"/>
          </w:tcPr>
          <w:p w:rsidR="00104D9B" w:rsidRDefault="00104D9B" w:rsidP="00150CC8">
            <w:r w:rsidRPr="00150CC8">
              <w:rPr>
                <w:b/>
              </w:rPr>
              <w:t>3.1. Организационные механизмы практики</w:t>
            </w:r>
          </w:p>
          <w:p w:rsidR="00104D9B" w:rsidRDefault="00104D9B" w:rsidP="0062374E"/>
        </w:tc>
        <w:tc>
          <w:tcPr>
            <w:tcW w:w="8363" w:type="dxa"/>
          </w:tcPr>
          <w:p w:rsidR="00104D9B" w:rsidRPr="00F45078" w:rsidRDefault="00104D9B" w:rsidP="004F70A5">
            <w:pPr>
              <w:rPr>
                <w:rFonts w:ascii="Times New Roman" w:hAnsi="Times New Roman" w:cs="Times New Roman"/>
              </w:rPr>
            </w:pP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3.2. Организационные условия применения практики</w:t>
            </w:r>
          </w:p>
          <w:p w:rsidR="00104D9B" w:rsidRDefault="00104D9B" w:rsidP="0062374E"/>
        </w:tc>
        <w:tc>
          <w:tcPr>
            <w:tcW w:w="8363" w:type="dxa"/>
          </w:tcPr>
          <w:p w:rsidR="00104D9B" w:rsidRPr="00F45078" w:rsidRDefault="00104D9B" w:rsidP="0062374E">
            <w:pPr>
              <w:rPr>
                <w:rFonts w:ascii="Times New Roman" w:hAnsi="Times New Roman" w:cs="Times New Roman"/>
              </w:rPr>
            </w:pP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4.1. Технические условия применения практики</w:t>
            </w:r>
          </w:p>
          <w:p w:rsidR="00104D9B" w:rsidRDefault="00104D9B" w:rsidP="0062374E"/>
        </w:tc>
        <w:tc>
          <w:tcPr>
            <w:tcW w:w="8363" w:type="dxa"/>
          </w:tcPr>
          <w:p w:rsidR="00104D9B" w:rsidRPr="00F45078" w:rsidRDefault="00C04C5C" w:rsidP="0062374E">
            <w:pPr>
              <w:rPr>
                <w:rFonts w:ascii="Times New Roman" w:hAnsi="Times New Roman" w:cs="Times New Roman"/>
              </w:rPr>
            </w:pPr>
            <w:r w:rsidRPr="00F45078">
              <w:rPr>
                <w:rFonts w:ascii="Times New Roman" w:hAnsi="Times New Roman" w:cs="Times New Roman"/>
                <w:color w:val="000000"/>
              </w:rPr>
              <w:t>Компьютер; мультимедийный проектор; интерактивная доска; колонки,  сконструированные задания на электронной доске</w:t>
            </w:r>
          </w:p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4.2. Технические условия применения практики (особые устройства для детей с ОВЗ)</w:t>
            </w:r>
          </w:p>
          <w:p w:rsidR="00104D9B" w:rsidRPr="00150CC8" w:rsidRDefault="00104D9B" w:rsidP="00150CC8">
            <w:pPr>
              <w:rPr>
                <w:b/>
              </w:rPr>
            </w:pPr>
          </w:p>
        </w:tc>
        <w:tc>
          <w:tcPr>
            <w:tcW w:w="8363" w:type="dxa"/>
          </w:tcPr>
          <w:p w:rsidR="00104D9B" w:rsidRDefault="00104D9B" w:rsidP="0050552C"/>
        </w:tc>
      </w:tr>
      <w:tr w:rsidR="00104D9B" w:rsidTr="008D3F69">
        <w:tc>
          <w:tcPr>
            <w:tcW w:w="5920" w:type="dxa"/>
          </w:tcPr>
          <w:p w:rsidR="00104D9B" w:rsidRPr="00150CC8" w:rsidRDefault="00104D9B" w:rsidP="00150CC8">
            <w:pPr>
              <w:rPr>
                <w:b/>
              </w:rPr>
            </w:pPr>
            <w:r w:rsidRPr="00150CC8">
              <w:rPr>
                <w:b/>
              </w:rPr>
              <w:t>4.3.  Технические условия применения практики (специальное программное обеспечение)</w:t>
            </w:r>
          </w:p>
          <w:p w:rsidR="00104D9B" w:rsidRPr="00150CC8" w:rsidRDefault="00104D9B" w:rsidP="00150CC8">
            <w:pPr>
              <w:rPr>
                <w:b/>
              </w:rPr>
            </w:pPr>
          </w:p>
        </w:tc>
        <w:tc>
          <w:tcPr>
            <w:tcW w:w="8363" w:type="dxa"/>
          </w:tcPr>
          <w:p w:rsidR="00104D9B" w:rsidRDefault="00104D9B" w:rsidP="00155EF0"/>
        </w:tc>
      </w:tr>
      <w:tr w:rsidR="00104D9B" w:rsidTr="008D3F69">
        <w:tc>
          <w:tcPr>
            <w:tcW w:w="5920" w:type="dxa"/>
          </w:tcPr>
          <w:p w:rsidR="00104D9B" w:rsidRPr="00E50F46" w:rsidRDefault="00104D9B" w:rsidP="00150CC8">
            <w:pPr>
              <w:rPr>
                <w:b/>
              </w:rPr>
            </w:pPr>
            <w:r w:rsidRPr="00E50F46">
              <w:rPr>
                <w:b/>
              </w:rPr>
              <w:t>Дополнительные материалы (ссылка на материалы в сети, на диске, в облаке)</w:t>
            </w:r>
          </w:p>
          <w:p w:rsidR="00104D9B" w:rsidRPr="00150CC8" w:rsidRDefault="00104D9B" w:rsidP="00150CC8">
            <w:pPr>
              <w:rPr>
                <w:b/>
              </w:rPr>
            </w:pPr>
          </w:p>
        </w:tc>
        <w:tc>
          <w:tcPr>
            <w:tcW w:w="8363" w:type="dxa"/>
          </w:tcPr>
          <w:p w:rsidR="00104D9B" w:rsidRDefault="00104D9B" w:rsidP="0062374E"/>
        </w:tc>
      </w:tr>
      <w:tr w:rsidR="008B053B" w:rsidTr="008D3F69">
        <w:tc>
          <w:tcPr>
            <w:tcW w:w="5920" w:type="dxa"/>
          </w:tcPr>
          <w:p w:rsidR="008B053B" w:rsidRPr="00E50F46" w:rsidRDefault="008B053B" w:rsidP="00150CC8">
            <w:pPr>
              <w:rPr>
                <w:b/>
              </w:rPr>
            </w:pPr>
            <w:r>
              <w:rPr>
                <w:b/>
              </w:rPr>
              <w:t>Контакты</w:t>
            </w:r>
          </w:p>
        </w:tc>
        <w:tc>
          <w:tcPr>
            <w:tcW w:w="8363" w:type="dxa"/>
          </w:tcPr>
          <w:p w:rsidR="008B053B" w:rsidRDefault="008B053B" w:rsidP="0062374E"/>
        </w:tc>
      </w:tr>
    </w:tbl>
    <w:p w:rsidR="0062374E" w:rsidRDefault="0062374E" w:rsidP="0062374E"/>
    <w:sectPr w:rsidR="0062374E" w:rsidSect="00E50F46">
      <w:headerReference w:type="default" r:id="rId7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66A" w:rsidRDefault="0034666A" w:rsidP="00E50F46">
      <w:pPr>
        <w:spacing w:after="0" w:line="240" w:lineRule="auto"/>
      </w:pPr>
      <w:r>
        <w:separator/>
      </w:r>
    </w:p>
  </w:endnote>
  <w:endnote w:type="continuationSeparator" w:id="1">
    <w:p w:rsidR="0034666A" w:rsidRDefault="0034666A" w:rsidP="00E50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66A" w:rsidRDefault="0034666A" w:rsidP="00E50F46">
      <w:pPr>
        <w:spacing w:after="0" w:line="240" w:lineRule="auto"/>
      </w:pPr>
      <w:r>
        <w:separator/>
      </w:r>
    </w:p>
  </w:footnote>
  <w:footnote w:type="continuationSeparator" w:id="1">
    <w:p w:rsidR="0034666A" w:rsidRDefault="0034666A" w:rsidP="00E50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46" w:rsidRDefault="00E50F46" w:rsidP="00E50F46">
    <w:pPr>
      <w:pStyle w:val="a7"/>
      <w:jc w:val="right"/>
    </w:pPr>
    <w:r>
      <w:t>Приложение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74E"/>
    <w:rsid w:val="0002398F"/>
    <w:rsid w:val="000C551F"/>
    <w:rsid w:val="000F2FC5"/>
    <w:rsid w:val="00104B84"/>
    <w:rsid w:val="00104D9B"/>
    <w:rsid w:val="00125271"/>
    <w:rsid w:val="00150CC8"/>
    <w:rsid w:val="00155EF0"/>
    <w:rsid w:val="001B7A71"/>
    <w:rsid w:val="0020197E"/>
    <w:rsid w:val="002349EB"/>
    <w:rsid w:val="00241151"/>
    <w:rsid w:val="00246F43"/>
    <w:rsid w:val="002D7AFE"/>
    <w:rsid w:val="0034666A"/>
    <w:rsid w:val="003A4171"/>
    <w:rsid w:val="003A60B9"/>
    <w:rsid w:val="003F381A"/>
    <w:rsid w:val="003F39D2"/>
    <w:rsid w:val="00420190"/>
    <w:rsid w:val="004410FC"/>
    <w:rsid w:val="00461F42"/>
    <w:rsid w:val="004E691B"/>
    <w:rsid w:val="004F5646"/>
    <w:rsid w:val="00500956"/>
    <w:rsid w:val="0050552C"/>
    <w:rsid w:val="0050692F"/>
    <w:rsid w:val="00513CC8"/>
    <w:rsid w:val="00537856"/>
    <w:rsid w:val="005C3C29"/>
    <w:rsid w:val="005C53F2"/>
    <w:rsid w:val="005F4AFE"/>
    <w:rsid w:val="0061622D"/>
    <w:rsid w:val="0062374E"/>
    <w:rsid w:val="00695B4E"/>
    <w:rsid w:val="006A4C07"/>
    <w:rsid w:val="006E6234"/>
    <w:rsid w:val="00705E29"/>
    <w:rsid w:val="00772DB3"/>
    <w:rsid w:val="007D029D"/>
    <w:rsid w:val="008543CE"/>
    <w:rsid w:val="00854808"/>
    <w:rsid w:val="0088056D"/>
    <w:rsid w:val="008819AA"/>
    <w:rsid w:val="00887A80"/>
    <w:rsid w:val="008A2243"/>
    <w:rsid w:val="008B053B"/>
    <w:rsid w:val="008B7025"/>
    <w:rsid w:val="008C145D"/>
    <w:rsid w:val="008D3F69"/>
    <w:rsid w:val="0090499F"/>
    <w:rsid w:val="00920F0C"/>
    <w:rsid w:val="00942492"/>
    <w:rsid w:val="00942B6E"/>
    <w:rsid w:val="009444A4"/>
    <w:rsid w:val="009544CE"/>
    <w:rsid w:val="009C39D8"/>
    <w:rsid w:val="00A57A40"/>
    <w:rsid w:val="00A86AE6"/>
    <w:rsid w:val="00AA1C53"/>
    <w:rsid w:val="00AD0A52"/>
    <w:rsid w:val="00AE4CB4"/>
    <w:rsid w:val="00B138C2"/>
    <w:rsid w:val="00B20CCF"/>
    <w:rsid w:val="00BD2283"/>
    <w:rsid w:val="00C04C5C"/>
    <w:rsid w:val="00C4724B"/>
    <w:rsid w:val="00C732E5"/>
    <w:rsid w:val="00CA5071"/>
    <w:rsid w:val="00CF2BF2"/>
    <w:rsid w:val="00CF7194"/>
    <w:rsid w:val="00D71F21"/>
    <w:rsid w:val="00DC19D0"/>
    <w:rsid w:val="00DE49FC"/>
    <w:rsid w:val="00E0701E"/>
    <w:rsid w:val="00E21A69"/>
    <w:rsid w:val="00E50F46"/>
    <w:rsid w:val="00ED0629"/>
    <w:rsid w:val="00EF6F74"/>
    <w:rsid w:val="00F45078"/>
    <w:rsid w:val="00FA2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3CE"/>
  </w:style>
  <w:style w:type="paragraph" w:styleId="1">
    <w:name w:val="heading 1"/>
    <w:basedOn w:val="a"/>
    <w:next w:val="a"/>
    <w:link w:val="10"/>
    <w:uiPriority w:val="9"/>
    <w:qFormat/>
    <w:rsid w:val="00E50F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F6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819A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0F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E50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0F46"/>
  </w:style>
  <w:style w:type="paragraph" w:styleId="a9">
    <w:name w:val="footer"/>
    <w:basedOn w:val="a"/>
    <w:link w:val="aa"/>
    <w:uiPriority w:val="99"/>
    <w:unhideWhenUsed/>
    <w:rsid w:val="00E50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0F46"/>
  </w:style>
  <w:style w:type="paragraph" w:styleId="ab">
    <w:name w:val="Normal (Web)"/>
    <w:basedOn w:val="a"/>
    <w:uiPriority w:val="99"/>
    <w:unhideWhenUsed/>
    <w:rsid w:val="005C5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0F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F6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819A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0F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E50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0F46"/>
  </w:style>
  <w:style w:type="paragraph" w:styleId="a9">
    <w:name w:val="footer"/>
    <w:basedOn w:val="a"/>
    <w:link w:val="aa"/>
    <w:uiPriority w:val="99"/>
    <w:unhideWhenUsed/>
    <w:rsid w:val="00E50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0F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vorova.tatyana1962@yandex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4</cp:revision>
  <cp:lastPrinted>2017-08-21T13:40:00Z</cp:lastPrinted>
  <dcterms:created xsi:type="dcterms:W3CDTF">2018-05-11T08:12:00Z</dcterms:created>
  <dcterms:modified xsi:type="dcterms:W3CDTF">2018-09-13T08:01:00Z</dcterms:modified>
</cp:coreProperties>
</file>