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30" w:rsidRDefault="00C6405E">
      <w:pPr>
        <w:rPr>
          <w:color w:val="04182E"/>
          <w:spacing w:val="8"/>
          <w:sz w:val="30"/>
          <w:szCs w:val="30"/>
          <w:shd w:val="clear" w:color="auto" w:fill="F2F6FB"/>
        </w:rPr>
      </w:pPr>
      <w:r w:rsidRPr="00C6405E">
        <w:rPr>
          <w:rFonts w:ascii="Times New Roman" w:hAnsi="Times New Roman" w:cs="Times New Roman"/>
          <w:color w:val="04182E"/>
          <w:spacing w:val="8"/>
          <w:sz w:val="32"/>
          <w:szCs w:val="32"/>
          <w:shd w:val="clear" w:color="auto" w:fill="F2F6FB"/>
        </w:rPr>
        <w:t xml:space="preserve">В статье рассматриваются методы, приёмы, подходы логопедической работы по предупреждению </w:t>
      </w:r>
      <w:proofErr w:type="spellStart"/>
      <w:r w:rsidRPr="00C6405E">
        <w:rPr>
          <w:rFonts w:ascii="Times New Roman" w:hAnsi="Times New Roman" w:cs="Times New Roman"/>
          <w:color w:val="04182E"/>
          <w:spacing w:val="8"/>
          <w:sz w:val="32"/>
          <w:szCs w:val="32"/>
          <w:shd w:val="clear" w:color="auto" w:fill="F2F6FB"/>
        </w:rPr>
        <w:t>дисграфии</w:t>
      </w:r>
      <w:proofErr w:type="spellEnd"/>
      <w:r w:rsidRPr="00C6405E">
        <w:rPr>
          <w:rFonts w:ascii="Times New Roman" w:hAnsi="Times New Roman" w:cs="Times New Roman"/>
          <w:color w:val="04182E"/>
          <w:spacing w:val="8"/>
          <w:sz w:val="32"/>
          <w:szCs w:val="32"/>
          <w:shd w:val="clear" w:color="auto" w:fill="F2F6FB"/>
        </w:rPr>
        <w:t xml:space="preserve"> у младших школьников</w:t>
      </w:r>
      <w:r>
        <w:rPr>
          <w:color w:val="04182E"/>
          <w:spacing w:val="8"/>
          <w:sz w:val="30"/>
          <w:szCs w:val="30"/>
          <w:shd w:val="clear" w:color="auto" w:fill="F2F6FB"/>
        </w:rPr>
        <w:t>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 Вот таких "умненьких", но лишенных речевой одаренности, рано или поздно направляют иногда к логопеду. Чаще к психологу, что не совсем правильно.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– это частичное специфическое нарушение письма.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Организация логопедической работы по преодолению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у детей школьного возраста может осуществляться в нескольких методологических подходах. Первый подход соответствует современной теории логопедии и базируется на результатах логопедической диагностики детей с проблемами письма. Анализируя диагностические данные, логопед выявляет слабые звенья (прежде всего лингвистические) функциональной системы письма у конкретного учащегося, определяет вид или сочетание видов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и в соответствии с этим планирует коррекционную работу, опираясь на существующие методические рекомендации по преодолению разных видов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. Такая работа может осуществляться индивидуально или с подгруппами детей одного возраста, у которых наблюдаются одинаковые виды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>. В основу этого подхода положен принцип преимущественного воздействия на «слабое» звено или звенья системы письма, формирование их с учетом зоны ближайшего развития ребенка и нормативных возрастных эталонов.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Второй подход к преодолению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может осуществляться в русле широкомасштабной коррекционно-развивающей работы школьного логопеда, которая построена в соответствии с методическими рекомендациями А. В.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(1984). Этот подход имеет не только коррекционную, но и профилактическую направленность. Соответствующие мероприятия специалисты начинают реализовывать уже с первоклассниками, </w:t>
      </w:r>
      <w:proofErr w:type="gramStart"/>
      <w:r w:rsidRPr="00C6405E">
        <w:rPr>
          <w:rFonts w:ascii="Times New Roman" w:hAnsi="Times New Roman" w:cs="Times New Roman"/>
          <w:sz w:val="28"/>
          <w:szCs w:val="28"/>
        </w:rPr>
        <w:t>составляющими</w:t>
      </w:r>
      <w:proofErr w:type="gramEnd"/>
      <w:r w:rsidRPr="00C6405E">
        <w:rPr>
          <w:rFonts w:ascii="Times New Roman" w:hAnsi="Times New Roman" w:cs="Times New Roman"/>
          <w:sz w:val="28"/>
          <w:szCs w:val="28"/>
        </w:rPr>
        <w:t xml:space="preserve"> так называемую группу риска, т. е. с детьми, имеющими нарушения или недоразвитие устной речи. Основная задача логопеда в работе с такими детьми - с помощью систематических занятий, </w:t>
      </w:r>
      <w:r w:rsidRPr="00C6405E">
        <w:rPr>
          <w:rFonts w:ascii="Times New Roman" w:hAnsi="Times New Roman" w:cs="Times New Roman"/>
          <w:sz w:val="28"/>
          <w:szCs w:val="28"/>
        </w:rPr>
        <w:lastRenderedPageBreak/>
        <w:t xml:space="preserve">учитывающих школьную программу по родному языку (с начала обучения грамоте), совершенствовать устную речь детей, </w:t>
      </w:r>
      <w:proofErr w:type="gramStart"/>
      <w:r w:rsidRPr="00C6405E">
        <w:rPr>
          <w:rFonts w:ascii="Times New Roman" w:hAnsi="Times New Roman" w:cs="Times New Roman"/>
          <w:sz w:val="28"/>
          <w:szCs w:val="28"/>
        </w:rPr>
        <w:t>помогать им овладевать</w:t>
      </w:r>
      <w:proofErr w:type="gramEnd"/>
      <w:r w:rsidRPr="00C6405E">
        <w:rPr>
          <w:rFonts w:ascii="Times New Roman" w:hAnsi="Times New Roman" w:cs="Times New Roman"/>
          <w:sz w:val="28"/>
          <w:szCs w:val="28"/>
        </w:rPr>
        <w:t xml:space="preserve"> письменной речью и, в конечном счете, предупредить появление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>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Логопед работает одновременно над всеми компонентами речевой системы - звуковой стороной речи и лексико-грамматическим строем.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С учащимися вторых – четвертых классов логопедическая работа осуществляется по направлениям на материале школьной программы, соответствующем этапу обучения, при этом уровень сложности и </w:t>
      </w:r>
      <w:proofErr w:type="gramStart"/>
      <w:r w:rsidRPr="00C6405E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Pr="00C6405E">
        <w:rPr>
          <w:rFonts w:ascii="Times New Roman" w:hAnsi="Times New Roman" w:cs="Times New Roman"/>
          <w:sz w:val="28"/>
          <w:szCs w:val="28"/>
        </w:rPr>
        <w:t xml:space="preserve"> выполняемых детьми устных и письменных заданий повышается.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Можно выделить и третий подход в коррекции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у школьников. И.Н.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(1995) предлагает свою методику диагностики нарушения письма. Этот подход, как и первый, базируется на результатах логопедического обследования детей с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>, позволяющего выявить неполноценные звенья функциональной системы письма, изучить виды и характер специфических ошибок в письме и на основании этого определить ведущие направления логопедической коррекции.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В практике логопедов может встречаться упрощенный вариант симптоматического подхода – когда логопед объединяет школьников (не обязательно с выраженной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>) на основании общности того или иного вида допускаемых на письме ошибок. С этими детьми проводится определенное количество занятий, посвященных преодолению ошибок данного вида.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Нетрудно заметить, что все охарактеризованные выше подходы к коррекции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у школьников направлены, прежде всего, на совершенствование устной речи и языковых способностей детей, формирование операционально-технологических средств, составляющих базовый уровень организации специфического вида деятельности - письма. Это соответствует </w:t>
      </w:r>
      <w:r w:rsidRPr="00C6405E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традиционному в логопедии пониманию детской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как отражения в письме неполноценности лингвистического развития младших школьников.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к логопедической работе, как и в методиках обучения </w:t>
      </w:r>
      <w:proofErr w:type="gramStart"/>
      <w:r w:rsidRPr="00C6405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6405E">
        <w:rPr>
          <w:rFonts w:ascii="Times New Roman" w:hAnsi="Times New Roman" w:cs="Times New Roman"/>
          <w:sz w:val="28"/>
          <w:szCs w:val="28"/>
        </w:rPr>
        <w:t xml:space="preserve"> письму, мало учитывается то обстоятельство, что письменная речь отличается от устной и обладает иной психологической структурой. За пределами логопедической классификации и рекомендаций по преодолению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остаются психофизиологические особенности многих детей с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>: низкое внимание, неполноценная слухоречевая память, недостаточный уровень развития абстрактного мышления, повышенная возбудимость, торопливость, недостаточно сформированная произвольность.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Психологических и нейропсихологических исследований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как нарушения психической деятельности (процесса письма) в совокупности всех ее элементов сравнительно мало. Имеющиеся отдельные публикации, в силу ряда причин, остаются неизвестными логопедам. Не хватает также и психологических и нейропсихологических рекомендаций по коррекции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детей с нарушениями письма, которые могли бы повысить эффективность профилактической и коррекционной работы логопедов, сделать более информативной схему обследования детей с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>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405E">
        <w:rPr>
          <w:rFonts w:ascii="Times New Roman" w:hAnsi="Times New Roman" w:cs="Times New Roman"/>
          <w:sz w:val="28"/>
          <w:szCs w:val="28"/>
        </w:rPr>
        <w:t xml:space="preserve">Так как у детей с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>, на основе нарушения языкового анализа и синтеза, выделяются 3 основные группы специфических ошибок: на уровне буквы и слога (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>-буквенный и слоговой анализ и синтез), на уровне слова (слоговой и морфологический анализ и синтез), на уровне словосочетания, предложения и текста (языковой анализ и синтез), то выделяются следующие направления работы:</w:t>
      </w:r>
      <w:bookmarkStart w:id="0" w:name="_GoBack"/>
      <w:bookmarkEnd w:id="0"/>
      <w:proofErr w:type="gramEnd"/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Коррекция специфических ошибок на уровне буквы, слога и слова (простые формы звукового анализа, сложные формы звукового анализа).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Коррекция специфических ошибок слогового анализа и синтеза на уровне слова.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lastRenderedPageBreak/>
        <w:t>Коррекция специфических ошибок на уровне словосочетания, предложения и текста.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Также, коррекционная работа с детьми по развитию языкового анализа и синтеза должна включать в себя: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работу по интеллектуальному развитию (развитие мыслительной деятельности: памяти, восприятия, внимания);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развитие мелкой моторики пальцев рук (игры с пальчиками, упражнения по обводке предметов, рисование по трафаретам, клеткам, закрашивание контурных изображений линиями, точками, вертикальными и горизонтальными штрихами, упражнения с ножницами);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развитие восприятия и понимания речи (постепенно усложняющиеся инструкции, бытовые и игровые ситуации, грамматические конструкции, расширение словарного;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развитие экспрессивной речи, формирование фразы, распространение (при помощи определений и однородных членов) и употребление в речи простых предложений.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>Таким образом, логопедическая работа предполагает разностороннее воздействие на личность ребенка, в процессе которой должны реализовываться направления по развитию у детей и речевых и неречевых функций.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r w:rsidRPr="00C6405E">
        <w:rPr>
          <w:rFonts w:ascii="Times New Roman" w:hAnsi="Times New Roman" w:cs="Times New Roman"/>
          <w:sz w:val="28"/>
          <w:szCs w:val="28"/>
        </w:rPr>
        <w:t xml:space="preserve">Пожалуйста, не забудьте правильно оформить цитату: </w:t>
      </w:r>
    </w:p>
    <w:p w:rsidR="00C6405E" w:rsidRPr="00C6405E" w:rsidRDefault="00C6405E" w:rsidP="00C640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405E">
        <w:rPr>
          <w:rFonts w:ascii="Times New Roman" w:hAnsi="Times New Roman" w:cs="Times New Roman"/>
          <w:sz w:val="28"/>
          <w:szCs w:val="28"/>
        </w:rPr>
        <w:t>Сыченко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О. Г., Донец Л. П.,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Ластовский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Г. А. Логопедическая работа по предупреждению </w:t>
      </w:r>
      <w:proofErr w:type="spellStart"/>
      <w:r w:rsidRPr="00C6405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6405E">
        <w:rPr>
          <w:rFonts w:ascii="Times New Roman" w:hAnsi="Times New Roman" w:cs="Times New Roman"/>
          <w:sz w:val="28"/>
          <w:szCs w:val="28"/>
        </w:rPr>
        <w:t xml:space="preserve"> у младших школьников // Тенденции, перспективы и приоритеты развития научного знания</w:t>
      </w:r>
      <w:proofErr w:type="gramStart"/>
      <w:r w:rsidRPr="00C640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405E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Международной научно-практической конференции 14 ноября 2022г. : Белгород : ООО Агентство перспективных научных исследований (АПНИ), 2022.  С. 75-78. URL: https://apni.ru/article/4848-logopedicheskaya-rabota-po-preduprezhdeniyu</w:t>
      </w:r>
    </w:p>
    <w:sectPr w:rsidR="00C6405E" w:rsidRPr="00C6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F7"/>
    <w:rsid w:val="00130EB0"/>
    <w:rsid w:val="009C6DA0"/>
    <w:rsid w:val="00AE2AF7"/>
    <w:rsid w:val="00C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2024-01-18T04:58:00Z</dcterms:created>
  <dcterms:modified xsi:type="dcterms:W3CDTF">2024-01-18T05:01:00Z</dcterms:modified>
</cp:coreProperties>
</file>