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BC" w:rsidRDefault="001B27BC" w:rsidP="00DC086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1" w:rsidRPr="00DD287A" w:rsidRDefault="00DC0861" w:rsidP="00DC0861">
      <w:pPr>
        <w:pBdr>
          <w:bottom w:val="single" w:sz="12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19 г. ЧЕЛЯБИНСКА»                                                                                                               МАДОУ «ДС №19 г</w:t>
      </w:r>
      <w:proofErr w:type="gramStart"/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елябинска»</w:t>
      </w:r>
    </w:p>
    <w:p w:rsidR="00DC0861" w:rsidRDefault="00DC0861" w:rsidP="00DC0861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454021, г. Челябинск, ул. Скульптора </w:t>
      </w:r>
      <w:proofErr w:type="spellStart"/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Головницкого</w:t>
      </w:r>
      <w:proofErr w:type="spellEnd"/>
      <w:r w:rsidRPr="00DD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6, тел.: (351)  724-30-42                                                                                                                                       </w:t>
      </w: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1" w:rsidRDefault="00DC0861" w:rsidP="00DC086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1" w:rsidRPr="00283613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25" w:rsidRPr="00360CC9" w:rsidRDefault="00F04225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Экологический проект</w:t>
      </w:r>
    </w:p>
    <w:p w:rsidR="00F04225" w:rsidRDefault="00F04225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3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 лукошком в путь дорожку».</w:t>
      </w:r>
    </w:p>
    <w:p w:rsidR="00DC0861" w:rsidRDefault="00DC0861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0861" w:rsidRDefault="00DC0861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0861" w:rsidRDefault="00DC0861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0861" w:rsidRDefault="00DC0861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0861" w:rsidRPr="00133491" w:rsidRDefault="00DC0861" w:rsidP="00F0422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225" w:rsidRPr="00F04225" w:rsidRDefault="00F04225" w:rsidP="00F0422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Разработала:</w:t>
      </w:r>
    </w:p>
    <w:p w:rsidR="00F04225" w:rsidRDefault="00F04225" w:rsidP="00F0422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МАДОУ</w:t>
      </w:r>
    </w:p>
    <w:p w:rsidR="00F04225" w:rsidRPr="003A3387" w:rsidRDefault="00F04225" w:rsidP="00F04225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 № 19 г. Челябинска»</w:t>
      </w:r>
    </w:p>
    <w:p w:rsidR="001B27BC" w:rsidRDefault="001B27BC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2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F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Default="00DC0861" w:rsidP="00DC086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 2020</w:t>
      </w:r>
    </w:p>
    <w:p w:rsidR="00DC0861" w:rsidRDefault="00DC0861" w:rsidP="00283613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1" w:rsidRPr="00283613" w:rsidRDefault="00DC0861" w:rsidP="00DC0861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1" w:rsidRPr="00360CC9" w:rsidRDefault="00DC0861" w:rsidP="00DC086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Экологический проект</w:t>
      </w:r>
    </w:p>
    <w:p w:rsidR="00DC0861" w:rsidRPr="00DC0861" w:rsidRDefault="00DC0861" w:rsidP="00DC086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3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 лукошком в путь дорожку».</w:t>
      </w:r>
    </w:p>
    <w:p w:rsidR="001B27BC" w:rsidRPr="00283613" w:rsidRDefault="001B27BC" w:rsidP="00CE2A10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старшего дошкольного возраста, родители, воспит</w:t>
      </w:r>
      <w:r w:rsidR="00CE2A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атели.</w:t>
      </w:r>
    </w:p>
    <w:p w:rsidR="00C8026E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проекта</w:t>
      </w:r>
      <w:r w:rsidRPr="00283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людей, живущих в современном мире общества, множество проблем, но, пожалуй, одной из самых острых и насущных является проблема сохранения окружающей среды. Общение детей с природой, организованное педагогом, вызывает устойчивый интерес, стимулирует желание заботиться о природе и охранять ее.</w:t>
      </w:r>
    </w:p>
    <w:p w:rsidR="00946592" w:rsidRPr="00283613" w:rsidRDefault="00946592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поиск оптимальных путей воспитания у детей любви к природе родного края, на мой взгляд, является актуальным на современном этапе развития экологического воспитания дошкольников.</w:t>
      </w:r>
    </w:p>
    <w:p w:rsidR="00946592" w:rsidRPr="00283613" w:rsidRDefault="00946592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природой – способствует сознанию важности окружающего мира.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общение с природой, 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946592" w:rsidRPr="00283613" w:rsidRDefault="00946592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проекте отражены актуальные вопросы, связанные с реализацией регионального компонента образования, начиная с дошкольного возраста. В старшем </w:t>
      </w:r>
      <w:r w:rsidR="00970C1C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возрасте ребенок сенс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итивен к восприятию системы знаний о природе. Сложившиеся система ценностей в воспитании подрастающего поколения требует совершенствования.  </w:t>
      </w:r>
    </w:p>
    <w:p w:rsidR="00C8026E" w:rsidRDefault="00946592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направлен, на формирование экологического сознания и обогащения знаний детей старшего дошкольного возраста о при</w:t>
      </w:r>
      <w:r w:rsidR="0028195E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родного края, города.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26E" w:rsidRDefault="00C8026E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592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проявят устойчивый, познавательный интерес к познанию природы нашего края. </w:t>
      </w:r>
    </w:p>
    <w:p w:rsidR="00C8026E" w:rsidRDefault="00C8026E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592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прогнозировать негативные воздействия человека. </w:t>
      </w:r>
    </w:p>
    <w:p w:rsidR="00C8026E" w:rsidRDefault="00C8026E" w:rsidP="00C802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592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Проявят чувства гордости и восхищ</w:t>
      </w:r>
      <w:r w:rsidR="0028195E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малой Родиной.</w:t>
      </w:r>
    </w:p>
    <w:p w:rsidR="00946592" w:rsidRPr="00283613" w:rsidRDefault="0028195E" w:rsidP="00C802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</w:t>
      </w:r>
      <w:r w:rsidR="001257DA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46592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решить задачи воспитания маленького гражданина</w:t>
      </w:r>
      <w:r w:rsidR="00C32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6592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равнодушного к проблемам региона.</w:t>
      </w:r>
    </w:p>
    <w:p w:rsidR="00946592" w:rsidRPr="00283613" w:rsidRDefault="00946592" w:rsidP="00C802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Направленность проекта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детей к изучению и защите природы родного края.</w:t>
      </w:r>
    </w:p>
    <w:p w:rsidR="00946592" w:rsidRPr="00283613" w:rsidRDefault="00946592" w:rsidP="00C802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 и актуальность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подачи задач, методов, средств по знакомству детей старшего дошкольного возраста с природой родного края, с учетом возрастных особенностей и методических требований в непосредственно образовательной, совместной и самостоятельной деятельности.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проекта</w:t>
      </w:r>
      <w:r w:rsidR="005A3FA0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E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A0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природой родного края, с разнообразием флоры и фауны</w:t>
      </w:r>
      <w:r w:rsidR="0015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3FA0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проекта: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системы элементарных экологических знаний доступных пониманию ребенка-дошкольника о природе родного края.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познавательного интереса к миру природы, умение отражать это в художественно продуктивной деятельности.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любви к природе, личной ответственности за ее сохранность.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проекта</w:t>
      </w:r>
      <w:r w:rsidRPr="0028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E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  <w:r w:rsidR="00283613"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/сентябрь 2020 – сентябрь 2021</w:t>
      </w:r>
      <w:r w:rsidRPr="002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г./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Ресурсное обеспечение проекта</w:t>
      </w:r>
      <w:r w:rsidRPr="00283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Познавательный экологический стенд, </w:t>
      </w: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цветник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лесная аптека, теплица, метеостанция на территории дошкольного учреждения.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-Методический инструментарий (Методическая, научно-познавательная и художественная литература для детей)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592" w:rsidRPr="00283613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 – те</w:t>
      </w:r>
      <w:r w:rsidR="0028195E"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хническое обеспечение (ноутбук</w:t>
      </w: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фотоаппарат, фонотека, </w:t>
      </w: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для экспериментов, колбы, горшочки,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баночки,  </w:t>
      </w: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садово-огородный инвентарь)</w:t>
      </w:r>
      <w:r w:rsidR="00C9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46592" w:rsidRDefault="00946592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Наглядный материал: плакаты, иллюстрации, настольно-печатные игры, дидактические игры по экологии.</w:t>
      </w:r>
    </w:p>
    <w:p w:rsidR="00283613" w:rsidRDefault="00283613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13" w:rsidRDefault="00283613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13" w:rsidRDefault="00283613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C0D" w:rsidRDefault="00C97C0D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C0D" w:rsidRDefault="00C97C0D" w:rsidP="00CE2A1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13" w:rsidRDefault="00283613" w:rsidP="00CE2A1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13" w:rsidRPr="00CE2A10" w:rsidRDefault="00283613" w:rsidP="00CE2A1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F04225" w:rsidRPr="00CE2A10" w:rsidRDefault="00F04225" w:rsidP="00CE2A1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A10" w:rsidTr="008D233A">
        <w:trPr>
          <w:trHeight w:val="838"/>
        </w:trPr>
        <w:tc>
          <w:tcPr>
            <w:tcW w:w="4785" w:type="dxa"/>
          </w:tcPr>
          <w:p w:rsidR="00CE2A10" w:rsidRDefault="00CE2A10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проекта</w:t>
            </w:r>
          </w:p>
        </w:tc>
        <w:tc>
          <w:tcPr>
            <w:tcW w:w="4786" w:type="dxa"/>
          </w:tcPr>
          <w:p w:rsidR="00CE2A10" w:rsidRDefault="00CE2A10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проекта</w:t>
            </w:r>
          </w:p>
          <w:p w:rsidR="00CE2A10" w:rsidRDefault="00CE2A10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83613" w:rsidTr="00DC3A35">
        <w:trPr>
          <w:trHeight w:val="3726"/>
        </w:trPr>
        <w:tc>
          <w:tcPr>
            <w:tcW w:w="4785" w:type="dxa"/>
          </w:tcPr>
          <w:p w:rsidR="00283613" w:rsidRPr="002D5923" w:rsidRDefault="00283613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2D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этап. Подготовительный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3613" w:rsidRDefault="00283613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задачи, определение направлений, объектов и методов исследования.</w:t>
            </w:r>
          </w:p>
          <w:p w:rsidR="00283613" w:rsidRDefault="00283613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с детьми и родителями, выбор оборудования и материалов.</w:t>
            </w:r>
          </w:p>
          <w:p w:rsidR="00283613" w:rsidRDefault="00283613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спективно - творческого плана п</w:t>
            </w: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ознакомлению детей с природой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историей </w:t>
            </w: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0C96" w:rsidTr="00283613">
        <w:tc>
          <w:tcPr>
            <w:tcW w:w="4785" w:type="dxa"/>
            <w:vMerge w:val="restart"/>
          </w:tcPr>
          <w:p w:rsidR="00030C96" w:rsidRPr="002D592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D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этап. Основной</w:t>
            </w:r>
          </w:p>
        </w:tc>
        <w:tc>
          <w:tcPr>
            <w:tcW w:w="4786" w:type="dxa"/>
          </w:tcPr>
          <w:p w:rsidR="00030C96" w:rsidRPr="00F04225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Использование словесных методов: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знакомство с легендами нашего края, сказками, рассказами, стихами о нашем крае.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Аудиозаписи о природе и животном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экологических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и познавательной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0C96" w:rsidTr="00283613">
        <w:tc>
          <w:tcPr>
            <w:tcW w:w="4785" w:type="dxa"/>
            <w:vMerge/>
          </w:tcPr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30C96" w:rsidRPr="00F04225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Использование метода</w:t>
            </w:r>
          </w:p>
          <w:p w:rsidR="00030C96" w:rsidRPr="00F04225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экспериментирования и моделирования.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схем,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карт, составление планов.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 с природным материалом.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познавательной и продуктивной образовательной деятельности  по краеведению.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C96" w:rsidTr="00283613">
        <w:tc>
          <w:tcPr>
            <w:tcW w:w="4785" w:type="dxa"/>
            <w:vMerge/>
          </w:tcPr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30C96" w:rsidRPr="00F04225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3.Практические методы.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й: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«Покормите птиц зимой»; 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 «Лучшая кормушка»,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Жалобная книга природы» 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Викторины, КВН </w:t>
            </w:r>
          </w:p>
          <w:p w:rsidR="00030C96" w:rsidRPr="00283613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гербариев 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Поделки из природного и бросового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атериала: </w:t>
            </w: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(конкурсы «Краски осени», «Вторая жизнь упаковки др.).</w:t>
            </w:r>
          </w:p>
        </w:tc>
      </w:tr>
      <w:tr w:rsidR="00CA5F58" w:rsidTr="00283613">
        <w:tc>
          <w:tcPr>
            <w:tcW w:w="4785" w:type="dxa"/>
          </w:tcPr>
          <w:p w:rsidR="00CA5F58" w:rsidRPr="00CF3566" w:rsidRDefault="00CA5F58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F3566" w:rsidRPr="00F04225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родителями.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 родителей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составлении гербариев.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художественной и научной литературы.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соревнованиях (викторины, КВН).</w:t>
            </w:r>
          </w:p>
          <w:p w:rsidR="00C97C0D" w:rsidRDefault="00C97C0D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акциях и конкурсах:</w:t>
            </w:r>
          </w:p>
          <w:p w:rsidR="00FE268A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(составление рассказов, фотомонтажи, природные поделки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F3566" w:rsidRPr="00453DA6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5F58" w:rsidTr="00283613">
        <w:tc>
          <w:tcPr>
            <w:tcW w:w="4785" w:type="dxa"/>
          </w:tcPr>
          <w:p w:rsidR="00CA5F58" w:rsidRPr="002D5923" w:rsidRDefault="001E68F3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C80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этап. </w:t>
            </w:r>
            <w:proofErr w:type="spellStart"/>
            <w:r w:rsidR="00CF3566" w:rsidRPr="002D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Заключительный</w:t>
            </w:r>
            <w:proofErr w:type="spellEnd"/>
          </w:p>
        </w:tc>
        <w:tc>
          <w:tcPr>
            <w:tcW w:w="4786" w:type="dxa"/>
          </w:tcPr>
          <w:p w:rsidR="00CF3566" w:rsidRPr="00F04225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зон экологической среды.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литературы (энциклопедии, познавательная и художественная литература, журналы, легенды, сказки.)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Экологическая мини – лаборатория</w:t>
            </w:r>
          </w:p>
          <w:p w:rsidR="00CF3566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 для экспериментирования)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стенд «</w:t>
            </w:r>
            <w:proofErr w:type="spellStart"/>
            <w:r w:rsidR="00CE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="00CE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фотовыставки «Природа просит помощи»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поделок по художественному творчеству на темы: «Красота вокруг нас», «Вторая жизнь упаковки», «Краски осени»</w:t>
            </w:r>
          </w:p>
          <w:p w:rsidR="00CA5F58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стенгазет на те</w:t>
            </w:r>
            <w:r w:rsidR="0003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му: «Наш город - чистый город!».</w:t>
            </w:r>
          </w:p>
          <w:p w:rsidR="00CF356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F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по сказкам Бажова П.П.</w:t>
            </w:r>
          </w:p>
          <w:p w:rsidR="00030C96" w:rsidRDefault="00030C9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</w:t>
            </w:r>
            <w:r w:rsidR="00F0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»Шкатулка хозяйки Медной горы».</w:t>
            </w:r>
          </w:p>
          <w:p w:rsidR="00C97C0D" w:rsidRDefault="00C97C0D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Создание метеостанции</w:t>
            </w:r>
          </w:p>
          <w:p w:rsidR="00CF3566" w:rsidRPr="00283613" w:rsidRDefault="00CF3566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5F58" w:rsidTr="00283613">
        <w:tc>
          <w:tcPr>
            <w:tcW w:w="4785" w:type="dxa"/>
          </w:tcPr>
          <w:p w:rsidR="001E68F3" w:rsidRPr="00283613" w:rsidRDefault="001E68F3" w:rsidP="00CE2A10">
            <w:pPr>
              <w:pStyle w:val="a3"/>
              <w:spacing w:line="360" w:lineRule="auto"/>
              <w:contextualSpacing/>
            </w:pPr>
            <w:r w:rsidRPr="00283613">
              <w:rPr>
                <w:b/>
                <w:bCs/>
                <w:u w:val="single"/>
              </w:rPr>
              <w:lastRenderedPageBreak/>
              <w:t>Предполагаемые результаты:</w:t>
            </w:r>
          </w:p>
          <w:p w:rsidR="00CA5F58" w:rsidRDefault="00CA5F58" w:rsidP="00CE2A10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E68F3" w:rsidRPr="00283613" w:rsidRDefault="00F04225" w:rsidP="00CE2A10">
            <w:pPr>
              <w:pStyle w:val="a3"/>
              <w:spacing w:line="360" w:lineRule="auto"/>
              <w:contextualSpacing/>
            </w:pPr>
            <w:r>
              <w:t xml:space="preserve"> - Сформируется понимание детьми неразрывной</w:t>
            </w:r>
            <w:r w:rsidR="00E164EF">
              <w:t xml:space="preserve"> связи человека с природой;</w:t>
            </w:r>
          </w:p>
          <w:p w:rsidR="001E68F3" w:rsidRDefault="00DA0F50" w:rsidP="00CE2A10">
            <w:pPr>
              <w:pStyle w:val="a3"/>
              <w:spacing w:line="360" w:lineRule="auto"/>
              <w:contextualSpacing/>
              <w:jc w:val="both"/>
            </w:pPr>
            <w:r>
              <w:t>-</w:t>
            </w:r>
            <w:r w:rsidR="001E68F3" w:rsidRPr="00283613">
              <w:t>Сформируется стремление к исследованию объектов природы, они научатся делать выводы, устанавливать причинно-следственные связ</w:t>
            </w:r>
            <w:r w:rsidR="001E68F3">
              <w:t>и</w:t>
            </w:r>
            <w:r w:rsidR="001E68F3" w:rsidRPr="00283613">
              <w:t xml:space="preserve"> </w:t>
            </w:r>
          </w:p>
          <w:p w:rsidR="001E68F3" w:rsidRPr="00283613" w:rsidRDefault="001E68F3" w:rsidP="00CE2A10">
            <w:pPr>
              <w:pStyle w:val="a3"/>
              <w:spacing w:line="360" w:lineRule="auto"/>
              <w:contextualSpacing/>
              <w:jc w:val="both"/>
            </w:pPr>
            <w:proofErr w:type="gramStart"/>
            <w:r>
              <w:t>-</w:t>
            </w:r>
            <w:r w:rsidR="00DA0F50">
              <w:t>Сформирую</w:t>
            </w:r>
            <w:r w:rsidR="00DA0F50" w:rsidRPr="00283613">
              <w:t>тс</w:t>
            </w:r>
            <w:r w:rsidR="00DA0F50">
              <w:t>я знания</w:t>
            </w:r>
            <w:r w:rsidRPr="00283613">
              <w:t xml:space="preserve"> </w:t>
            </w:r>
            <w:r w:rsidR="00DA0F50">
              <w:t xml:space="preserve">о </w:t>
            </w:r>
            <w:r w:rsidRPr="00283613">
              <w:t>растения</w:t>
            </w:r>
            <w:r w:rsidR="00DA0F50">
              <w:t>х и животных</w:t>
            </w:r>
            <w:r w:rsidRPr="00283613">
              <w:t xml:space="preserve"> родного края, нуждающиеся в защите и охране, занесенных в красную книгу Челябинской области;</w:t>
            </w:r>
            <w:proofErr w:type="gramEnd"/>
          </w:p>
          <w:p w:rsidR="00CA5F58" w:rsidRDefault="001E68F3" w:rsidP="00CE2A10">
            <w:pPr>
              <w:pStyle w:val="a3"/>
              <w:spacing w:line="360" w:lineRule="auto"/>
              <w:contextualSpacing/>
              <w:jc w:val="both"/>
            </w:pPr>
            <w:r w:rsidRPr="00283613">
              <w:t>- Научатся вести наблюдения за объектами живой и неживой природы, объяснять связи и цепочки в природе, выполнять правила</w:t>
            </w:r>
            <w:r w:rsidR="00DA0F50">
              <w:t>.</w:t>
            </w:r>
          </w:p>
          <w:p w:rsidR="00DA0F50" w:rsidRPr="002A577C" w:rsidRDefault="00DA0F50" w:rsidP="00CE2A10">
            <w:pPr>
              <w:pStyle w:val="a3"/>
              <w:shd w:val="clear" w:color="auto" w:fill="FFFFFF"/>
              <w:spacing w:before="225" w:beforeAutospacing="0" w:after="225" w:afterAutospacing="0" w:line="360" w:lineRule="auto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 xml:space="preserve">- </w:t>
            </w:r>
            <w:r w:rsidRPr="00DA0F50">
              <w:rPr>
                <w:color w:val="111111"/>
              </w:rPr>
              <w:t>Обеспечение максимального психологического комфорта для каждого ребенка</w:t>
            </w:r>
            <w:r w:rsidR="00030C96">
              <w:rPr>
                <w:color w:val="111111"/>
              </w:rPr>
              <w:t>.</w:t>
            </w:r>
          </w:p>
          <w:p w:rsidR="00DA0F50" w:rsidRPr="00DA0F50" w:rsidRDefault="00DA0F50" w:rsidP="00CE2A10">
            <w:pPr>
              <w:pStyle w:val="a3"/>
              <w:spacing w:line="360" w:lineRule="auto"/>
              <w:contextualSpacing/>
              <w:jc w:val="both"/>
            </w:pPr>
          </w:p>
        </w:tc>
      </w:tr>
    </w:tbl>
    <w:p w:rsidR="00283613" w:rsidRDefault="00283613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613" w:rsidRDefault="00283613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92" w:rsidRDefault="00AD4592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92" w:rsidRDefault="00AD4592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92" w:rsidRDefault="00AD4592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92" w:rsidRDefault="00AD4592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92" w:rsidRDefault="00AD4592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4EF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Pr="00C8026E" w:rsidRDefault="00E164EF" w:rsidP="00CE2A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8026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 xml:space="preserve">Методические  пособия для педагогов: </w:t>
      </w:r>
    </w:p>
    <w:p w:rsidR="00E164EF" w:rsidRPr="00924354" w:rsidRDefault="00E164EF" w:rsidP="00CE2A1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354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ШКОЛЫ». Примерная общеобразовательная программа дошкольного образования / под ред. Н. Е. </w:t>
      </w:r>
      <w:proofErr w:type="spellStart"/>
      <w:r w:rsidRPr="0092435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924354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Васильевой. — М.: МОЗАИКА СИНТЕЗ, 2014.</w:t>
      </w:r>
    </w:p>
    <w:p w:rsidR="007D63CD" w:rsidRPr="00924354" w:rsidRDefault="007D63CD" w:rsidP="00CE2A1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354">
        <w:rPr>
          <w:rFonts w:ascii="Times New Roman" w:hAnsi="Times New Roman" w:cs="Times New Roman"/>
          <w:sz w:val="24"/>
          <w:szCs w:val="24"/>
        </w:rPr>
        <w:t>«Наш дом - Южный Урал</w:t>
      </w:r>
      <w:proofErr w:type="gramStart"/>
      <w:r w:rsidRPr="00924354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924354">
        <w:rPr>
          <w:rFonts w:ascii="Times New Roman" w:hAnsi="Times New Roman" w:cs="Times New Roman"/>
          <w:sz w:val="24"/>
          <w:szCs w:val="24"/>
        </w:rPr>
        <w:t xml:space="preserve">рограмма воспитания и развития детей дошкольного возраста на идеях народной педагогики ред. Е.С. </w:t>
      </w:r>
      <w:proofErr w:type="spellStart"/>
      <w:r w:rsidRPr="00924354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924354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924354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924354">
        <w:rPr>
          <w:rFonts w:ascii="Times New Roman" w:hAnsi="Times New Roman" w:cs="Times New Roman"/>
          <w:sz w:val="24"/>
          <w:szCs w:val="24"/>
        </w:rPr>
        <w:t>.</w:t>
      </w:r>
      <w:r w:rsidR="00CD5F79" w:rsidRPr="00924354">
        <w:rPr>
          <w:rFonts w:ascii="Times New Roman" w:hAnsi="Times New Roman" w:cs="Times New Roman"/>
          <w:sz w:val="24"/>
          <w:szCs w:val="24"/>
        </w:rPr>
        <w:t xml:space="preserve"> </w:t>
      </w:r>
      <w:r w:rsidR="00CD5F79" w:rsidRPr="00924354">
        <w:rPr>
          <w:rFonts w:ascii="Times New Roman" w:eastAsia="Calibri" w:hAnsi="Times New Roman" w:cs="Times New Roman"/>
          <w:sz w:val="24"/>
          <w:szCs w:val="24"/>
        </w:rPr>
        <w:t>— Магнитогорск: МаГу,2003</w:t>
      </w:r>
    </w:p>
    <w:p w:rsidR="00E164EF" w:rsidRPr="00924354" w:rsidRDefault="00E164EF" w:rsidP="00CE2A1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E164EF" w:rsidRPr="00924354" w:rsidRDefault="00E164EF" w:rsidP="00CE2A1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354">
        <w:rPr>
          <w:rFonts w:ascii="Times New Roman" w:hAnsi="Times New Roman" w:cs="Times New Roman"/>
          <w:sz w:val="24"/>
          <w:szCs w:val="24"/>
        </w:rPr>
        <w:t>Бондаренко Т.М. Экологические занятия с детьми 5–6 лет: Практическое пособие для воспитателей и методистов ДОУ</w:t>
      </w:r>
      <w:proofErr w:type="gramStart"/>
      <w:r w:rsidRPr="00924354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924354">
        <w:rPr>
          <w:rFonts w:ascii="Times New Roman" w:hAnsi="Times New Roman" w:cs="Times New Roman"/>
          <w:sz w:val="24"/>
          <w:szCs w:val="24"/>
        </w:rPr>
        <w:t>Воронеж: Учитель,2002.</w:t>
      </w:r>
    </w:p>
    <w:p w:rsidR="00E164EF" w:rsidRPr="00924354" w:rsidRDefault="00E164EF" w:rsidP="00CE2A1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354">
        <w:rPr>
          <w:rFonts w:ascii="Times New Roman" w:hAnsi="Times New Roman" w:cs="Times New Roman"/>
          <w:sz w:val="24"/>
          <w:szCs w:val="24"/>
        </w:rPr>
        <w:t xml:space="preserve">Бондаренко Т.М. Экологические занятия с детьми 6–7 лет: Практическое пособие для воспитателей и методистов ДОУ. Воронеж: Учитель,2002. </w:t>
      </w:r>
    </w:p>
    <w:p w:rsidR="00E164EF" w:rsidRPr="00924354" w:rsidRDefault="00E164EF" w:rsidP="00CE2A1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354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24354">
        <w:rPr>
          <w:rFonts w:ascii="Times New Roman" w:hAnsi="Times New Roman" w:cs="Times New Roman"/>
          <w:sz w:val="24"/>
          <w:szCs w:val="24"/>
          <w:lang w:val="ba-RU"/>
        </w:rPr>
        <w:t xml:space="preserve"> О. В., «</w:t>
      </w:r>
      <w:proofErr w:type="gramStart"/>
      <w:r w:rsidRPr="00924354">
        <w:rPr>
          <w:rFonts w:ascii="Times New Roman" w:hAnsi="Times New Roman" w:cs="Times New Roman"/>
          <w:sz w:val="24"/>
          <w:szCs w:val="24"/>
          <w:lang w:val="ba-RU"/>
        </w:rPr>
        <w:t>Неизведанное</w:t>
      </w:r>
      <w:proofErr w:type="gramEnd"/>
      <w:r w:rsidRPr="00924354">
        <w:rPr>
          <w:rFonts w:ascii="Times New Roman" w:hAnsi="Times New Roman" w:cs="Times New Roman"/>
          <w:sz w:val="24"/>
          <w:szCs w:val="24"/>
          <w:lang w:val="ba-RU"/>
        </w:rPr>
        <w:t xml:space="preserve"> рядом: занимательные опыты и эксперименты для дошкольников» // Москва: ТЦ Сфера, 2005.</w:t>
      </w:r>
    </w:p>
    <w:p w:rsidR="00E164EF" w:rsidRPr="00924354" w:rsidRDefault="00E164EF" w:rsidP="00CE2A1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354">
        <w:rPr>
          <w:rFonts w:ascii="Times New Roman" w:hAnsi="Times New Roman" w:cs="Times New Roman"/>
          <w:sz w:val="24"/>
          <w:szCs w:val="24"/>
        </w:rPr>
        <w:t>Жуковская Р.Н.,</w:t>
      </w:r>
      <w:r w:rsidRPr="00924354">
        <w:rPr>
          <w:rFonts w:ascii="Times New Roman" w:hAnsi="Times New Roman" w:cs="Times New Roman"/>
          <w:sz w:val="24"/>
          <w:szCs w:val="24"/>
          <w:lang w:val="ba-RU"/>
        </w:rPr>
        <w:t xml:space="preserve"> Виноградова Н. Ф. «Родной край»//Москва «Просвещение», 1985.</w:t>
      </w:r>
    </w:p>
    <w:p w:rsidR="00CD5F79" w:rsidRDefault="00CD5F79" w:rsidP="00CE2A1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F79" w:rsidRPr="00C8026E" w:rsidRDefault="00CD5F79" w:rsidP="00CE2A1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26E">
        <w:rPr>
          <w:rFonts w:ascii="Times New Roman" w:hAnsi="Times New Roman" w:cs="Times New Roman"/>
          <w:b/>
          <w:sz w:val="28"/>
          <w:szCs w:val="28"/>
        </w:rPr>
        <w:t xml:space="preserve">Литература для дошкольников: </w:t>
      </w:r>
    </w:p>
    <w:p w:rsidR="00CD5F79" w:rsidRPr="00CD5F79" w:rsidRDefault="00CD5F79" w:rsidP="00CE2A1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F79" w:rsidRPr="00CD5F79" w:rsidRDefault="00CD5F79" w:rsidP="00CE2A1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F79">
        <w:rPr>
          <w:rFonts w:ascii="Times New Roman" w:hAnsi="Times New Roman" w:cs="Times New Roman"/>
          <w:sz w:val="24"/>
          <w:szCs w:val="24"/>
        </w:rPr>
        <w:t>1.</w:t>
      </w:r>
      <w:r w:rsidR="00924354">
        <w:rPr>
          <w:rFonts w:ascii="Times New Roman" w:hAnsi="Times New Roman" w:cs="Times New Roman"/>
          <w:sz w:val="24"/>
          <w:szCs w:val="24"/>
        </w:rPr>
        <w:t xml:space="preserve">  </w:t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Pr="00CD5F79">
        <w:rPr>
          <w:rFonts w:ascii="Times New Roman" w:hAnsi="Times New Roman" w:cs="Times New Roman"/>
          <w:color w:val="000000"/>
          <w:sz w:val="24"/>
          <w:szCs w:val="24"/>
        </w:rPr>
        <w:t>Николаева С.Н. Сюжетно – ролевые игры в экологическом воспитании дошкольников. ГНОМ, 2012.</w:t>
      </w:r>
    </w:p>
    <w:p w:rsidR="00CD5F79" w:rsidRPr="00CD5F79" w:rsidRDefault="00CD5F79" w:rsidP="00CE2A1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F7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D21B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D5F79">
        <w:rPr>
          <w:rFonts w:ascii="Times New Roman" w:hAnsi="Times New Roman" w:cs="Times New Roman"/>
          <w:color w:val="000000"/>
          <w:sz w:val="24"/>
          <w:szCs w:val="24"/>
        </w:rPr>
        <w:t>Воронкевич</w:t>
      </w:r>
      <w:proofErr w:type="spellEnd"/>
      <w:r w:rsidRPr="00CD5F79">
        <w:rPr>
          <w:rFonts w:ascii="Times New Roman" w:hAnsi="Times New Roman" w:cs="Times New Roman"/>
          <w:color w:val="000000"/>
          <w:sz w:val="24"/>
          <w:szCs w:val="24"/>
        </w:rPr>
        <w:t xml:space="preserve"> А. В. Добро пожаловать в экологию! Детские экологические проекты. ДЕТСТВО – ПРЕСС,2014.</w:t>
      </w:r>
    </w:p>
    <w:p w:rsidR="00CD5F79" w:rsidRPr="00CD5F79" w:rsidRDefault="00CD5F79" w:rsidP="00CE2A1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F7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D21B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D5F79"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CD5F79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 w:rsidRPr="00CD5F79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CD5F79">
        <w:rPr>
          <w:rFonts w:ascii="Times New Roman" w:hAnsi="Times New Roman" w:cs="Times New Roman"/>
          <w:color w:val="000000"/>
          <w:sz w:val="24"/>
          <w:szCs w:val="24"/>
        </w:rPr>
        <w:t>. Подвижные и дидактические игры на прогулки. ДЕТСТВО – ПРЕСС,2014.</w:t>
      </w:r>
    </w:p>
    <w:p w:rsidR="00CD5F79" w:rsidRPr="00CD5F79" w:rsidRDefault="00CD5F79" w:rsidP="00CE2A1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F7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D21B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CE2A10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CD5F79">
        <w:rPr>
          <w:rFonts w:ascii="Times New Roman" w:hAnsi="Times New Roman" w:cs="Times New Roman"/>
          <w:color w:val="000000"/>
          <w:sz w:val="24"/>
          <w:szCs w:val="24"/>
        </w:rPr>
        <w:t>хринцева</w:t>
      </w:r>
      <w:proofErr w:type="spellEnd"/>
      <w:r w:rsidRPr="00CD5F79">
        <w:rPr>
          <w:rFonts w:ascii="Times New Roman" w:hAnsi="Times New Roman" w:cs="Times New Roman"/>
          <w:color w:val="000000"/>
          <w:sz w:val="24"/>
          <w:szCs w:val="24"/>
        </w:rPr>
        <w:t xml:space="preserve"> С.  Методические пособие для педагогов и родителей</w:t>
      </w:r>
      <w:proofErr w:type="gramStart"/>
      <w:r w:rsidRPr="00CD5F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5F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D5F7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5F79">
        <w:rPr>
          <w:rFonts w:ascii="Times New Roman" w:hAnsi="Times New Roman" w:cs="Times New Roman"/>
          <w:color w:val="000000"/>
          <w:sz w:val="24"/>
          <w:szCs w:val="24"/>
        </w:rPr>
        <w:t>о тематическому плану)  Страна фантазий, 2003.</w:t>
      </w:r>
    </w:p>
    <w:p w:rsidR="00CD5F79" w:rsidRPr="00CD5F79" w:rsidRDefault="004D21BD" w:rsidP="00CE2A1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F79" w:rsidRPr="00CD5F79">
        <w:rPr>
          <w:rFonts w:ascii="Times New Roman" w:hAnsi="Times New Roman" w:cs="Times New Roman"/>
          <w:color w:val="000000"/>
          <w:sz w:val="24"/>
          <w:szCs w:val="24"/>
        </w:rPr>
        <w:t>Наглядное пособие для педагогов, логопедов, воспитателей и родителей. Издательство ГНОМ, 2013.</w:t>
      </w:r>
    </w:p>
    <w:p w:rsidR="00E164EF" w:rsidRPr="00CD5F79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Pr="00CD5F79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4EF" w:rsidRPr="00CD5F79" w:rsidRDefault="00E164EF" w:rsidP="00CE2A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3E0" w:rsidRPr="00CD5F79" w:rsidRDefault="007B33E0" w:rsidP="00CE2A1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FA0" w:rsidRPr="00CD5F79" w:rsidRDefault="00E164EF" w:rsidP="00CE2A1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C0405" w:rsidRPr="00CD5F79" w:rsidRDefault="00BC0405" w:rsidP="00CE2A1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C0405" w:rsidRPr="00CD5F79" w:rsidSect="00C2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AA"/>
    <w:multiLevelType w:val="multilevel"/>
    <w:tmpl w:val="053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7B3"/>
    <w:multiLevelType w:val="hybridMultilevel"/>
    <w:tmpl w:val="872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5078"/>
    <w:multiLevelType w:val="multilevel"/>
    <w:tmpl w:val="C10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67BB"/>
    <w:multiLevelType w:val="multilevel"/>
    <w:tmpl w:val="9C1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C2C29"/>
    <w:multiLevelType w:val="multilevel"/>
    <w:tmpl w:val="B06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717F2"/>
    <w:multiLevelType w:val="hybridMultilevel"/>
    <w:tmpl w:val="339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41EBB"/>
    <w:multiLevelType w:val="hybridMultilevel"/>
    <w:tmpl w:val="339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491F"/>
    <w:multiLevelType w:val="multilevel"/>
    <w:tmpl w:val="D00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67F4F"/>
    <w:multiLevelType w:val="multilevel"/>
    <w:tmpl w:val="8A0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C44FD"/>
    <w:multiLevelType w:val="multilevel"/>
    <w:tmpl w:val="C03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92"/>
    <w:rsid w:val="00030C96"/>
    <w:rsid w:val="001257DA"/>
    <w:rsid w:val="001532FB"/>
    <w:rsid w:val="001B27BC"/>
    <w:rsid w:val="001E68F3"/>
    <w:rsid w:val="00221C5D"/>
    <w:rsid w:val="0028195E"/>
    <w:rsid w:val="00283613"/>
    <w:rsid w:val="002D5923"/>
    <w:rsid w:val="00372BC7"/>
    <w:rsid w:val="003A6696"/>
    <w:rsid w:val="00453DA6"/>
    <w:rsid w:val="004A41A6"/>
    <w:rsid w:val="004D21BD"/>
    <w:rsid w:val="004F4501"/>
    <w:rsid w:val="005A3FA0"/>
    <w:rsid w:val="006E45F2"/>
    <w:rsid w:val="007B33E0"/>
    <w:rsid w:val="007D63CD"/>
    <w:rsid w:val="00804326"/>
    <w:rsid w:val="00924354"/>
    <w:rsid w:val="00934180"/>
    <w:rsid w:val="00946592"/>
    <w:rsid w:val="00970C1C"/>
    <w:rsid w:val="009C1BEE"/>
    <w:rsid w:val="009C56FC"/>
    <w:rsid w:val="009F4C44"/>
    <w:rsid w:val="00AD4592"/>
    <w:rsid w:val="00AE38C4"/>
    <w:rsid w:val="00B4176C"/>
    <w:rsid w:val="00B54220"/>
    <w:rsid w:val="00BC0405"/>
    <w:rsid w:val="00C21BC9"/>
    <w:rsid w:val="00C32093"/>
    <w:rsid w:val="00C438D6"/>
    <w:rsid w:val="00C8026E"/>
    <w:rsid w:val="00C910C7"/>
    <w:rsid w:val="00C97C0D"/>
    <w:rsid w:val="00CA5F58"/>
    <w:rsid w:val="00CD5F79"/>
    <w:rsid w:val="00CE2A10"/>
    <w:rsid w:val="00CF3566"/>
    <w:rsid w:val="00D319B7"/>
    <w:rsid w:val="00DA0F50"/>
    <w:rsid w:val="00DC0861"/>
    <w:rsid w:val="00E164EF"/>
    <w:rsid w:val="00F04225"/>
    <w:rsid w:val="00FE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FA0"/>
    <w:pPr>
      <w:ind w:left="720"/>
      <w:contextualSpacing/>
    </w:pPr>
  </w:style>
  <w:style w:type="table" w:styleId="a5">
    <w:name w:val="Table Grid"/>
    <w:basedOn w:val="a1"/>
    <w:uiPriority w:val="59"/>
    <w:rsid w:val="0028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63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6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3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7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5D10-F368-4BDD-A502-9D7D1F65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ДС 19</cp:lastModifiedBy>
  <cp:revision>21</cp:revision>
  <dcterms:created xsi:type="dcterms:W3CDTF">2018-08-01T16:06:00Z</dcterms:created>
  <dcterms:modified xsi:type="dcterms:W3CDTF">2022-08-01T10:32:00Z</dcterms:modified>
</cp:coreProperties>
</file>