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2F" w:rsidRPr="0039212F" w:rsidRDefault="0039212F" w:rsidP="0039212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>Статья на тему «</w:t>
      </w:r>
      <w:r w:rsidRPr="0039212F">
        <w:rPr>
          <w:rFonts w:ascii="Times New Roman" w:hAnsi="Times New Roman" w:cs="Times New Roman"/>
          <w:sz w:val="28"/>
          <w:szCs w:val="28"/>
        </w:rPr>
        <w:t>Пластилиног</w:t>
      </w:r>
      <w:r w:rsidRPr="0039212F">
        <w:rPr>
          <w:rFonts w:ascii="Times New Roman" w:hAnsi="Times New Roman" w:cs="Times New Roman"/>
          <w:sz w:val="28"/>
          <w:szCs w:val="28"/>
        </w:rPr>
        <w:t>рафия</w:t>
      </w:r>
      <w:bookmarkStart w:id="0" w:name="_GoBack"/>
      <w:bookmarkEnd w:id="0"/>
      <w:r w:rsidRPr="0039212F">
        <w:rPr>
          <w:rFonts w:ascii="Times New Roman" w:hAnsi="Times New Roman" w:cs="Times New Roman"/>
          <w:sz w:val="28"/>
          <w:szCs w:val="28"/>
        </w:rPr>
        <w:t xml:space="preserve"> для младших дошкольников»</w:t>
      </w:r>
    </w:p>
    <w:p w:rsid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 xml:space="preserve">Одним из показателей хорошего физического и нервно - психического развития ребенка является развитие его руки, кисти, ручных умений или, как принято называть, мелкой моторики.       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 xml:space="preserve"> Сначала ребёнок учится хватать предмет, после появляются навыки перекладывания из руки в руку, в дальнейшем ребенок, подрастая, учится держать ложку, карандаш.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12F">
        <w:rPr>
          <w:rFonts w:ascii="Times New Roman" w:hAnsi="Times New Roman" w:cs="Times New Roman"/>
          <w:sz w:val="28"/>
          <w:szCs w:val="28"/>
        </w:rPr>
        <w:t>С возрастом моторные навыки становятся более разнообразными и сложными. Увеличивается доля действий, которые требуют согласованных движений обеих рук.  Всем известно, что мелкая моторика - это способность выполнения мелких движений пальцами и руками посредством скоординированных действий нервной, мышечной и костной систем.   Уровень развития мелкой моторики во многом определяет успешность освоения ребенком изобразительных, конструктивных, трудовых и музыкально-исполнительских умений, овладения родным языком. Ребенок, у которого этот уровень достаточно высокий, умеет логически рассуждать, у него хорошо развита память и внимание, связная речь. Одним из наиболее интересных видов деятельности для ребёнка дошкольника является изобразительная деятельность. Она сочетает в себе рисование, лепку, аппликацию. Однако именно техника «</w:t>
      </w:r>
      <w:proofErr w:type="spellStart"/>
      <w:r w:rsidRPr="0039212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9212F">
        <w:rPr>
          <w:rFonts w:ascii="Times New Roman" w:hAnsi="Times New Roman" w:cs="Times New Roman"/>
          <w:sz w:val="28"/>
          <w:szCs w:val="28"/>
        </w:rPr>
        <w:t>» соединяет в себе два направления изобразительной деят</w:t>
      </w:r>
      <w:r w:rsidRPr="0039212F">
        <w:rPr>
          <w:rFonts w:ascii="Times New Roman" w:hAnsi="Times New Roman" w:cs="Times New Roman"/>
          <w:sz w:val="28"/>
          <w:szCs w:val="28"/>
        </w:rPr>
        <w:t>ельности рисование и лепку.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 xml:space="preserve">Пластилинография – это нетрадиционная техника изобразительного искусства, принцип которой заключается в создании лепной картины с изображением полу - объёмных и объёмных картин при помощи пластилина с использованием дополнительных материалов. Данная техника хороша тем, что она доступна детям младшего дошкольного возраста, позволяет быстро достичь желаемого результата и вносит определенную новизну в творчество детей. А главное не требует больших </w:t>
      </w:r>
      <w:proofErr w:type="gramStart"/>
      <w:r w:rsidRPr="0039212F">
        <w:rPr>
          <w:rFonts w:ascii="Times New Roman" w:hAnsi="Times New Roman" w:cs="Times New Roman"/>
          <w:sz w:val="28"/>
          <w:szCs w:val="28"/>
        </w:rPr>
        <w:t>вложений  и</w:t>
      </w:r>
      <w:proofErr w:type="gramEnd"/>
      <w:r w:rsidRPr="0039212F">
        <w:rPr>
          <w:rFonts w:ascii="Times New Roman" w:hAnsi="Times New Roman" w:cs="Times New Roman"/>
          <w:sz w:val="28"/>
          <w:szCs w:val="28"/>
        </w:rPr>
        <w:t xml:space="preserve"> затрат, так как пластилин  и есть главный и основной ма</w:t>
      </w:r>
      <w:r w:rsidRPr="0039212F">
        <w:rPr>
          <w:rFonts w:ascii="Times New Roman" w:hAnsi="Times New Roman" w:cs="Times New Roman"/>
          <w:sz w:val="28"/>
          <w:szCs w:val="28"/>
        </w:rPr>
        <w:t>териал, необходимый для работы.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>Зан</w:t>
      </w:r>
      <w:r w:rsidRPr="0039212F">
        <w:rPr>
          <w:rFonts w:ascii="Times New Roman" w:hAnsi="Times New Roman" w:cs="Times New Roman"/>
          <w:sz w:val="28"/>
          <w:szCs w:val="28"/>
        </w:rPr>
        <w:t xml:space="preserve">имаясь </w:t>
      </w:r>
      <w:proofErr w:type="spellStart"/>
      <w:r w:rsidRPr="0039212F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39212F">
        <w:rPr>
          <w:rFonts w:ascii="Times New Roman" w:hAnsi="Times New Roman" w:cs="Times New Roman"/>
          <w:sz w:val="28"/>
          <w:szCs w:val="28"/>
        </w:rPr>
        <w:t xml:space="preserve">, дети получают знания, умения, навыки, так же происходит закрепление </w:t>
      </w:r>
      <w:proofErr w:type="gramStart"/>
      <w:r w:rsidRPr="0039212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9212F">
        <w:rPr>
          <w:rFonts w:ascii="Times New Roman" w:hAnsi="Times New Roman" w:cs="Times New Roman"/>
          <w:sz w:val="28"/>
          <w:szCs w:val="28"/>
        </w:rPr>
        <w:t xml:space="preserve"> полученной в непосредственной образовательной деятельности по ознакомлению с окружающим, коммуникации, рисованию, осуществляется знакомство с миром разных предметов в процессе частичного использования бросового материала, расширяются возможности изобразительной деятельности детей. У детей развивается мелкая моторика, координация движени</w:t>
      </w:r>
      <w:r w:rsidRPr="0039212F">
        <w:rPr>
          <w:rFonts w:ascii="Times New Roman" w:hAnsi="Times New Roman" w:cs="Times New Roman"/>
          <w:sz w:val="28"/>
          <w:szCs w:val="28"/>
        </w:rPr>
        <w:t>я рук, глазомер.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 xml:space="preserve">Когда дети уже освоили приемы </w:t>
      </w:r>
      <w:proofErr w:type="spellStart"/>
      <w:r w:rsidRPr="0039212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39212F">
        <w:rPr>
          <w:rFonts w:ascii="Times New Roman" w:hAnsi="Times New Roman" w:cs="Times New Roman"/>
          <w:sz w:val="28"/>
          <w:szCs w:val="28"/>
        </w:rPr>
        <w:t xml:space="preserve">, они самостоятельно выбирают рисунок по сложности и сюжету, подбирают необходимые цвета и материалы, которые доступны детям для самостоятельного творчества в уголке изобразительной деятельности. </w:t>
      </w:r>
      <w:r w:rsidRPr="0039212F">
        <w:rPr>
          <w:rFonts w:ascii="Times New Roman" w:hAnsi="Times New Roman" w:cs="Times New Roman"/>
          <w:sz w:val="28"/>
          <w:szCs w:val="28"/>
        </w:rPr>
        <w:lastRenderedPageBreak/>
        <w:t>Поддерживаю стремление, детскую инициативу, не ограничивая детей только задачей изображения отдельных предметов, выдумывание сюжета своей работы</w:t>
      </w:r>
      <w:r w:rsidRPr="0039212F">
        <w:rPr>
          <w:rFonts w:ascii="Times New Roman" w:hAnsi="Times New Roman" w:cs="Times New Roman"/>
          <w:sz w:val="28"/>
          <w:szCs w:val="28"/>
        </w:rPr>
        <w:t xml:space="preserve"> доставляет детям удовольствие.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 xml:space="preserve">Техника пластилиновой графики в лепке уникальна. Дети с удовольствием придумывали новые, интересные темы для картин, использовали в своих работах разные приёмы лепки. Первые успехи вызывали у детей желание создавать композиции в собственном, самостоятельном творчестве. Ребята с </w:t>
      </w:r>
      <w:r w:rsidRPr="0039212F">
        <w:rPr>
          <w:rFonts w:ascii="Times New Roman" w:hAnsi="Times New Roman" w:cs="Times New Roman"/>
          <w:sz w:val="28"/>
          <w:szCs w:val="28"/>
        </w:rPr>
        <w:t>огромным удовольствием</w:t>
      </w:r>
      <w:r w:rsidRPr="0039212F">
        <w:rPr>
          <w:rFonts w:ascii="Times New Roman" w:hAnsi="Times New Roman" w:cs="Times New Roman"/>
          <w:sz w:val="28"/>
          <w:szCs w:val="28"/>
        </w:rPr>
        <w:t xml:space="preserve"> принимают участие в занятиях, коллективных работах. Это техника необычная, привлекает к себе внимание и интерес не только детей, но и взрослых. В одной работе дети могут использовать множество приёмов: круговое раскатывание, прямое и сдавливание, выкладывание кружочков один на другой </w:t>
      </w:r>
      <w:r w:rsidRPr="0039212F">
        <w:rPr>
          <w:rFonts w:ascii="Times New Roman" w:hAnsi="Times New Roman" w:cs="Times New Roman"/>
          <w:sz w:val="28"/>
          <w:szCs w:val="28"/>
        </w:rPr>
        <w:t>в определённом порядке и цвете.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 xml:space="preserve">Работая с детьми над индивидуальными и коллективными картинами, я пришла к выводу, </w:t>
      </w:r>
      <w:proofErr w:type="gramStart"/>
      <w:r w:rsidRPr="0039212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39212F">
        <w:rPr>
          <w:rFonts w:ascii="Times New Roman" w:hAnsi="Times New Roman" w:cs="Times New Roman"/>
          <w:sz w:val="28"/>
          <w:szCs w:val="28"/>
        </w:rPr>
        <w:t xml:space="preserve"> взаимодействуя с пластилином, дети помогают друг другу, стараются </w:t>
      </w:r>
      <w:r w:rsidRPr="0039212F">
        <w:rPr>
          <w:rFonts w:ascii="Times New Roman" w:hAnsi="Times New Roman" w:cs="Times New Roman"/>
          <w:sz w:val="28"/>
          <w:szCs w:val="28"/>
        </w:rPr>
        <w:t>вместе довести работу до конца.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>В работе мы использовали разные рабочие материалы: пластилин, стеки, бросовый материал и всё это способствовало нам получать интересные, увлекательные работы.      Проводимая мной работа показывает, что поэтапное выполнение заданий с использованием нетрадиционной техники в изобразительной деятельности «</w:t>
      </w:r>
      <w:proofErr w:type="spellStart"/>
      <w:r w:rsidRPr="0039212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39212F">
        <w:rPr>
          <w:rFonts w:ascii="Times New Roman" w:hAnsi="Times New Roman" w:cs="Times New Roman"/>
          <w:sz w:val="28"/>
          <w:szCs w:val="28"/>
        </w:rPr>
        <w:t>», способствовала формированию и развитию творческих способносте</w:t>
      </w:r>
      <w:r>
        <w:rPr>
          <w:rFonts w:ascii="Times New Roman" w:hAnsi="Times New Roman" w:cs="Times New Roman"/>
          <w:sz w:val="28"/>
          <w:szCs w:val="28"/>
        </w:rPr>
        <w:t>й у детей дошкольного возраста.</w:t>
      </w:r>
    </w:p>
    <w:p w:rsidR="0039212F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>На мой взгляд техника «</w:t>
      </w:r>
      <w:proofErr w:type="spellStart"/>
      <w:r w:rsidRPr="0039212F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39212F">
        <w:rPr>
          <w:rFonts w:ascii="Times New Roman" w:hAnsi="Times New Roman" w:cs="Times New Roman"/>
          <w:sz w:val="28"/>
          <w:szCs w:val="28"/>
        </w:rPr>
        <w:t>» - хороша тем, что она доступна детям, начиная с младшего возраста позволяет быстро достичь желаемого результата, тем самым вносит определённую новизну в деятельность детей, делает ее бо</w:t>
      </w:r>
      <w:r>
        <w:rPr>
          <w:rFonts w:ascii="Times New Roman" w:hAnsi="Times New Roman" w:cs="Times New Roman"/>
          <w:sz w:val="28"/>
          <w:szCs w:val="28"/>
        </w:rPr>
        <w:t>лее увлекательной и интересной.</w:t>
      </w:r>
    </w:p>
    <w:p w:rsidR="00D6076C" w:rsidRPr="0039212F" w:rsidRDefault="0039212F" w:rsidP="003921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212F">
        <w:rPr>
          <w:rFonts w:ascii="Times New Roman" w:hAnsi="Times New Roman" w:cs="Times New Roman"/>
          <w:sz w:val="28"/>
          <w:szCs w:val="28"/>
        </w:rPr>
        <w:t>Подводя итог нашей работе с пластилином, мы поняли, что у детей сформировалась любознательность, наблюдательность, самостоятельность и умение оценивать не только других, но и себя. Дети научились планировать свою деятельность, прогнозировать и оценивать ее результаты.</w:t>
      </w:r>
    </w:p>
    <w:sectPr w:rsidR="00D6076C" w:rsidRPr="0039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2"/>
    <w:rsid w:val="0039212F"/>
    <w:rsid w:val="00A879B2"/>
    <w:rsid w:val="00D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86C"/>
  <w15:chartTrackingRefBased/>
  <w15:docId w15:val="{16908A64-6408-4300-ABA9-184DCB8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2024-03-05T05:55:00Z</dcterms:created>
  <dcterms:modified xsi:type="dcterms:W3CDTF">2024-03-05T05:59:00Z</dcterms:modified>
</cp:coreProperties>
</file>