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3B" w:rsidRPr="0016453B" w:rsidRDefault="0016453B" w:rsidP="001645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Методическая разработка</w:t>
      </w:r>
    </w:p>
    <w:p w:rsidR="0016453B" w:rsidRPr="0016453B" w:rsidRDefault="0016453B" w:rsidP="001645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тему:</w:t>
      </w:r>
    </w:p>
    <w:p w:rsidR="0016453B" w:rsidRPr="00D10601" w:rsidRDefault="0016453B" w:rsidP="0030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D106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«Организация и проведение спортивно</w:t>
      </w:r>
      <w:r w:rsidR="00302E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 мероприятия (праздника)</w:t>
      </w:r>
      <w:bookmarkStart w:id="0" w:name="_GoBack"/>
      <w:bookmarkEnd w:id="0"/>
      <w:r w:rsidRPr="00D106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  <w:r w:rsidR="0044097E" w:rsidRPr="00D106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</w:p>
    <w:p w:rsidR="0016453B" w:rsidRDefault="0016453B" w:rsidP="00164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16453B" w:rsidRPr="00C55FCB" w:rsidTr="0044097E">
        <w:tc>
          <w:tcPr>
            <w:tcW w:w="3226" w:type="dxa"/>
          </w:tcPr>
          <w:p w:rsidR="0016453B" w:rsidRPr="00C55FCB" w:rsidRDefault="0044097E" w:rsidP="0044097E">
            <w:pPr>
              <w:pStyle w:val="a4"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 w:rsidRPr="00C55FCB">
              <w:rPr>
                <w:rFonts w:ascii="Times New Roman" w:hAnsi="Times New Roman" w:cs="Times New Roman"/>
                <w:i/>
                <w:u w:val="single"/>
                <w:lang w:eastAsia="ru-RU"/>
              </w:rPr>
              <w:t>Разработала:</w:t>
            </w:r>
          </w:p>
        </w:tc>
      </w:tr>
      <w:tr w:rsidR="0016453B" w:rsidRPr="00C55FCB" w:rsidTr="0044097E">
        <w:tc>
          <w:tcPr>
            <w:tcW w:w="3226" w:type="dxa"/>
          </w:tcPr>
          <w:p w:rsidR="0016453B" w:rsidRPr="00C55FCB" w:rsidRDefault="0044097E" w:rsidP="0044097E">
            <w:pPr>
              <w:pStyle w:val="a4"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 w:rsidRPr="00C55FCB">
              <w:rPr>
                <w:rFonts w:ascii="Times New Roman" w:hAnsi="Times New Roman" w:cs="Times New Roman"/>
                <w:i/>
                <w:u w:val="single"/>
                <w:lang w:eastAsia="ru-RU"/>
              </w:rPr>
              <w:t>педагог - организатор</w:t>
            </w:r>
          </w:p>
        </w:tc>
      </w:tr>
      <w:tr w:rsidR="0016453B" w:rsidRPr="00C55FCB" w:rsidTr="0044097E">
        <w:tc>
          <w:tcPr>
            <w:tcW w:w="3226" w:type="dxa"/>
          </w:tcPr>
          <w:p w:rsidR="0016453B" w:rsidRPr="00C55FCB" w:rsidRDefault="0044097E" w:rsidP="0044097E">
            <w:pPr>
              <w:pStyle w:val="a4"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 w:rsidRPr="00C55FCB">
              <w:rPr>
                <w:rFonts w:ascii="Times New Roman" w:hAnsi="Times New Roman" w:cs="Times New Roman"/>
                <w:i/>
                <w:u w:val="single"/>
                <w:lang w:eastAsia="ru-RU"/>
              </w:rPr>
              <w:t>Строкина Наталья Николаевна</w:t>
            </w:r>
          </w:p>
        </w:tc>
      </w:tr>
    </w:tbl>
    <w:p w:rsidR="0016453B" w:rsidRPr="0016453B" w:rsidRDefault="00C55FCB" w:rsidP="00C55F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методической разработке рассказывается о том, как организовать и провести спортивн</w:t>
      </w:r>
      <w:r w:rsidR="0044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– массовое мероприятие в учреждении физкультурно – спортивной направленности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53B" w:rsidRPr="0016453B" w:rsidRDefault="00C55FCB" w:rsidP="00C55F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разработка рассмотрена на заседании </w:t>
      </w:r>
      <w:r w:rsidR="0044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</w:t>
      </w:r>
      <w:r w:rsidR="00B1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ФСН «Озёры».</w:t>
      </w:r>
    </w:p>
    <w:p w:rsidR="0016453B" w:rsidRPr="0016453B" w:rsidRDefault="00C55FCB" w:rsidP="00C55F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разработка может быть помощью руководителям, </w:t>
      </w:r>
      <w:r w:rsidR="007A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культуры, </w:t>
      </w:r>
      <w:r w:rsidR="00B1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– организаторам учреждений дополнительного образования детей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53B" w:rsidRPr="0016453B" w:rsidRDefault="0016453B" w:rsidP="0016453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данной методической разработке  описаны методы организации и п</w:t>
      </w:r>
      <w:r w:rsidR="0068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 спортивно – массовых мероприятий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разработки служит для формирования устойчивого интереса к физической культуре и спорту, воспитания чувства командного духа, товарищества, ответственности, дисциплинированности. Использование разработки в процессе работы развивает самостоятельность и инициативность, коммуникативные качества, формирует умения принимать собственные решения.</w:t>
      </w:r>
    </w:p>
    <w:p w:rsidR="0068052C" w:rsidRDefault="0016453B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Методическая разработка содержит методические требования, основные этапы для организации и проведения спортивн</w:t>
      </w:r>
      <w:r w:rsidR="0068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– массовых мероприятий в учреждениях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подготовленные, хорошо проведенные спортивные </w:t>
      </w:r>
      <w:r w:rsidR="00C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содействуют развитию интереса учеников к урокам физической культуры, занятиям физическими упражнениями дома,  в спортивных секциях.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Спортивные </w:t>
      </w:r>
      <w:r w:rsidR="006F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 влияют на развитие детской личности. Совместная деятельность, достижение наилучших результатов командой, решение трудностей сплачивают коллектив, формируют чувство ответственности, как индивидуальной, так и коллективной. </w:t>
      </w:r>
      <w:r w:rsidR="006F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6F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учатся сопереживать победам и промахам товарищей, радоваться достижениям других, поддерживать хорошие, дружеские взаимоотношения между собой.</w:t>
      </w:r>
    </w:p>
    <w:p w:rsidR="005D41D1" w:rsidRDefault="0016453B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Таким образом, в системе </w:t>
      </w:r>
      <w:r w:rsidR="005C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 – массовой и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r w:rsidR="005C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оздоровительной работы образовательной организации, имеются разнообразные формы организации активного отдыха </w:t>
      </w:r>
      <w:r w:rsidR="005C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Самым зрелищным и эффективным считается организация и проведение спортивного</w:t>
      </w:r>
      <w:r w:rsidR="005C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праздника.</w:t>
      </w:r>
    </w:p>
    <w:p w:rsidR="00C55FCB" w:rsidRPr="0016453B" w:rsidRDefault="00C55FCB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53B" w:rsidRPr="0016453B" w:rsidRDefault="0016453B" w:rsidP="005A4A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Многолетняя практика работы </w:t>
      </w:r>
      <w:r w:rsidR="001E0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педагога - организатора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показала значимость спортивного</w:t>
      </w:r>
      <w:r w:rsidR="001E0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мероприятия,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праздника в активном приобщении каждого обучающегося к занятиям физической культурой. Имеется немало положительных примеров творческого подхода педагогических коллективов к их организации и проведению. Опыт организаций спортивных</w:t>
      </w:r>
      <w:r w:rsidR="001E0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мероприятий,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праздников показал их положительное влияние на воспитание у детей интереса к активной двигательной деятельности. </w:t>
      </w:r>
      <w:r w:rsidRPr="001645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Целью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5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спортивных</w:t>
      </w:r>
      <w:r w:rsidR="001E0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мероприятий,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праздников является активное участие всего </w:t>
      </w:r>
      <w:r w:rsidR="001E0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детского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коллектива, посредством чего выявляются двигательная  подготовленность детей, умения проявлять физические качества в необычных условиях и игровых ситуациях.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здоровья населения является основным универсальным показателем и качества жизни, и уровня социального благополучия граждан. Сегодня мы можем сказать, что здоровье нации и формирование здорового образа жизни, наконец, заслуженно стали национальными государственными приоритетами. Президент России Владимир Путин возродил своим Указом Всероссийский физкультурно-спортивный комплекс «Готов к труду и обороне» (ГТО).</w:t>
      </w:r>
    </w:p>
    <w:p w:rsidR="0016453B" w:rsidRPr="0016453B" w:rsidRDefault="001E0A8F" w:rsidP="00997E1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организация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являлась для детей центром не только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патриотических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сегодня достаточно много методик, технологий, оздоровительных систем, проверенных практикой и обоснованных научно.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своей работе большое внимание уделяю 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праздникам, которые посвящены знаменательным датам. Для многих участников и зрителей спортивные 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 становятся первым шагом к систематическим занятиям физической культурой и спортом. Вот почему можно с уверенностью сказать, что подобные 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действенное средство агитации и пропаганды физической культуры и спорта. Кажд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учреждение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их по-своему, проявляя творчество, выдумку, смекалку. Важно также общественно-педагогическая и эстетическая значимость массовых спортивных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и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 в воспитании 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4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 дни все труднее приобщить детей к активному отдыху. Телевидение, компьютерные игры, видео, дискотеки, интернет – все это оказывает существенное влияние на образ жизни детей, и сейчас их не тронут  никакие слова о пользе физической культуры.</w:t>
      </w:r>
    </w:p>
    <w:p w:rsidR="0016453B" w:rsidRPr="0016453B" w:rsidRDefault="0016453B" w:rsidP="002670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физического воспитания и организация досуга д</w:t>
      </w:r>
      <w:r w:rsidR="00C6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во внеурочное время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довольно остро. Поэтому организация и проведение спортивных </w:t>
      </w:r>
      <w:r w:rsidR="00C6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и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 это лишь одно из направлений, которое способствует решению этой проблемы.</w:t>
      </w:r>
    </w:p>
    <w:p w:rsidR="0016453B" w:rsidRPr="0016453B" w:rsidRDefault="008D535E" w:rsidP="008336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ПРАЗДНИКИ 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Спортивный праздник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</w:t>
      </w:r>
      <w:r w:rsidR="008D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- массовое зрелищное мероприятие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показательного и развлекательного характера, способствующие пропаганде физической культуры</w:t>
      </w:r>
      <w:r w:rsidR="008D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спорта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 проблемы  здорового образа жизни и укрепления здоровья детей, были разработаны спортивные </w:t>
      </w:r>
      <w:r w:rsidR="008D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 для </w:t>
      </w:r>
      <w:r w:rsidR="008D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одна из форм привлечения детей и подростков к систематическим занятиям физическими упражнениями. 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</w:t>
      </w:r>
      <w:r w:rsidR="008D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 -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 мероприятий далеко не простое дело. Успех его зависит от многих факторов, которые необходимо знать, учитывать и соблюдать, например - выбранная форма должна четко соответствовать содержанию мероприятия.</w:t>
      </w:r>
    </w:p>
    <w:p w:rsidR="0016453B" w:rsidRPr="0016453B" w:rsidRDefault="008D535E" w:rsidP="00997E1E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- м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ассовые мероприятия можно классифицировать по самым разным направлениям: по цели, назначению, масштабности.</w:t>
      </w:r>
    </w:p>
    <w:p w:rsidR="0016453B" w:rsidRPr="0016453B" w:rsidRDefault="0016453B" w:rsidP="00997E1E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составляющие мероприятия: способы и методы подготовки, формы проведения, тематическая направленность, возрастной диапазон, масштабность.</w:t>
      </w:r>
    </w:p>
    <w:p w:rsidR="0016453B" w:rsidRPr="0016453B" w:rsidRDefault="0016453B" w:rsidP="00C3577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ТРЕБОВАНИЯ К ПРОВЕДЕНИЮ</w:t>
      </w:r>
    </w:p>
    <w:p w:rsidR="0016453B" w:rsidRPr="0016453B" w:rsidRDefault="00C3577A" w:rsidP="00C3577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СПОРТИВНО – МАССОВЫХ МЕРОПРИЯТИЙ, </w:t>
      </w:r>
      <w:r w:rsidR="0016453B"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ПРАЗДНИКОВ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Методика организации любого </w:t>
      </w:r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мероприятия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достаточно сложный процесс, включающий этапы подготовки, проведения и подведения итогов.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Подготовка к </w:t>
      </w:r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Start"/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</w:t>
      </w:r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инвентаря,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формы, эмблем, приглашений и т.п.</w:t>
      </w:r>
    </w:p>
    <w:p w:rsidR="00C3577A" w:rsidRDefault="0016453B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Длительность </w:t>
      </w:r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возрастом участвующих: </w:t>
      </w:r>
    </w:p>
    <w:p w:rsidR="00C3577A" w:rsidRDefault="00C3577A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45-50 минут для детей 7-10 лет; </w:t>
      </w:r>
    </w:p>
    <w:p w:rsidR="00C3577A" w:rsidRDefault="00C3577A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60-90 минут для детей 11-17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любом случае</w:t>
      </w:r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мероприятие не долж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3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длиться более 2 часов, иначе наступает утомление, снижающее интерес к происходящему.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Начало </w:t>
      </w:r>
      <w:r w:rsidR="00336A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спортивного мероприятия</w:t>
      </w:r>
      <w:r w:rsidRPr="00164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В день проведения </w:t>
      </w:r>
      <w:r w:rsidR="0033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должно быть готово к его проведению. Красочное, соответствующее тематике оформление мест для проведения выступлений, игр, соревнований должно вызывать у детей радостное ожидание праздника. В этом активное участие принимает весь коллектив </w:t>
      </w:r>
      <w:r w:rsidR="0033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учреждения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назначенный день с утра уже должна быть создана атмосфера ожидания всеобщего веселья. Профессионализм </w:t>
      </w:r>
      <w:r w:rsidR="00B6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-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организаторов заключается и в том, чтобы вовлечь в процесс подготовки праздника всех, не пресекать инициативу детей, а предоставить им возможность ощутить себя полноправными хозяевами мероприятия.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Праздник надо начать точно в назначенное время. Важно создать хорошую, спокойную обстановку, не допускать нарушения режима жизни детей. С этой целью физкультурные </w:t>
      </w:r>
      <w:r w:rsidR="00B6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проводятся во второй половине дня. Особенно это важно для их организации в зимнее время (с учетом длительности светового дня).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Ход </w:t>
      </w:r>
      <w:r w:rsidR="004767EF" w:rsidRPr="004767E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спортивного мероприятия</w:t>
      </w:r>
      <w:r w:rsidRPr="00164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Структура </w:t>
      </w:r>
      <w:r w:rsidR="00042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мероприятия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разнообразна и зависит от его вида. Условно ее можно разделить на три части.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Первая - вводная  часть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может быть организована в форме парада участников с подъемом флага, зажиганием олимпийского факела. Вариантов много...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начале </w:t>
      </w:r>
      <w:r w:rsidR="0080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исполняется </w:t>
      </w:r>
      <w:r w:rsidR="0080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РФ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Открытие завершается подъемом флага и парадом участников.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После торжественной части следует </w:t>
      </w:r>
      <w:proofErr w:type="gramStart"/>
      <w:r w:rsidRPr="00164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</w:t>
      </w:r>
      <w:proofErr w:type="gramEnd"/>
      <w:r w:rsidRPr="00164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показательные выступления, состоящие из разных композиций общеразвивающих упражнений, с различными предметами: разноцветными флажками, цветами, мячами, обручами.</w:t>
      </w:r>
      <w:r w:rsidRPr="00164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номера чередуются с исполнением песен, танцевальных номеров, чтением стихотворений.</w:t>
      </w:r>
    </w:p>
    <w:p w:rsidR="0016453B" w:rsidRPr="0016453B" w:rsidRDefault="0016453B" w:rsidP="00856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1645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Основная часть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праздника, направленная на решение его главной задачи, наполняется соответствующим двигательным содержанием: играми, соревнованиями, эстафетами. Важно предусмотреть участие в них каждого ребенка. Если сценарий рассчитан на поочередное участие членов разных команд в играх, необходимо продумать, как обеспечить участие всех. 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Ход праздника </w:t>
      </w:r>
      <w:r w:rsidR="0085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- организатора, обладающего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личностными и профессиональными качествами. Опыт подсказывает: на 80% успех праздника зависит от подготовки и способностей ведущего. Он должен быть артистичен, уметь управлять коллективом детей, знать и учитывать их особенности, менять при необходимости сценарий по ходу проведения мероприятия и регулировать физическую, психическую и эмоциональную нагрузку. Желательно, чтобы ведущий был спортивным и мог сам в случае необходимости выполнить то или иное упражнение.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Если </w:t>
      </w:r>
      <w:r w:rsidR="0090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массовый характер, то у ведущего должно быть несколько помощников из числа </w:t>
      </w:r>
      <w:r w:rsidR="0090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помогут расставлять и убирать инвентарь, обеспечивать музыкальное сопровождение, вручать подарки.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Облегчить задачу хода </w:t>
      </w:r>
      <w:r w:rsidR="0090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можно, включив в сценарий двух ведущих, которые способны «подстраховать» друг друга, если возникнет непредвиденная ситуация.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Подведение итогов, награждение.</w:t>
      </w:r>
      <w:r w:rsidRPr="001645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Важнейший итог </w:t>
      </w:r>
      <w:r w:rsidR="00DA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радость от участия, победы, общения, совместной деятельности. Награждение должно проходить торжественно и весело.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На празднике с ярко выраженной соревновательной направленностью важно своевременно оценивать выступление отдельных участников или команд. Для этого заранее выбирается жюри из трех-пяти человек и на видном месте размещается табло. </w:t>
      </w:r>
      <w:r w:rsidR="00DA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может быть традиционным.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Подводить итоги необходимо и по ходу, и в конце </w:t>
      </w:r>
      <w:r w:rsidR="004A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каждой игры-эстафеты, соревнования ведущий может сам подвести итог и оценить физические и морально-волевые качества команд в целом и отдельных игроков. Предоставить слово жюри разумнее после двух-трех конкурсов, чтобы не превращать праздник в сплошные выступления взрослых.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Хорошее впечатление от мероприятия создается при его правильном организационном завершении, подведении итогов, награждении участников. Следует заранее продумать формы поощрения детей за хорошее выполнение упражнений, первенство в эстафетах, находчивость и ловкость, проявленные в аттракционах и играх-забавах. Важно, чтобы на празднике не было побежденных, чтобы каждый ребенок почувствовал себя счастливым от участия в нем. Хорошо, если победителей награждают, принимая во внимание такие девизы, как «Выигрывают все – не проигрывает никто», «Главное не победа, а участие», «Побеждает дружба».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Награды, знаки внимания могут быть разными: памятные медали, вымпелы, значки, дипломы, грамоты,  эмблемы.</w:t>
      </w:r>
      <w:proofErr w:type="gramEnd"/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Наиболее целесообразны в воспитательном отношении коллективные награды (всей команде, группе). Они помогают сплочению детей, воспитанию у них чувства дружбы. Команда-победитель может быть поощрена тем, что первой проходит круг почета, ей доверяется спуск флага соревнований. На следующем спортивном  </w:t>
      </w:r>
      <w:r w:rsidR="004A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мероприятии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его открытии) команда поднимает флаг.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На </w:t>
      </w:r>
      <w:r w:rsidR="0011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спортивном мероприятии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участвуют семейные команды, оценивается каждое соревнование, награждения могут быть произведены за победу, как в индивидуальных соревнованиях, так и за победу команды.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Для массовых </w:t>
      </w:r>
      <w:r w:rsidR="0011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мероприятий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простые, но симпатичные сувениры. Самое главное, каждый ребенок должен быть награжден независимо от места, которое он занял.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Мероприятие пройдет результативно, если соблюдать основные требования к нему:</w:t>
      </w:r>
    </w:p>
    <w:p w:rsidR="0016453B" w:rsidRPr="0016453B" w:rsidRDefault="0016453B" w:rsidP="00997E1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</w:t>
      </w:r>
      <w:r w:rsidR="00C4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вносятся в общий (годовой)</w:t>
      </w:r>
      <w:r w:rsidR="00F5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– массовых и физкультурно – оздоровительных мероприятий.</w:t>
      </w:r>
    </w:p>
    <w:p w:rsidR="0016453B" w:rsidRPr="0016453B" w:rsidRDefault="0016453B" w:rsidP="00997E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участники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собираться на совещания, репетиции и т.п.</w:t>
      </w:r>
    </w:p>
    <w:p w:rsidR="0016453B" w:rsidRPr="0016453B" w:rsidRDefault="0016453B" w:rsidP="00997E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при проведении спортивного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уделяться его техническому регламенту: расположение участников, зрителей, обеспечение необходимым вспомогательным материалом, обеспечение норм безопасности и др.</w:t>
      </w:r>
    </w:p>
    <w:p w:rsidR="0016453B" w:rsidRPr="0016453B" w:rsidRDefault="0016453B" w:rsidP="00997E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в условиях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спортивному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мероприятию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привлечь всех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щихся. В связи с этим спортивные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повторяться или организовываться для разных категорий 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16453B" w:rsidRPr="0016453B" w:rsidRDefault="0016453B" w:rsidP="004F3DF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817D9B" w:rsidRDefault="0016453B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Спортивные</w:t>
      </w:r>
      <w:r w:rsidR="0081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являются действенной формой организации досуга детей, эффективным средством пропаганды физической культуры и спорта. Эти мероприятия требуют тщательной подго</w:t>
      </w:r>
      <w:r w:rsidR="0081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со стороны педагога - организатора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63170E" w:rsidRDefault="0016453B" w:rsidP="0099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При проведении спортивных </w:t>
      </w:r>
      <w:r w:rsidR="0063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праздников дети получают возможность проявлять большую активность, самостоятельность и инициативу в действиях.     </w:t>
      </w:r>
    </w:p>
    <w:p w:rsidR="0016453B" w:rsidRPr="0016453B" w:rsidRDefault="0063170E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методически правильно организованная работа по подготовке и проведению спортивных  </w:t>
      </w:r>
      <w:r w:rsidR="0081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</w:t>
      </w:r>
      <w:r w:rsidR="0016453B"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товарищей.</w:t>
      </w:r>
    </w:p>
    <w:p w:rsidR="0016453B" w:rsidRPr="0016453B" w:rsidRDefault="0016453B" w:rsidP="0099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Спортивные </w:t>
      </w:r>
      <w:r w:rsidR="0081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праздники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одна из форм привлечения детей и подростков к занятиям физическими упражнениями, которые способствуют</w:t>
      </w:r>
      <w:r w:rsidR="0063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физическому развитию, но и привлечению </w:t>
      </w:r>
      <w:r w:rsidRPr="0016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систематическим занятиям физической культурой и спортом, укреплению их здоровья, воспитания чувства коллективизма и взаимовыручки.</w:t>
      </w:r>
    </w:p>
    <w:p w:rsidR="00D04D7E" w:rsidRPr="0016453B" w:rsidRDefault="00D04D7E">
      <w:pPr>
        <w:rPr>
          <w:sz w:val="24"/>
          <w:szCs w:val="24"/>
        </w:rPr>
      </w:pPr>
    </w:p>
    <w:sectPr w:rsidR="00D04D7E" w:rsidRPr="0016453B" w:rsidSect="00C55FC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2E5"/>
    <w:multiLevelType w:val="multilevel"/>
    <w:tmpl w:val="BFE2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21938"/>
    <w:multiLevelType w:val="multilevel"/>
    <w:tmpl w:val="6ED2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A17ED"/>
    <w:multiLevelType w:val="multilevel"/>
    <w:tmpl w:val="293E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73"/>
    <w:rsid w:val="000429FA"/>
    <w:rsid w:val="00111FC0"/>
    <w:rsid w:val="001149D3"/>
    <w:rsid w:val="0016453B"/>
    <w:rsid w:val="001E0A8F"/>
    <w:rsid w:val="0026701A"/>
    <w:rsid w:val="00302EAF"/>
    <w:rsid w:val="00336AC1"/>
    <w:rsid w:val="003F50CF"/>
    <w:rsid w:val="0044097E"/>
    <w:rsid w:val="004767EF"/>
    <w:rsid w:val="004A17DC"/>
    <w:rsid w:val="004D7829"/>
    <w:rsid w:val="004F3DF9"/>
    <w:rsid w:val="005A4A8B"/>
    <w:rsid w:val="005C7994"/>
    <w:rsid w:val="005D41D1"/>
    <w:rsid w:val="0063170E"/>
    <w:rsid w:val="0068052C"/>
    <w:rsid w:val="006F3A87"/>
    <w:rsid w:val="00751D73"/>
    <w:rsid w:val="007A48FD"/>
    <w:rsid w:val="0080543B"/>
    <w:rsid w:val="00817D9B"/>
    <w:rsid w:val="00822F39"/>
    <w:rsid w:val="008336DB"/>
    <w:rsid w:val="008458A5"/>
    <w:rsid w:val="00856DE9"/>
    <w:rsid w:val="008D535E"/>
    <w:rsid w:val="00905181"/>
    <w:rsid w:val="00997E1E"/>
    <w:rsid w:val="00B1373D"/>
    <w:rsid w:val="00B625B2"/>
    <w:rsid w:val="00C049E8"/>
    <w:rsid w:val="00C3577A"/>
    <w:rsid w:val="00C41AD3"/>
    <w:rsid w:val="00C55FCB"/>
    <w:rsid w:val="00C635A5"/>
    <w:rsid w:val="00D04D7E"/>
    <w:rsid w:val="00D10601"/>
    <w:rsid w:val="00DA59C4"/>
    <w:rsid w:val="00F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09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0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2024-04-08T10:58:00Z</dcterms:created>
  <dcterms:modified xsi:type="dcterms:W3CDTF">2024-04-08T11:42:00Z</dcterms:modified>
</cp:coreProperties>
</file>