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E96" w:rsidRDefault="007C1E96" w:rsidP="007C1E96">
      <w:pPr>
        <w:pStyle w:val="a4"/>
        <w:ind w:left="-709"/>
        <w:jc w:val="center"/>
        <w:rPr>
          <w:b/>
        </w:rPr>
      </w:pPr>
      <w:r>
        <w:rPr>
          <w:b/>
        </w:rPr>
        <w:t xml:space="preserve">Муниципальное </w:t>
      </w:r>
      <w:r>
        <w:rPr>
          <w:b/>
        </w:rPr>
        <w:t xml:space="preserve">бюджетное </w:t>
      </w:r>
      <w:r>
        <w:rPr>
          <w:b/>
        </w:rPr>
        <w:t xml:space="preserve">учреждение дополнительного образования </w:t>
      </w:r>
    </w:p>
    <w:p w:rsidR="007C1E96" w:rsidRDefault="007C1E96" w:rsidP="007C1E96">
      <w:pPr>
        <w:pStyle w:val="a4"/>
        <w:ind w:left="-709"/>
        <w:jc w:val="center"/>
        <w:rPr>
          <w:b/>
        </w:rPr>
      </w:pPr>
      <w:r>
        <w:rPr>
          <w:b/>
        </w:rPr>
        <w:t xml:space="preserve">«Дом детского творчества Балтайского муниципального района </w:t>
      </w:r>
    </w:p>
    <w:p w:rsidR="007C1E96" w:rsidRDefault="007C1E96" w:rsidP="007C1E96">
      <w:pPr>
        <w:pStyle w:val="a4"/>
        <w:ind w:left="-709"/>
        <w:jc w:val="center"/>
        <w:rPr>
          <w:rStyle w:val="a5"/>
          <w:bCs w:val="0"/>
        </w:rPr>
      </w:pPr>
      <w:r>
        <w:rPr>
          <w:b/>
        </w:rPr>
        <w:t>Саратовской области»</w:t>
      </w:r>
    </w:p>
    <w:p w:rsidR="007C1E96" w:rsidRDefault="007C1E96" w:rsidP="007C1E96">
      <w:pPr>
        <w:ind w:left="-993" w:firstLine="0"/>
      </w:pPr>
    </w:p>
    <w:p w:rsidR="007C1E96" w:rsidRDefault="007C1E96" w:rsidP="007C1E96">
      <w:pPr>
        <w:ind w:left="-993" w:firstLine="0"/>
      </w:pPr>
    </w:p>
    <w:p w:rsidR="007C1E96" w:rsidRDefault="007C1E96" w:rsidP="007C1E96">
      <w:pPr>
        <w:shd w:val="clear" w:color="auto" w:fill="FFFFFF"/>
        <w:ind w:left="-709" w:right="-2" w:firstLine="0"/>
        <w:jc w:val="center"/>
        <w:rPr>
          <w:bCs/>
          <w:sz w:val="24"/>
          <w:szCs w:val="24"/>
        </w:rPr>
      </w:pPr>
    </w:p>
    <w:p w:rsidR="007C1E96" w:rsidRDefault="007C1E96" w:rsidP="007C1E96">
      <w:pPr>
        <w:ind w:left="-993" w:firstLine="0"/>
        <w:jc w:val="center"/>
        <w:rPr>
          <w:b/>
        </w:rPr>
      </w:pPr>
    </w:p>
    <w:p w:rsidR="007C1E96" w:rsidRDefault="007C1E96" w:rsidP="007C1E96">
      <w:pPr>
        <w:shd w:val="clear" w:color="auto" w:fill="FFFFFF"/>
        <w:ind w:left="0" w:right="-2" w:firstLine="0"/>
        <w:jc w:val="center"/>
        <w:rPr>
          <w:bCs/>
          <w:sz w:val="24"/>
          <w:szCs w:val="24"/>
        </w:rPr>
      </w:pPr>
    </w:p>
    <w:p w:rsidR="007C1E96" w:rsidRDefault="007C1E96" w:rsidP="007C1E96">
      <w:pPr>
        <w:shd w:val="clear" w:color="auto" w:fill="FFFFFF"/>
        <w:ind w:left="0" w:right="-2" w:firstLine="0"/>
        <w:jc w:val="center"/>
        <w:rPr>
          <w:bCs/>
          <w:sz w:val="24"/>
          <w:szCs w:val="24"/>
        </w:rPr>
      </w:pPr>
    </w:p>
    <w:p w:rsidR="007C1E96" w:rsidRDefault="007C1E96" w:rsidP="007C1E96">
      <w:pPr>
        <w:shd w:val="clear" w:color="auto" w:fill="FFFFFF"/>
        <w:ind w:right="-2"/>
        <w:jc w:val="center"/>
        <w:rPr>
          <w:b/>
          <w:bCs/>
        </w:rPr>
      </w:pPr>
    </w:p>
    <w:p w:rsidR="007C1E96" w:rsidRPr="007C1E96" w:rsidRDefault="007C1E96" w:rsidP="007C1E96">
      <w:pPr>
        <w:shd w:val="clear" w:color="auto" w:fill="FFFFFF"/>
        <w:spacing w:before="264"/>
        <w:ind w:right="-2"/>
        <w:jc w:val="center"/>
        <w:rPr>
          <w:b/>
          <w:bCs/>
          <w:sz w:val="40"/>
          <w:szCs w:val="40"/>
        </w:rPr>
      </w:pPr>
      <w:r w:rsidRPr="007C1E96">
        <w:rPr>
          <w:b/>
          <w:bCs/>
          <w:spacing w:val="-1"/>
          <w:sz w:val="40"/>
          <w:szCs w:val="40"/>
        </w:rPr>
        <w:t xml:space="preserve">Методическая </w:t>
      </w:r>
      <w:r w:rsidRPr="007C1E96">
        <w:rPr>
          <w:b/>
          <w:bCs/>
          <w:spacing w:val="-1"/>
          <w:sz w:val="40"/>
          <w:szCs w:val="40"/>
        </w:rPr>
        <w:t xml:space="preserve">разработка на тему: </w:t>
      </w:r>
      <w:r w:rsidRPr="007C1E96">
        <w:rPr>
          <w:b/>
          <w:bCs/>
          <w:spacing w:val="-1"/>
          <w:sz w:val="40"/>
          <w:szCs w:val="40"/>
        </w:rPr>
        <w:t xml:space="preserve">«Возможности </w:t>
      </w:r>
      <w:r w:rsidRPr="007C1E96">
        <w:rPr>
          <w:b/>
          <w:bCs/>
          <w:spacing w:val="-1"/>
          <w:sz w:val="40"/>
          <w:szCs w:val="40"/>
        </w:rPr>
        <w:tab/>
      </w:r>
      <w:proofErr w:type="gramStart"/>
      <w:r w:rsidRPr="007C1E96">
        <w:rPr>
          <w:b/>
          <w:bCs/>
          <w:spacing w:val="-1"/>
          <w:sz w:val="40"/>
          <w:szCs w:val="40"/>
        </w:rPr>
        <w:t>дополнительного  образования</w:t>
      </w:r>
      <w:proofErr w:type="gramEnd"/>
      <w:r w:rsidRPr="007C1E96">
        <w:rPr>
          <w:b/>
          <w:bCs/>
          <w:spacing w:val="-1"/>
          <w:sz w:val="40"/>
          <w:szCs w:val="40"/>
        </w:rPr>
        <w:t xml:space="preserve"> </w:t>
      </w:r>
      <w:r w:rsidRPr="007C1E96">
        <w:rPr>
          <w:b/>
          <w:bCs/>
          <w:sz w:val="40"/>
          <w:szCs w:val="40"/>
        </w:rPr>
        <w:t>в создании ситуации успеха»</w:t>
      </w:r>
    </w:p>
    <w:p w:rsidR="007C1E96" w:rsidRPr="007C1E96" w:rsidRDefault="007C1E96" w:rsidP="007C1E96">
      <w:pPr>
        <w:shd w:val="clear" w:color="auto" w:fill="FFFFFF"/>
        <w:spacing w:before="264"/>
        <w:ind w:right="-2"/>
        <w:jc w:val="center"/>
        <w:rPr>
          <w:b/>
          <w:bCs/>
          <w:sz w:val="40"/>
          <w:szCs w:val="40"/>
        </w:rPr>
      </w:pPr>
    </w:p>
    <w:p w:rsidR="007C1E96" w:rsidRDefault="007C1E96" w:rsidP="007C1E96">
      <w:pPr>
        <w:shd w:val="clear" w:color="auto" w:fill="FFFFFF"/>
        <w:spacing w:before="264"/>
        <w:ind w:right="-2"/>
        <w:jc w:val="center"/>
        <w:rPr>
          <w:b/>
          <w:bCs/>
          <w:color w:val="FF0000"/>
          <w:sz w:val="40"/>
          <w:szCs w:val="40"/>
        </w:rPr>
      </w:pPr>
    </w:p>
    <w:p w:rsidR="007C1E96" w:rsidRDefault="007C1E96" w:rsidP="007C1E96">
      <w:pPr>
        <w:shd w:val="clear" w:color="auto" w:fill="FFFFFF"/>
        <w:spacing w:before="264"/>
        <w:ind w:right="-2"/>
        <w:jc w:val="center"/>
        <w:rPr>
          <w:b/>
          <w:bCs/>
          <w:color w:val="FF0000"/>
          <w:sz w:val="40"/>
          <w:szCs w:val="40"/>
        </w:rPr>
      </w:pPr>
    </w:p>
    <w:p w:rsidR="007C1E96" w:rsidRDefault="007C1E96" w:rsidP="007C1E96">
      <w:pPr>
        <w:shd w:val="clear" w:color="auto" w:fill="FFFFFF"/>
        <w:spacing w:before="264"/>
        <w:ind w:right="-2"/>
        <w:jc w:val="center"/>
        <w:rPr>
          <w:b/>
          <w:bCs/>
          <w:color w:val="FF0000"/>
          <w:sz w:val="40"/>
          <w:szCs w:val="40"/>
        </w:rPr>
      </w:pPr>
    </w:p>
    <w:p w:rsidR="007C1E96" w:rsidRPr="007C1E96" w:rsidRDefault="007C1E96" w:rsidP="007C1E96">
      <w:pPr>
        <w:shd w:val="clear" w:color="auto" w:fill="FFFFFF"/>
        <w:spacing w:before="264"/>
        <w:ind w:right="-2"/>
        <w:jc w:val="right"/>
        <w:rPr>
          <w:b/>
          <w:bCs/>
          <w:sz w:val="32"/>
          <w:szCs w:val="32"/>
        </w:rPr>
      </w:pPr>
      <w:r w:rsidRPr="007C1E96">
        <w:rPr>
          <w:b/>
          <w:bCs/>
          <w:sz w:val="32"/>
          <w:szCs w:val="32"/>
        </w:rPr>
        <w:t xml:space="preserve">Автор: </w:t>
      </w:r>
      <w:proofErr w:type="spellStart"/>
      <w:r w:rsidRPr="007C1E96">
        <w:rPr>
          <w:b/>
          <w:bCs/>
          <w:sz w:val="32"/>
          <w:szCs w:val="32"/>
        </w:rPr>
        <w:t>Бабошина</w:t>
      </w:r>
      <w:proofErr w:type="spellEnd"/>
      <w:r w:rsidRPr="007C1E96">
        <w:rPr>
          <w:b/>
          <w:bCs/>
          <w:sz w:val="32"/>
          <w:szCs w:val="32"/>
        </w:rPr>
        <w:t xml:space="preserve"> Т.А.,</w:t>
      </w:r>
    </w:p>
    <w:p w:rsidR="007C1E96" w:rsidRPr="007C1E96" w:rsidRDefault="007C1E96" w:rsidP="007C1E96">
      <w:pPr>
        <w:shd w:val="clear" w:color="auto" w:fill="FFFFFF"/>
        <w:spacing w:before="264"/>
        <w:ind w:right="-2"/>
        <w:jc w:val="right"/>
        <w:rPr>
          <w:b/>
          <w:bCs/>
          <w:sz w:val="32"/>
          <w:szCs w:val="32"/>
        </w:rPr>
      </w:pPr>
      <w:r w:rsidRPr="007C1E96">
        <w:rPr>
          <w:b/>
          <w:bCs/>
          <w:sz w:val="32"/>
          <w:szCs w:val="32"/>
        </w:rPr>
        <w:t>директор МБУДО ДДТ</w:t>
      </w:r>
    </w:p>
    <w:p w:rsidR="007C1E96" w:rsidRPr="007C1E96" w:rsidRDefault="007C1E96" w:rsidP="007C1E96">
      <w:pPr>
        <w:shd w:val="clear" w:color="auto" w:fill="FFFFFF"/>
        <w:spacing w:before="264"/>
        <w:ind w:right="-2"/>
        <w:jc w:val="right"/>
        <w:rPr>
          <w:b/>
          <w:bCs/>
          <w:sz w:val="32"/>
          <w:szCs w:val="32"/>
        </w:rPr>
      </w:pPr>
    </w:p>
    <w:p w:rsidR="007C1E96" w:rsidRDefault="007C1E96" w:rsidP="007C1E96">
      <w:pPr>
        <w:shd w:val="clear" w:color="auto" w:fill="FFFFFF"/>
        <w:spacing w:before="264"/>
        <w:ind w:right="-2"/>
        <w:jc w:val="right"/>
        <w:rPr>
          <w:b/>
          <w:bCs/>
          <w:sz w:val="32"/>
          <w:szCs w:val="32"/>
        </w:rPr>
      </w:pPr>
    </w:p>
    <w:p w:rsidR="007C1E96" w:rsidRDefault="007C1E96" w:rsidP="007C1E96">
      <w:pPr>
        <w:shd w:val="clear" w:color="auto" w:fill="FFFFFF"/>
        <w:spacing w:before="264"/>
        <w:ind w:right="-2"/>
        <w:jc w:val="right"/>
        <w:rPr>
          <w:b/>
          <w:bCs/>
          <w:sz w:val="32"/>
          <w:szCs w:val="32"/>
        </w:rPr>
      </w:pPr>
    </w:p>
    <w:p w:rsidR="007C1E96" w:rsidRDefault="007C1E96" w:rsidP="007C1E96">
      <w:pPr>
        <w:shd w:val="clear" w:color="auto" w:fill="FFFFFF"/>
        <w:spacing w:before="264"/>
        <w:ind w:right="-2"/>
        <w:jc w:val="right"/>
        <w:rPr>
          <w:b/>
          <w:bCs/>
          <w:sz w:val="32"/>
          <w:szCs w:val="32"/>
        </w:rPr>
      </w:pPr>
    </w:p>
    <w:p w:rsidR="007C1E96" w:rsidRDefault="007C1E96" w:rsidP="007C1E96">
      <w:pPr>
        <w:shd w:val="clear" w:color="auto" w:fill="FFFFFF"/>
        <w:spacing w:before="264"/>
        <w:ind w:right="-2"/>
        <w:jc w:val="right"/>
        <w:rPr>
          <w:b/>
          <w:bCs/>
          <w:sz w:val="32"/>
          <w:szCs w:val="32"/>
        </w:rPr>
      </w:pPr>
    </w:p>
    <w:p w:rsidR="007C1E96" w:rsidRDefault="007C1E96" w:rsidP="007C1E96">
      <w:pPr>
        <w:shd w:val="clear" w:color="auto" w:fill="FFFFFF"/>
        <w:spacing w:before="264"/>
        <w:ind w:right="-2"/>
        <w:jc w:val="right"/>
        <w:rPr>
          <w:b/>
          <w:bCs/>
          <w:sz w:val="32"/>
          <w:szCs w:val="32"/>
        </w:rPr>
      </w:pPr>
    </w:p>
    <w:p w:rsidR="007C1E96" w:rsidRDefault="007C1E96" w:rsidP="007C1E96">
      <w:pPr>
        <w:shd w:val="clear" w:color="auto" w:fill="FFFFFF"/>
        <w:spacing w:before="264"/>
        <w:ind w:right="-2"/>
        <w:jc w:val="right"/>
        <w:rPr>
          <w:b/>
          <w:bCs/>
          <w:sz w:val="32"/>
          <w:szCs w:val="32"/>
        </w:rPr>
      </w:pPr>
    </w:p>
    <w:p w:rsidR="007C1E96" w:rsidRPr="007C1E96" w:rsidRDefault="007C1E96" w:rsidP="007C1E96">
      <w:pPr>
        <w:shd w:val="clear" w:color="auto" w:fill="FFFFFF"/>
        <w:spacing w:before="264"/>
        <w:ind w:right="-2"/>
        <w:jc w:val="center"/>
        <w:rPr>
          <w:b/>
          <w:bCs/>
          <w:sz w:val="32"/>
          <w:szCs w:val="32"/>
        </w:rPr>
      </w:pPr>
      <w:proofErr w:type="spellStart"/>
      <w:r>
        <w:rPr>
          <w:b/>
          <w:bCs/>
          <w:sz w:val="32"/>
          <w:szCs w:val="32"/>
        </w:rPr>
        <w:t>с.Балтай</w:t>
      </w:r>
      <w:proofErr w:type="spellEnd"/>
      <w:r>
        <w:rPr>
          <w:b/>
          <w:bCs/>
          <w:sz w:val="32"/>
          <w:szCs w:val="32"/>
        </w:rPr>
        <w:t>, 2024 г.</w:t>
      </w:r>
    </w:p>
    <w:p w:rsidR="007C1E96" w:rsidRDefault="007C1E96" w:rsidP="007C1E96">
      <w:pPr>
        <w:pStyle w:val="a4"/>
        <w:jc w:val="right"/>
        <w:rPr>
          <w:b/>
        </w:rPr>
      </w:pPr>
    </w:p>
    <w:p w:rsidR="007C1E96" w:rsidRDefault="007C1E96" w:rsidP="007C1E96">
      <w:pPr>
        <w:pStyle w:val="a4"/>
        <w:jc w:val="right"/>
        <w:rPr>
          <w:b/>
        </w:rPr>
      </w:pPr>
      <w:r>
        <w:rPr>
          <w:b/>
        </w:rPr>
        <w:lastRenderedPageBreak/>
        <w:t>Все, что перестает удивлять, перестает и привлекать.</w:t>
      </w:r>
      <w:r>
        <w:rPr>
          <w:b/>
          <w:i/>
          <w:iCs/>
        </w:rPr>
        <w:t xml:space="preserve"> </w:t>
      </w:r>
    </w:p>
    <w:p w:rsidR="007C1E96" w:rsidRDefault="007C1E96" w:rsidP="007C1E96">
      <w:pPr>
        <w:pStyle w:val="a4"/>
        <w:jc w:val="right"/>
        <w:rPr>
          <w:b/>
        </w:rPr>
      </w:pPr>
      <w:r>
        <w:rPr>
          <w:b/>
          <w:i/>
          <w:iCs/>
        </w:rPr>
        <w:t>Франсуа де Ларошфуко</w:t>
      </w:r>
      <w:r>
        <w:rPr>
          <w:b/>
        </w:rPr>
        <w:t>.</w:t>
      </w:r>
    </w:p>
    <w:p w:rsidR="007C1E96" w:rsidRDefault="007C1E96" w:rsidP="007C1E96">
      <w:pPr>
        <w:pStyle w:val="a4"/>
        <w:jc w:val="right"/>
      </w:pPr>
    </w:p>
    <w:p w:rsidR="007C1E96" w:rsidRDefault="007C1E96" w:rsidP="007C1E96">
      <w:pPr>
        <w:pStyle w:val="a4"/>
        <w:jc w:val="right"/>
        <w:rPr>
          <w:b/>
        </w:rPr>
      </w:pPr>
      <w:r>
        <w:rPr>
          <w:b/>
        </w:rPr>
        <w:t xml:space="preserve">Ребенок должен быть убежден, что успехом он обязан, </w:t>
      </w:r>
    </w:p>
    <w:p w:rsidR="007C1E96" w:rsidRDefault="007C1E96" w:rsidP="007C1E96">
      <w:pPr>
        <w:pStyle w:val="a4"/>
        <w:jc w:val="right"/>
        <w:rPr>
          <w:b/>
        </w:rPr>
      </w:pPr>
      <w:r>
        <w:rPr>
          <w:b/>
        </w:rPr>
        <w:t xml:space="preserve">прежде всего, самому себе. Помощь педагога, какой бы </w:t>
      </w:r>
    </w:p>
    <w:p w:rsidR="007C1E96" w:rsidRDefault="007C1E96" w:rsidP="007C1E96">
      <w:pPr>
        <w:pStyle w:val="a4"/>
        <w:jc w:val="right"/>
        <w:rPr>
          <w:b/>
        </w:rPr>
      </w:pPr>
      <w:r>
        <w:rPr>
          <w:b/>
        </w:rPr>
        <w:t xml:space="preserve">эффективной она ни была, все равно должна быть </w:t>
      </w:r>
    </w:p>
    <w:p w:rsidR="007C1E96" w:rsidRDefault="007C1E96" w:rsidP="007C1E96">
      <w:pPr>
        <w:pStyle w:val="a4"/>
        <w:jc w:val="right"/>
        <w:rPr>
          <w:b/>
        </w:rPr>
      </w:pPr>
      <w:r>
        <w:rPr>
          <w:b/>
        </w:rPr>
        <w:t>скрытой. Стоит ребенку почувствовать, что открытие</w:t>
      </w:r>
    </w:p>
    <w:p w:rsidR="007C1E96" w:rsidRDefault="007C1E96" w:rsidP="007C1E96">
      <w:pPr>
        <w:pStyle w:val="a4"/>
        <w:jc w:val="right"/>
        <w:rPr>
          <w:b/>
        </w:rPr>
      </w:pPr>
      <w:r>
        <w:rPr>
          <w:b/>
        </w:rPr>
        <w:t xml:space="preserve"> сделано с помощью подачи педагога...  радость</w:t>
      </w:r>
    </w:p>
    <w:p w:rsidR="007C1E96" w:rsidRDefault="007C1E96" w:rsidP="007C1E96">
      <w:pPr>
        <w:pStyle w:val="a4"/>
        <w:jc w:val="right"/>
        <w:rPr>
          <w:b/>
        </w:rPr>
      </w:pPr>
      <w:r>
        <w:rPr>
          <w:b/>
        </w:rPr>
        <w:t xml:space="preserve"> успеха может померкнуть.</w:t>
      </w:r>
    </w:p>
    <w:p w:rsidR="007C1E96" w:rsidRDefault="007C1E96" w:rsidP="007C1E96">
      <w:pPr>
        <w:pStyle w:val="a4"/>
        <w:jc w:val="right"/>
        <w:rPr>
          <w:b/>
          <w:i/>
          <w:iCs/>
        </w:rPr>
      </w:pPr>
      <w:r>
        <w:rPr>
          <w:b/>
          <w:i/>
          <w:iCs/>
        </w:rPr>
        <w:t xml:space="preserve"> В. А. Сухомлинский</w:t>
      </w:r>
    </w:p>
    <w:p w:rsidR="007C1E96" w:rsidRDefault="007C1E96" w:rsidP="007C1E96">
      <w:pPr>
        <w:pStyle w:val="a4"/>
        <w:jc w:val="right"/>
        <w:rPr>
          <w:b/>
        </w:rPr>
      </w:pPr>
    </w:p>
    <w:p w:rsidR="007C1E96" w:rsidRDefault="003854F5" w:rsidP="003854F5">
      <w:pPr>
        <w:pStyle w:val="a4"/>
        <w:ind w:left="-284" w:right="142" w:firstLine="0"/>
      </w:pPr>
      <w:r>
        <w:tab/>
        <w:t xml:space="preserve">Муниципальное бюджетное учреждение дополнительного </w:t>
      </w:r>
      <w:r w:rsidR="007C1E96">
        <w:t>обра</w:t>
      </w:r>
      <w:r>
        <w:t>зования «Дом детского творчества Балтайского муниципального района Саратовской области</w:t>
      </w:r>
      <w:r w:rsidR="007C1E96">
        <w:t>» особое внимание удел</w:t>
      </w:r>
      <w:r>
        <w:t>яет</w:t>
      </w:r>
      <w:r w:rsidR="007C1E96">
        <w:t xml:space="preserve"> проблеме создания ситуации успеха.</w:t>
      </w:r>
    </w:p>
    <w:p w:rsidR="007C1E96" w:rsidRDefault="003854F5" w:rsidP="007C1E96">
      <w:pPr>
        <w:pStyle w:val="a4"/>
        <w:ind w:left="-284" w:right="142" w:firstLine="0"/>
        <w:rPr>
          <w:rFonts w:eastAsia="+mj-ea"/>
          <w:b/>
          <w:color w:val="000000"/>
        </w:rPr>
      </w:pPr>
      <w:r>
        <w:rPr>
          <w:color w:val="000000"/>
        </w:rPr>
        <w:tab/>
      </w:r>
      <w:r w:rsidR="007C1E96">
        <w:rPr>
          <w:color w:val="000000"/>
        </w:rPr>
        <w:t xml:space="preserve">Работая над данной проблемой, коллектив исходит из того, что одной из главных целей дополнительного образования </w:t>
      </w:r>
      <w:proofErr w:type="gramStart"/>
      <w:r w:rsidR="007C1E96">
        <w:rPr>
          <w:color w:val="000000"/>
        </w:rPr>
        <w:t>является  развитие</w:t>
      </w:r>
      <w:proofErr w:type="gramEnd"/>
      <w:r w:rsidR="007C1E96">
        <w:rPr>
          <w:color w:val="000000"/>
        </w:rPr>
        <w:t xml:space="preserve"> личности каждого обучающегося, а это возможно, если обучение и воспитание построено так, чтобы  каждый ребёнок испытывал  радость познания. Именно через </w:t>
      </w:r>
      <w:proofErr w:type="gramStart"/>
      <w:r w:rsidR="007C1E96">
        <w:rPr>
          <w:color w:val="000000"/>
        </w:rPr>
        <w:t>создание  ситуации</w:t>
      </w:r>
      <w:proofErr w:type="gramEnd"/>
      <w:r w:rsidR="007C1E96">
        <w:rPr>
          <w:color w:val="000000"/>
        </w:rPr>
        <w:t xml:space="preserve"> успеха педагог сможет обеспечить продвижение каждого в интеллектуальном, творческом развитии.</w:t>
      </w:r>
      <w:r w:rsidR="007C1E96">
        <w:rPr>
          <w:rFonts w:eastAsia="+mj-ea"/>
          <w:b/>
          <w:color w:val="000000"/>
        </w:rPr>
        <w:t xml:space="preserve"> </w:t>
      </w:r>
    </w:p>
    <w:p w:rsidR="007C1E96" w:rsidRDefault="007C1E96" w:rsidP="003854F5">
      <w:pPr>
        <w:pStyle w:val="a4"/>
        <w:ind w:left="-284" w:right="142" w:firstLine="992"/>
      </w:pPr>
      <w:r>
        <w:rPr>
          <w:color w:val="000000"/>
        </w:rPr>
        <w:t>Какой главный принцип лежит в основе образовательной деятельности в отношениях: «ученик – педагог»? Конечно же,</w:t>
      </w:r>
      <w:r>
        <w:rPr>
          <w:rFonts w:ascii="Arial" w:eastAsia="+mj-ea" w:hAnsi="Arial" w:cs="+mj-cs"/>
          <w:b/>
          <w:color w:val="000000"/>
        </w:rPr>
        <w:t xml:space="preserve"> </w:t>
      </w:r>
      <w:r>
        <w:rPr>
          <w:color w:val="000000"/>
        </w:rPr>
        <w:t>уважение и требовательность, опора на положительное в ребёнке, на сильные стороны его личности.</w:t>
      </w:r>
      <w:r>
        <w:rPr>
          <w:rFonts w:eastAsia="+mj-ea"/>
          <w:color w:val="000000"/>
        </w:rPr>
        <w:t xml:space="preserve"> «</w:t>
      </w:r>
      <w:r>
        <w:rPr>
          <w:color w:val="000000"/>
        </w:rPr>
        <w:t xml:space="preserve">К человеку надо подходить с оптимистической гипотезой, пусть даже с некоторым риском ошибиться», - </w:t>
      </w:r>
      <w:proofErr w:type="gramStart"/>
      <w:r>
        <w:rPr>
          <w:color w:val="000000"/>
        </w:rPr>
        <w:t xml:space="preserve">утверждал  </w:t>
      </w:r>
      <w:r>
        <w:rPr>
          <w:iCs/>
          <w:color w:val="000000"/>
        </w:rPr>
        <w:t>А.С.</w:t>
      </w:r>
      <w:proofErr w:type="gramEnd"/>
      <w:r>
        <w:rPr>
          <w:iCs/>
          <w:color w:val="000000"/>
        </w:rPr>
        <w:t xml:space="preserve"> Макаренко.</w:t>
      </w:r>
    </w:p>
    <w:p w:rsidR="007C1E96" w:rsidRDefault="007C1E96" w:rsidP="007C1E96">
      <w:pPr>
        <w:pStyle w:val="a4"/>
        <w:ind w:left="-284" w:right="142" w:firstLine="0"/>
      </w:pPr>
      <w:r>
        <w:tab/>
        <w:t xml:space="preserve">Обозначенная тема не нова. Принцип создания «ситуации успеха» в процессе формирования личности ребенка был </w:t>
      </w:r>
      <w:proofErr w:type="gramStart"/>
      <w:r>
        <w:t>заложен  еще</w:t>
      </w:r>
      <w:proofErr w:type="gramEnd"/>
      <w:r>
        <w:t xml:space="preserve"> </w:t>
      </w:r>
      <w:r>
        <w:rPr>
          <w:iCs/>
        </w:rPr>
        <w:t xml:space="preserve">К.Д. Ушинским, который уже тогда понимал, что </w:t>
      </w:r>
      <w:r>
        <w:t>т</w:t>
      </w:r>
      <w:r>
        <w:rPr>
          <w:iCs/>
        </w:rPr>
        <w:t xml:space="preserve">олько успех поддерживает интерес ученика к учению. </w:t>
      </w:r>
      <w:r>
        <w:t xml:space="preserve">А интерес к учению появляется только тогда, когда есть вдохновение, рождающееся от </w:t>
      </w:r>
      <w:r>
        <w:rPr>
          <w:shd w:val="clear" w:color="auto" w:fill="FFFFFF"/>
        </w:rPr>
        <w:t>успеха</w:t>
      </w:r>
      <w:r>
        <w:t xml:space="preserve"> в овладении знаниями. Ребенок, никогда не познавший радости труда в учении, не переживший гордости от того, что трудности преодолены, теряет желание и интерес учиться.</w:t>
      </w:r>
    </w:p>
    <w:p w:rsidR="007C1E96" w:rsidRDefault="007C1E96" w:rsidP="003854F5">
      <w:pPr>
        <w:pStyle w:val="a4"/>
        <w:ind w:left="-284" w:right="142" w:firstLine="992"/>
      </w:pPr>
      <w:r>
        <w:t xml:space="preserve">По мнению учёных, педагогов – практиков сегодня лишь 10 </w:t>
      </w:r>
      <w:proofErr w:type="gramStart"/>
      <w:r>
        <w:t>процентов</w:t>
      </w:r>
      <w:proofErr w:type="gramEnd"/>
      <w:r w:rsidR="003854F5">
        <w:t xml:space="preserve"> </w:t>
      </w:r>
      <w:r>
        <w:t xml:space="preserve">учащихся с интересом учатся, ответственно относятся к учебному труду. Наверное, нельзя с ними не согласиться. Это характерно и для наших школьников, значительная часть которых не мотивированы, испытывают затруднения в овладении знаниями по ряду предметов и постепенно теряют интерес к обучению. </w:t>
      </w:r>
    </w:p>
    <w:p w:rsidR="007C1E96" w:rsidRDefault="007C1E96" w:rsidP="007C1E96">
      <w:pPr>
        <w:pStyle w:val="a4"/>
        <w:ind w:left="-284" w:right="142" w:firstLine="0"/>
      </w:pPr>
      <w:r>
        <w:t xml:space="preserve">Вот почему важно не само понятие «успех», а именно создание «ситуации успеха».  </w:t>
      </w:r>
    </w:p>
    <w:p w:rsidR="007C1E96" w:rsidRDefault="007C1E96" w:rsidP="007C1E96">
      <w:pPr>
        <w:pStyle w:val="a4"/>
        <w:ind w:left="-284" w:right="142" w:firstLine="0"/>
      </w:pPr>
      <w:r>
        <w:t xml:space="preserve">Что же такое ситуация успеха? </w:t>
      </w:r>
      <w:proofErr w:type="gramStart"/>
      <w:r>
        <w:t>Ситуация  -</w:t>
      </w:r>
      <w:proofErr w:type="gramEnd"/>
      <w:r>
        <w:t xml:space="preserve"> это сочетание условий, которые обеспечивают успех.</w:t>
      </w:r>
    </w:p>
    <w:p w:rsidR="007C1E96" w:rsidRDefault="007C1E96" w:rsidP="007C1E96">
      <w:pPr>
        <w:pStyle w:val="a4"/>
        <w:keepNext/>
        <w:ind w:left="-284" w:right="142" w:firstLine="0"/>
        <w:rPr>
          <w:b/>
        </w:rPr>
      </w:pPr>
      <w:r>
        <w:rPr>
          <w:b/>
        </w:rPr>
        <w:t xml:space="preserve">Успех с психологической точки зрения – это переживание состояния радости, удовлетворение от того, что результат, к которому стремилась личность в своей деятельности, либо совпал с её ожиданиями, надеждами, </w:t>
      </w:r>
      <w:r>
        <w:rPr>
          <w:b/>
        </w:rPr>
        <w:lastRenderedPageBreak/>
        <w:t>либо превзошел их.</w:t>
      </w:r>
    </w:p>
    <w:p w:rsidR="007C1E96" w:rsidRDefault="007C1E96" w:rsidP="003854F5">
      <w:pPr>
        <w:pStyle w:val="a4"/>
        <w:ind w:left="-284" w:right="142" w:firstLine="992"/>
        <w:rPr>
          <w:b/>
        </w:rPr>
      </w:pPr>
      <w:r>
        <w:rPr>
          <w:b/>
        </w:rPr>
        <w:t>С педагогической точки зрения, ситуация успеха - это целенаправленное, организованное сочетание условий, с помощью которых создается возможность достижения значительных результатов в деятельности как отдельно взятой личности, так и коллектива в целом.</w:t>
      </w:r>
    </w:p>
    <w:p w:rsidR="007C1E96" w:rsidRDefault="007C1E96" w:rsidP="007C1E96">
      <w:pPr>
        <w:pStyle w:val="a4"/>
        <w:ind w:left="-284" w:right="142" w:firstLine="0"/>
      </w:pPr>
      <w:r>
        <w:rPr>
          <w:b/>
        </w:rPr>
        <w:t xml:space="preserve">  </w:t>
      </w:r>
      <w:proofErr w:type="gramStart"/>
      <w:r>
        <w:t>Только  при</w:t>
      </w:r>
      <w:proofErr w:type="gramEnd"/>
      <w:r>
        <w:t xml:space="preserve"> целенаправленном и  организованном сочетании условий  создается возможность удовлетворить потребность ребенка в достижении значительных результатов деятельности.  Ситуация </w:t>
      </w:r>
      <w:proofErr w:type="gramStart"/>
      <w:r>
        <w:t>успеха  должна</w:t>
      </w:r>
      <w:proofErr w:type="gramEnd"/>
      <w:r>
        <w:t xml:space="preserve"> подкрепляться изо дня в день. Даже разовое переживание успеха   улучшает психологическое самочувствие, ритм деятельности и взаимоотношения с окружающими. </w:t>
      </w:r>
    </w:p>
    <w:p w:rsidR="007C1E96" w:rsidRDefault="003854F5" w:rsidP="007C1E96">
      <w:pPr>
        <w:widowControl/>
        <w:autoSpaceDE/>
        <w:adjustRightInd/>
        <w:ind w:left="-284" w:right="142" w:firstLine="0"/>
      </w:pPr>
      <w:r>
        <w:t xml:space="preserve">   МБУДО ДДТ</w:t>
      </w:r>
      <w:r w:rsidR="007C1E96">
        <w:t xml:space="preserve"> поставило перед собой важную цель - воспитание успешного современного человека, обладающего развитым чувством ответственности за судьбу своей Родины. В соответствии </w:t>
      </w:r>
      <w:proofErr w:type="gramStart"/>
      <w:r w:rsidR="007C1E96">
        <w:t>с  целью</w:t>
      </w:r>
      <w:proofErr w:type="gramEnd"/>
      <w:r w:rsidR="007C1E96">
        <w:t xml:space="preserve">  сформулированы и задачи: сформировать образ успешного современного человека, активную гражданскую позицию, стремление к здоровому образу жизни; раскрыть  личностный  потенциал детей и подростков, научить учащихся  анализировать собственную деятельность, работу  объединения.  </w:t>
      </w:r>
      <w:proofErr w:type="gramStart"/>
      <w:r w:rsidR="007C1E96">
        <w:t>Мы  понимаем</w:t>
      </w:r>
      <w:proofErr w:type="gramEnd"/>
      <w:r w:rsidR="007C1E96">
        <w:t xml:space="preserve">, что  для решения данных задач необходимо создать условия, позволяющие накопить конструктивный опыт ситуации успеха в работе каждого педагога дополнительного образования, всего педагогического коллектива. </w:t>
      </w:r>
    </w:p>
    <w:p w:rsidR="007C1E96" w:rsidRDefault="007C1E96" w:rsidP="007C1E96">
      <w:pPr>
        <w:pStyle w:val="a3"/>
        <w:spacing w:before="0" w:beforeAutospacing="0" w:after="0" w:afterAutospacing="0"/>
        <w:ind w:left="-284" w:right="142" w:firstLine="0"/>
        <w:rPr>
          <w:bCs/>
          <w:sz w:val="28"/>
          <w:szCs w:val="28"/>
        </w:rPr>
      </w:pPr>
      <w:r>
        <w:rPr>
          <w:bCs/>
          <w:sz w:val="28"/>
          <w:szCs w:val="28"/>
        </w:rPr>
        <w:t xml:space="preserve">  Как создать на занятии ситуацию успеха? Главный смысл деятельности </w:t>
      </w:r>
      <w:proofErr w:type="gramStart"/>
      <w:r>
        <w:rPr>
          <w:bCs/>
          <w:sz w:val="28"/>
          <w:szCs w:val="28"/>
        </w:rPr>
        <w:t>педагога  состоит</w:t>
      </w:r>
      <w:proofErr w:type="gramEnd"/>
      <w:r>
        <w:rPr>
          <w:bCs/>
          <w:sz w:val="28"/>
          <w:szCs w:val="28"/>
        </w:rPr>
        <w:t xml:space="preserve"> в том, чтобы создать ребенку ситуацию успеха на занятии и дать ему возможность пережить радость достижения, осознать свои способности, поверить в себя. </w:t>
      </w:r>
    </w:p>
    <w:p w:rsidR="007C1E96" w:rsidRDefault="007C1E96" w:rsidP="007C1E96">
      <w:pPr>
        <w:pStyle w:val="a3"/>
        <w:spacing w:before="0" w:beforeAutospacing="0" w:after="0" w:afterAutospacing="0"/>
        <w:ind w:left="-284" w:right="142" w:firstLine="0"/>
        <w:rPr>
          <w:sz w:val="28"/>
          <w:szCs w:val="28"/>
        </w:rPr>
      </w:pPr>
      <w:r>
        <w:rPr>
          <w:sz w:val="28"/>
          <w:szCs w:val="28"/>
        </w:rPr>
        <w:t xml:space="preserve">Для реализации поставленных </w:t>
      </w:r>
      <w:proofErr w:type="gramStart"/>
      <w:r>
        <w:rPr>
          <w:sz w:val="28"/>
          <w:szCs w:val="28"/>
        </w:rPr>
        <w:t>задач,  педагогам</w:t>
      </w:r>
      <w:proofErr w:type="gramEnd"/>
      <w:r>
        <w:rPr>
          <w:sz w:val="28"/>
          <w:szCs w:val="28"/>
        </w:rPr>
        <w:t xml:space="preserve"> предложено разделить работу на три этапа: мотивационный, организационный, результативный. </w:t>
      </w:r>
    </w:p>
    <w:p w:rsidR="007C1E96" w:rsidRDefault="007C1E96" w:rsidP="007C1E96">
      <w:pPr>
        <w:widowControl/>
        <w:autoSpaceDE/>
        <w:adjustRightInd/>
        <w:ind w:left="-284" w:right="142" w:firstLine="0"/>
      </w:pPr>
      <w:r>
        <w:rPr>
          <w:b/>
        </w:rPr>
        <w:t xml:space="preserve">На </w:t>
      </w:r>
      <w:proofErr w:type="gramStart"/>
      <w:r>
        <w:rPr>
          <w:b/>
        </w:rPr>
        <w:t>первом  мотивационном</w:t>
      </w:r>
      <w:proofErr w:type="gramEnd"/>
      <w:r>
        <w:rPr>
          <w:b/>
        </w:rPr>
        <w:t xml:space="preserve"> этапе</w:t>
      </w:r>
      <w:r>
        <w:t xml:space="preserve"> при  осуществлении  набора в группы объединений, особое внимание педагоги уделяют созданию доброжелательной атмосферы, психологического комфорта, формированию сплоченного и дружного воспитательного коллектива.</w:t>
      </w:r>
    </w:p>
    <w:p w:rsidR="007C1E96" w:rsidRDefault="007C1E96" w:rsidP="007C1E96">
      <w:pPr>
        <w:widowControl/>
        <w:autoSpaceDE/>
        <w:adjustRightInd/>
        <w:ind w:left="-284" w:right="142" w:firstLine="0"/>
      </w:pPr>
      <w:r>
        <w:t xml:space="preserve">  Усилия </w:t>
      </w:r>
      <w:proofErr w:type="gramStart"/>
      <w:r>
        <w:t>педагогов  на</w:t>
      </w:r>
      <w:proofErr w:type="gramEnd"/>
      <w:r>
        <w:t xml:space="preserve"> первом этапе  знакомства учащихся  с предстоящей деятельностью в коллективе направлены, прежде всего, на  снятие страха у начинающих. Помощь в преодолении неуверенности в собственных силах, робости, боязни самого дела и оценки друзей. Чтобы </w:t>
      </w:r>
      <w:proofErr w:type="gramStart"/>
      <w:r>
        <w:t>помочь  ребенку</w:t>
      </w:r>
      <w:proofErr w:type="gramEnd"/>
      <w:r>
        <w:t xml:space="preserve"> избежать поражения в самом начале пути, педагоги  стараются  с первых же дней определить возможности учащихся  и предложить каждому свой, самый доступный путь достижения успеха путём  пожелания. </w:t>
      </w:r>
    </w:p>
    <w:p w:rsidR="007C1E96" w:rsidRDefault="007C1E96" w:rsidP="003854F5">
      <w:pPr>
        <w:widowControl/>
        <w:autoSpaceDE/>
        <w:adjustRightInd/>
        <w:ind w:left="-284" w:right="142" w:firstLine="992"/>
      </w:pPr>
      <w:r>
        <w:t xml:space="preserve">На учебных занятиях </w:t>
      </w:r>
      <w:proofErr w:type="gramStart"/>
      <w:r>
        <w:t>постоянно  звучат</w:t>
      </w:r>
      <w:proofErr w:type="gramEnd"/>
      <w:r>
        <w:t xml:space="preserve">: "Возможно, лучше всего начать с.....", "Выполняя работу, не забудьте о.....", «Уверена в том, что с этой работой справится каждый» и другие слова  поддержки. Именно мотивация, на мой </w:t>
      </w:r>
      <w:proofErr w:type="gramStart"/>
      <w:r>
        <w:t>взгляд,  и</w:t>
      </w:r>
      <w:proofErr w:type="gramEnd"/>
      <w:r>
        <w:t xml:space="preserve"> есть тот важный момент, который должен способствовать созданию ситуации успеха. </w:t>
      </w:r>
    </w:p>
    <w:p w:rsidR="007C1E96" w:rsidRDefault="003854F5" w:rsidP="007C1E96">
      <w:pPr>
        <w:widowControl/>
        <w:autoSpaceDE/>
        <w:adjustRightInd/>
        <w:ind w:left="-284" w:right="142" w:firstLine="0"/>
      </w:pPr>
      <w:r>
        <w:t>«Т</w:t>
      </w:r>
      <w:r w:rsidR="007C1E96">
        <w:t xml:space="preserve">воим </w:t>
      </w:r>
      <w:proofErr w:type="gramStart"/>
      <w:r w:rsidR="007C1E96">
        <w:t>друзьям  не</w:t>
      </w:r>
      <w:proofErr w:type="gramEnd"/>
      <w:r w:rsidR="007C1E96">
        <w:t xml:space="preserve"> справиться...", «Твоя работа обязательно будет представлена на выставке…»…, «Ты порадуешь свою семью и твоих </w:t>
      </w:r>
      <w:r w:rsidR="007C1E96">
        <w:lastRenderedPageBreak/>
        <w:t xml:space="preserve">близких…», « Ты тем самым поможешь людям узнать о …». Некоторым детям, отличающимся особой неуверенностью в своих </w:t>
      </w:r>
      <w:proofErr w:type="gramStart"/>
      <w:r w:rsidR="007C1E96">
        <w:t>силах,  педагоги</w:t>
      </w:r>
      <w:proofErr w:type="gramEnd"/>
      <w:r w:rsidR="007C1E96">
        <w:t xml:space="preserve">  обозначаем важность его усилий в предстоящей или совершаемой деятельности. "Только ты и мог бы...</w:t>
      </w:r>
      <w:proofErr w:type="gramStart"/>
      <w:r w:rsidR="007C1E96">
        <w:t>",  "</w:t>
      </w:r>
      <w:proofErr w:type="gramEnd"/>
      <w:r w:rsidR="007C1E96">
        <w:t xml:space="preserve">Только тебе я и могу доверить...", "Ни к кому, кроме тебя, я не могу обратиться с этой просьбой….».  При этом </w:t>
      </w:r>
      <w:proofErr w:type="gramStart"/>
      <w:r w:rsidR="007C1E96">
        <w:t>важна  объективная</w:t>
      </w:r>
      <w:proofErr w:type="gramEnd"/>
      <w:r w:rsidR="007C1E96">
        <w:t xml:space="preserve"> оценка и поощрение на каждом этапе большого  творческого пути, оценка педагогом  каждого  отдельного  фрагмента работы или детали. "Тебе особенно удался этот элемент… ". "Больше всего мне в твоей работе понравилось..."  "Наивысшей похвалы заслуживает эта часть твоей работы". Так </w:t>
      </w:r>
      <w:proofErr w:type="gramStart"/>
      <w:r w:rsidR="007C1E96">
        <w:t>создаются  условия</w:t>
      </w:r>
      <w:proofErr w:type="gramEnd"/>
      <w:r w:rsidR="007C1E96">
        <w:t xml:space="preserve"> для успешности «новичков».    </w:t>
      </w:r>
    </w:p>
    <w:p w:rsidR="007C1E96" w:rsidRDefault="007C1E96" w:rsidP="007C1E96">
      <w:pPr>
        <w:pStyle w:val="a3"/>
        <w:spacing w:before="0" w:beforeAutospacing="0" w:after="0" w:afterAutospacing="0"/>
        <w:ind w:left="-284" w:right="142" w:firstLine="0"/>
        <w:rPr>
          <w:sz w:val="28"/>
          <w:szCs w:val="28"/>
        </w:rPr>
      </w:pPr>
      <w:r>
        <w:rPr>
          <w:sz w:val="28"/>
          <w:szCs w:val="28"/>
        </w:rPr>
        <w:t xml:space="preserve">  Дополнительные общеобразовательные общеразвивающие программы в 202</w:t>
      </w:r>
      <w:r w:rsidR="003854F5">
        <w:rPr>
          <w:sz w:val="28"/>
          <w:szCs w:val="28"/>
        </w:rPr>
        <w:t>3</w:t>
      </w:r>
      <w:r>
        <w:rPr>
          <w:sz w:val="28"/>
          <w:szCs w:val="28"/>
        </w:rPr>
        <w:t xml:space="preserve"> – 202</w:t>
      </w:r>
      <w:r w:rsidR="003854F5">
        <w:rPr>
          <w:sz w:val="28"/>
          <w:szCs w:val="28"/>
        </w:rPr>
        <w:t>4</w:t>
      </w:r>
      <w:r>
        <w:rPr>
          <w:sz w:val="28"/>
          <w:szCs w:val="28"/>
        </w:rPr>
        <w:t xml:space="preserve"> учебном году разработаны на один год. Очень важно включить учащихся первого года обучения во все проводимые в учреждении образовательные события, конкурсы, выставки, акции и другие формы работы, где каждый </w:t>
      </w:r>
      <w:proofErr w:type="gramStart"/>
      <w:r>
        <w:rPr>
          <w:sz w:val="28"/>
          <w:szCs w:val="28"/>
        </w:rPr>
        <w:t>сможет  продемонстрировать</w:t>
      </w:r>
      <w:proofErr w:type="gramEnd"/>
      <w:r>
        <w:rPr>
          <w:sz w:val="28"/>
          <w:szCs w:val="28"/>
        </w:rPr>
        <w:t xml:space="preserve"> свой  успех.   Появляется возможность для создания атмосферы творчества, самовыражени</w:t>
      </w:r>
      <w:r w:rsidR="003854F5">
        <w:rPr>
          <w:sz w:val="28"/>
          <w:szCs w:val="28"/>
        </w:rPr>
        <w:t>я.  Самое главное для кружковцев</w:t>
      </w:r>
      <w:r>
        <w:rPr>
          <w:sz w:val="28"/>
          <w:szCs w:val="28"/>
        </w:rPr>
        <w:t xml:space="preserve"> –  продемонстрировать то, чему они научились, даже </w:t>
      </w:r>
      <w:proofErr w:type="gramStart"/>
      <w:r>
        <w:rPr>
          <w:sz w:val="28"/>
          <w:szCs w:val="28"/>
        </w:rPr>
        <w:t>за  короткий</w:t>
      </w:r>
      <w:proofErr w:type="gramEnd"/>
      <w:r>
        <w:rPr>
          <w:sz w:val="28"/>
          <w:szCs w:val="28"/>
        </w:rPr>
        <w:t xml:space="preserve"> промежуток времени. Подготовка к демонстрации приобретенных умений и навыков воспитывает в ребятах чувство коллектива, нацеленность на успех. </w:t>
      </w:r>
    </w:p>
    <w:p w:rsidR="007C1E96" w:rsidRDefault="007C1E96" w:rsidP="007C1E96">
      <w:pPr>
        <w:pStyle w:val="a3"/>
        <w:spacing w:before="0" w:beforeAutospacing="0" w:after="0" w:afterAutospacing="0"/>
        <w:ind w:left="-284" w:right="142" w:firstLine="0"/>
        <w:rPr>
          <w:sz w:val="28"/>
          <w:szCs w:val="28"/>
        </w:rPr>
      </w:pPr>
      <w:r>
        <w:rPr>
          <w:sz w:val="28"/>
          <w:szCs w:val="28"/>
        </w:rPr>
        <w:t xml:space="preserve">     В практике работы коллектива используются различные типы ситуации </w:t>
      </w:r>
      <w:proofErr w:type="gramStart"/>
      <w:r>
        <w:rPr>
          <w:sz w:val="28"/>
          <w:szCs w:val="28"/>
        </w:rPr>
        <w:t xml:space="preserve">успеха:   </w:t>
      </w:r>
      <w:proofErr w:type="gramEnd"/>
      <w:r>
        <w:rPr>
          <w:sz w:val="28"/>
          <w:szCs w:val="28"/>
        </w:rPr>
        <w:t>«Неожиданная радость», «Общая радость», «Радость познания».</w:t>
      </w:r>
    </w:p>
    <w:p w:rsidR="007C1E96" w:rsidRDefault="007C1E96" w:rsidP="007C1E96">
      <w:pPr>
        <w:pStyle w:val="a3"/>
        <w:spacing w:before="0" w:beforeAutospacing="0" w:after="0" w:afterAutospacing="0"/>
        <w:ind w:left="-284" w:right="142" w:firstLine="0"/>
        <w:rPr>
          <w:sz w:val="28"/>
          <w:szCs w:val="28"/>
        </w:rPr>
      </w:pPr>
      <w:r>
        <w:rPr>
          <w:rStyle w:val="a6"/>
          <w:sz w:val="28"/>
          <w:szCs w:val="28"/>
        </w:rPr>
        <w:t xml:space="preserve">   Неожиданная радость</w:t>
      </w:r>
      <w:r>
        <w:rPr>
          <w:sz w:val="28"/>
          <w:szCs w:val="28"/>
        </w:rPr>
        <w:t xml:space="preserve"> – это чувство удовлетворения оттого, что результаты деятельности </w:t>
      </w:r>
      <w:proofErr w:type="gramStart"/>
      <w:r>
        <w:rPr>
          <w:sz w:val="28"/>
          <w:szCs w:val="28"/>
        </w:rPr>
        <w:t>учащегося  превзошли</w:t>
      </w:r>
      <w:proofErr w:type="gramEnd"/>
      <w:r>
        <w:rPr>
          <w:sz w:val="28"/>
          <w:szCs w:val="28"/>
        </w:rPr>
        <w:t xml:space="preserve"> его же ожидания. </w:t>
      </w:r>
    </w:p>
    <w:p w:rsidR="007C1E96" w:rsidRPr="003854F5" w:rsidRDefault="007C1E96" w:rsidP="003854F5">
      <w:pPr>
        <w:pStyle w:val="a3"/>
        <w:spacing w:before="0" w:beforeAutospacing="0" w:after="0" w:afterAutospacing="0"/>
        <w:ind w:left="-284" w:right="142" w:firstLine="0"/>
        <w:rPr>
          <w:sz w:val="28"/>
          <w:szCs w:val="28"/>
        </w:rPr>
      </w:pPr>
      <w:proofErr w:type="gramStart"/>
      <w:r>
        <w:rPr>
          <w:sz w:val="28"/>
          <w:szCs w:val="28"/>
        </w:rPr>
        <w:t>Убеждена,  у</w:t>
      </w:r>
      <w:proofErr w:type="gramEnd"/>
      <w:r>
        <w:rPr>
          <w:sz w:val="28"/>
          <w:szCs w:val="28"/>
        </w:rPr>
        <w:t xml:space="preserve"> опытных педагогов это получается спонтанно. А молодому специалисту </w:t>
      </w:r>
      <w:proofErr w:type="gramStart"/>
      <w:r>
        <w:rPr>
          <w:sz w:val="28"/>
          <w:szCs w:val="28"/>
        </w:rPr>
        <w:t>необходимо  готовить</w:t>
      </w:r>
      <w:proofErr w:type="gramEnd"/>
      <w:r>
        <w:rPr>
          <w:sz w:val="28"/>
          <w:szCs w:val="28"/>
        </w:rPr>
        <w:t xml:space="preserve">  данные ситуации. Можно </w:t>
      </w:r>
      <w:proofErr w:type="gramStart"/>
      <w:r>
        <w:rPr>
          <w:sz w:val="28"/>
          <w:szCs w:val="28"/>
        </w:rPr>
        <w:t xml:space="preserve">предложить </w:t>
      </w:r>
      <w:r>
        <w:t xml:space="preserve"> </w:t>
      </w:r>
      <w:r>
        <w:rPr>
          <w:sz w:val="28"/>
          <w:szCs w:val="28"/>
        </w:rPr>
        <w:t>некоторые</w:t>
      </w:r>
      <w:proofErr w:type="gramEnd"/>
      <w:r>
        <w:rPr>
          <w:sz w:val="28"/>
          <w:szCs w:val="28"/>
        </w:rPr>
        <w:t xml:space="preserve"> приёмы   «Неожиданной радости», которые уместно  использовать  на учебных занятиях.</w:t>
      </w:r>
      <w:r>
        <w:rPr>
          <w:i/>
          <w:sz w:val="28"/>
          <w:szCs w:val="28"/>
        </w:rPr>
        <w:t xml:space="preserve"> </w:t>
      </w:r>
      <w:r>
        <w:rPr>
          <w:sz w:val="28"/>
          <w:szCs w:val="28"/>
        </w:rPr>
        <w:t>Интересный</w:t>
      </w:r>
      <w:r>
        <w:rPr>
          <w:i/>
          <w:sz w:val="28"/>
          <w:szCs w:val="28"/>
        </w:rPr>
        <w:t xml:space="preserve">   </w:t>
      </w:r>
      <w:r>
        <w:rPr>
          <w:rStyle w:val="a6"/>
          <w:sz w:val="28"/>
          <w:szCs w:val="28"/>
        </w:rPr>
        <w:t xml:space="preserve">приём «Лестница». </w:t>
      </w:r>
      <w:r>
        <w:rPr>
          <w:sz w:val="28"/>
          <w:szCs w:val="28"/>
        </w:rPr>
        <w:t xml:space="preserve"> Педагог ведёт учащегося поступательно вверх, поднимаясь с ним по ступеням знаний, психологического самоопределения. Речь идет о ситуациях, когда </w:t>
      </w:r>
      <w:proofErr w:type="gramStart"/>
      <w:r>
        <w:rPr>
          <w:sz w:val="28"/>
          <w:szCs w:val="28"/>
        </w:rPr>
        <w:t>педагог  помогает</w:t>
      </w:r>
      <w:proofErr w:type="gramEnd"/>
      <w:r>
        <w:rPr>
          <w:sz w:val="28"/>
          <w:szCs w:val="28"/>
        </w:rPr>
        <w:t xml:space="preserve"> ученику поверить в себя, в свои силы</w:t>
      </w:r>
      <w:r>
        <w:rPr>
          <w:i/>
          <w:sz w:val="28"/>
          <w:szCs w:val="28"/>
        </w:rPr>
        <w:t xml:space="preserve">.   </w:t>
      </w:r>
      <w:r>
        <w:rPr>
          <w:rStyle w:val="a6"/>
          <w:sz w:val="28"/>
          <w:szCs w:val="28"/>
        </w:rPr>
        <w:t>Приём «Даю шанс».</w:t>
      </w:r>
      <w:r>
        <w:rPr>
          <w:i/>
          <w:sz w:val="28"/>
          <w:szCs w:val="28"/>
        </w:rPr>
        <w:t xml:space="preserve"> </w:t>
      </w:r>
      <w:r>
        <w:rPr>
          <w:sz w:val="28"/>
          <w:szCs w:val="28"/>
        </w:rPr>
        <w:t xml:space="preserve">Подготовленные педагогические ситуации, при которых ребенок получает возможность неожиданно раскрыть для самого себя собственные возможности. Подобные ситуации </w:t>
      </w:r>
      <w:proofErr w:type="gramStart"/>
      <w:r>
        <w:rPr>
          <w:sz w:val="28"/>
          <w:szCs w:val="28"/>
        </w:rPr>
        <w:t>педагог  может</w:t>
      </w:r>
      <w:proofErr w:type="gramEnd"/>
      <w:r>
        <w:rPr>
          <w:sz w:val="28"/>
          <w:szCs w:val="28"/>
        </w:rPr>
        <w:t xml:space="preserve"> и не готовить специально, но его воспитательный дар проявится в том, что он этот момент не упустит, правильно его оценит, сумеет его материализовать</w:t>
      </w:r>
      <w:r>
        <w:rPr>
          <w:i/>
          <w:sz w:val="28"/>
          <w:szCs w:val="28"/>
        </w:rPr>
        <w:t xml:space="preserve">.   </w:t>
      </w:r>
      <w:r>
        <w:rPr>
          <w:rStyle w:val="a6"/>
          <w:sz w:val="28"/>
          <w:szCs w:val="28"/>
        </w:rPr>
        <w:t>Приём «Исповедь».</w:t>
      </w:r>
      <w:r>
        <w:rPr>
          <w:sz w:val="28"/>
          <w:szCs w:val="28"/>
        </w:rPr>
        <w:t xml:space="preserve"> Этот прием </w:t>
      </w:r>
      <w:proofErr w:type="gramStart"/>
      <w:r>
        <w:rPr>
          <w:sz w:val="28"/>
          <w:szCs w:val="28"/>
        </w:rPr>
        <w:t>применяется  в</w:t>
      </w:r>
      <w:proofErr w:type="gramEnd"/>
      <w:r>
        <w:rPr>
          <w:sz w:val="28"/>
          <w:szCs w:val="28"/>
        </w:rPr>
        <w:t xml:space="preserve"> тех случаях, когда есть надежда, что  искреннее обращение педагога к лучшим чувствам детей получит пони</w:t>
      </w:r>
      <w:r w:rsidR="003854F5">
        <w:rPr>
          <w:sz w:val="28"/>
          <w:szCs w:val="28"/>
        </w:rPr>
        <w:t xml:space="preserve">мание, породит ответный отклик </w:t>
      </w:r>
      <w:r>
        <w:rPr>
          <w:sz w:val="28"/>
          <w:szCs w:val="28"/>
        </w:rPr>
        <w:t>коллектива. «Общая радость» – это, прежде всего, эмоциональный отклик всего коллектива на успех каждого учащегося. Например,</w:t>
      </w:r>
      <w:r>
        <w:rPr>
          <w:i/>
          <w:sz w:val="28"/>
          <w:szCs w:val="28"/>
        </w:rPr>
        <w:t xml:space="preserve"> </w:t>
      </w:r>
      <w:r>
        <w:rPr>
          <w:rStyle w:val="a6"/>
          <w:sz w:val="28"/>
          <w:szCs w:val="28"/>
        </w:rPr>
        <w:t xml:space="preserve">приём «Эмоциональный </w:t>
      </w:r>
      <w:proofErr w:type="gramStart"/>
      <w:r>
        <w:rPr>
          <w:rStyle w:val="a6"/>
          <w:sz w:val="28"/>
          <w:szCs w:val="28"/>
        </w:rPr>
        <w:t>всплеск»  или</w:t>
      </w:r>
      <w:proofErr w:type="gramEnd"/>
      <w:r>
        <w:rPr>
          <w:rStyle w:val="a6"/>
          <w:sz w:val="28"/>
          <w:szCs w:val="28"/>
        </w:rPr>
        <w:t xml:space="preserve"> «Ты так высоко взлетел», </w:t>
      </w:r>
      <w:r>
        <w:rPr>
          <w:i/>
          <w:sz w:val="28"/>
          <w:szCs w:val="28"/>
        </w:rPr>
        <w:t xml:space="preserve">  </w:t>
      </w:r>
      <w:r>
        <w:rPr>
          <w:rStyle w:val="a6"/>
          <w:sz w:val="28"/>
          <w:szCs w:val="28"/>
        </w:rPr>
        <w:t>приём «Заражение»  или «Где это видано, где это слыхано».</w:t>
      </w:r>
    </w:p>
    <w:p w:rsidR="007C1E96" w:rsidRDefault="007C1E96" w:rsidP="007C1E96">
      <w:pPr>
        <w:pStyle w:val="a3"/>
        <w:spacing w:before="0" w:beforeAutospacing="0" w:after="0" w:afterAutospacing="0"/>
        <w:ind w:left="-284" w:right="142" w:firstLine="0"/>
        <w:rPr>
          <w:sz w:val="28"/>
          <w:szCs w:val="28"/>
        </w:rPr>
      </w:pPr>
      <w:r>
        <w:rPr>
          <w:sz w:val="28"/>
          <w:szCs w:val="28"/>
        </w:rPr>
        <w:t xml:space="preserve">Главная роль, безусловно, отведена педагогу. Колоссальный интеллектуальный, физический и творческий потенциал скрывается в каждом ученике, если найти способ воспламенить этот заряд, высвободить его энергию, превратить в цепную реакцию, где пропитанное горячим чувством слово </w:t>
      </w:r>
      <w:r>
        <w:rPr>
          <w:sz w:val="28"/>
          <w:szCs w:val="28"/>
        </w:rPr>
        <w:lastRenderedPageBreak/>
        <w:t>педагога рождает усилие, усилия рождают мысль, а мысль расщепляется на дело и ответное чувство признательности. В конечном итоге формируется вера в себя, вера в успех.</w:t>
      </w:r>
    </w:p>
    <w:p w:rsidR="007C1E96" w:rsidRDefault="007C1E96" w:rsidP="007C1E96">
      <w:pPr>
        <w:pStyle w:val="a3"/>
        <w:spacing w:before="0" w:beforeAutospacing="0" w:after="0" w:afterAutospacing="0"/>
        <w:ind w:left="-284" w:right="142" w:firstLine="0"/>
        <w:rPr>
          <w:i/>
          <w:sz w:val="28"/>
          <w:szCs w:val="28"/>
        </w:rPr>
      </w:pPr>
      <w:r>
        <w:rPr>
          <w:sz w:val="28"/>
          <w:szCs w:val="28"/>
        </w:rPr>
        <w:tab/>
        <w:t xml:space="preserve"> </w:t>
      </w:r>
      <w:proofErr w:type="gramStart"/>
      <w:r>
        <w:rPr>
          <w:sz w:val="28"/>
          <w:szCs w:val="28"/>
        </w:rPr>
        <w:t>Следующий  тип</w:t>
      </w:r>
      <w:proofErr w:type="gramEnd"/>
      <w:r>
        <w:rPr>
          <w:sz w:val="28"/>
          <w:szCs w:val="28"/>
        </w:rPr>
        <w:t xml:space="preserve"> ситуации успеха</w:t>
      </w:r>
      <w:r>
        <w:rPr>
          <w:i/>
          <w:sz w:val="28"/>
          <w:szCs w:val="28"/>
        </w:rPr>
        <w:t xml:space="preserve"> -  «</w:t>
      </w:r>
      <w:r>
        <w:rPr>
          <w:rStyle w:val="a6"/>
          <w:sz w:val="28"/>
          <w:szCs w:val="28"/>
        </w:rPr>
        <w:t>Радость познания»</w:t>
      </w:r>
      <w:r>
        <w:rPr>
          <w:i/>
          <w:sz w:val="28"/>
          <w:szCs w:val="28"/>
        </w:rPr>
        <w:t xml:space="preserve">. </w:t>
      </w:r>
      <w:r>
        <w:rPr>
          <w:sz w:val="28"/>
          <w:szCs w:val="28"/>
        </w:rPr>
        <w:t>Суть состоит в том, чтобы создать условия, при которых ребенок, выполняя какое-либо задание, неожиданно для себя пришел к выводу, раскрывающему неизвестные для него ранее возможности. Он должен получить интересный результат, открывший перспективу познания. Заслуга педагога будет состоять в том, чтобы не только заметить это личное «открытие», но и всячески поддержать ребенка, поставить перед ним новые, более серьёзные задачи, вдохновить на их решение.</w:t>
      </w:r>
    </w:p>
    <w:p w:rsidR="007C1E96" w:rsidRDefault="007C1E96" w:rsidP="007C1E96">
      <w:pPr>
        <w:pStyle w:val="a3"/>
        <w:spacing w:before="0" w:beforeAutospacing="0" w:after="0" w:afterAutospacing="0"/>
        <w:ind w:left="-284" w:right="142" w:firstLine="0"/>
        <w:rPr>
          <w:sz w:val="28"/>
          <w:szCs w:val="28"/>
        </w:rPr>
      </w:pPr>
      <w:r>
        <w:rPr>
          <w:sz w:val="28"/>
          <w:szCs w:val="28"/>
        </w:rPr>
        <w:t>Однажды открыв для себя увлекательность поиска, погружения в мир неведомого, ребенок может уже постоянно стремиться к поиску, не считаясь с трудностями, неудачами. У него будет формироваться уважительное отношение к возможностям человеческого разума.</w:t>
      </w:r>
    </w:p>
    <w:p w:rsidR="007C1E96" w:rsidRDefault="007C1E96" w:rsidP="007C1E96">
      <w:pPr>
        <w:pStyle w:val="a3"/>
        <w:spacing w:before="0" w:beforeAutospacing="0" w:after="0" w:afterAutospacing="0"/>
        <w:ind w:left="-284" w:right="142" w:firstLine="0"/>
        <w:rPr>
          <w:sz w:val="28"/>
          <w:szCs w:val="28"/>
        </w:rPr>
      </w:pPr>
      <w:r>
        <w:rPr>
          <w:sz w:val="28"/>
          <w:szCs w:val="28"/>
        </w:rPr>
        <w:t xml:space="preserve">    В педагогике «заражение» может быть очень эффективным средством оздоровления атмосферы коллектива, источником успеха и общей радостью. Педагогическое «заражение» построено на точном расчете, в котором главное – выбор мощного источника «заражения». «Заразить» коллектив радостью </w:t>
      </w:r>
      <w:proofErr w:type="gramStart"/>
      <w:r>
        <w:rPr>
          <w:sz w:val="28"/>
          <w:szCs w:val="28"/>
        </w:rPr>
        <w:t>познания  можно</w:t>
      </w:r>
      <w:proofErr w:type="gramEnd"/>
      <w:r>
        <w:rPr>
          <w:sz w:val="28"/>
          <w:szCs w:val="28"/>
        </w:rPr>
        <w:t xml:space="preserve"> в том случае, если успех отдельного  ребенка станет стимулом для успеха других, перерастет в успех многих, а осознание этого успеха вызовет радость всех.</w:t>
      </w:r>
    </w:p>
    <w:p w:rsidR="007C1E96" w:rsidRDefault="007C1E96" w:rsidP="007C1E96">
      <w:pPr>
        <w:pStyle w:val="a3"/>
        <w:spacing w:before="0" w:beforeAutospacing="0" w:after="0" w:afterAutospacing="0"/>
        <w:ind w:left="-284" w:right="142" w:firstLine="0"/>
        <w:rPr>
          <w:sz w:val="28"/>
          <w:szCs w:val="28"/>
        </w:rPr>
      </w:pPr>
      <w:r>
        <w:rPr>
          <w:sz w:val="28"/>
          <w:szCs w:val="28"/>
        </w:rPr>
        <w:t xml:space="preserve">Механизм «заражения» построен на передаче настроения от одной </w:t>
      </w:r>
      <w:proofErr w:type="spellStart"/>
      <w:r>
        <w:rPr>
          <w:sz w:val="28"/>
          <w:szCs w:val="28"/>
        </w:rPr>
        <w:t>микрогруппы</w:t>
      </w:r>
      <w:proofErr w:type="spellEnd"/>
      <w:r>
        <w:rPr>
          <w:sz w:val="28"/>
          <w:szCs w:val="28"/>
        </w:rPr>
        <w:t xml:space="preserve"> к другой. Общая радость не представляет собой однородного целого, она всегда отражает сумму успехов нескольких </w:t>
      </w:r>
      <w:proofErr w:type="spellStart"/>
      <w:r>
        <w:rPr>
          <w:sz w:val="28"/>
          <w:szCs w:val="28"/>
        </w:rPr>
        <w:t>микрогрупп</w:t>
      </w:r>
      <w:proofErr w:type="spellEnd"/>
      <w:r>
        <w:rPr>
          <w:sz w:val="28"/>
          <w:szCs w:val="28"/>
        </w:rPr>
        <w:t xml:space="preserve">. Её осознание, переживание определяется ролью этих </w:t>
      </w:r>
      <w:proofErr w:type="spellStart"/>
      <w:r>
        <w:rPr>
          <w:sz w:val="28"/>
          <w:szCs w:val="28"/>
        </w:rPr>
        <w:t>микрогрупп</w:t>
      </w:r>
      <w:proofErr w:type="spellEnd"/>
      <w:r>
        <w:rPr>
          <w:sz w:val="28"/>
          <w:szCs w:val="28"/>
        </w:rPr>
        <w:t>. Главное в том, чтобы ребенок понимал, что его радость – это радость поддержки, радость состояния «своего среди своих».</w:t>
      </w:r>
    </w:p>
    <w:p w:rsidR="007C1E96" w:rsidRDefault="007C1E96" w:rsidP="007C1E96">
      <w:pPr>
        <w:pStyle w:val="a3"/>
        <w:spacing w:before="0" w:beforeAutospacing="0" w:after="0" w:afterAutospacing="0"/>
        <w:ind w:left="-284" w:right="142" w:firstLine="0"/>
        <w:rPr>
          <w:spacing w:val="10"/>
          <w:sz w:val="28"/>
          <w:szCs w:val="28"/>
        </w:rPr>
      </w:pPr>
      <w:r>
        <w:rPr>
          <w:b/>
          <w:sz w:val="28"/>
          <w:szCs w:val="28"/>
        </w:rPr>
        <w:t xml:space="preserve">  Второй этап -  организационный.</w:t>
      </w:r>
      <w:r>
        <w:rPr>
          <w:sz w:val="28"/>
          <w:szCs w:val="28"/>
        </w:rPr>
        <w:t xml:space="preserve"> </w:t>
      </w:r>
      <w:r>
        <w:rPr>
          <w:sz w:val="28"/>
          <w:szCs w:val="28"/>
          <w:shd w:val="clear" w:color="auto" w:fill="EDFFD7"/>
        </w:rPr>
        <w:t>Ситуация успеха</w:t>
      </w:r>
      <w:r>
        <w:rPr>
          <w:sz w:val="28"/>
          <w:szCs w:val="28"/>
        </w:rPr>
        <w:t xml:space="preserve"> на этом   этапе работы </w:t>
      </w:r>
      <w:r>
        <w:rPr>
          <w:sz w:val="28"/>
          <w:szCs w:val="28"/>
          <w:shd w:val="clear" w:color="auto" w:fill="EDFFD7"/>
        </w:rPr>
        <w:t xml:space="preserve">создает условия успешного выполнения задания, делая этот процесс эмоционально и интеллектуально привлекательным для учащегося. </w:t>
      </w:r>
      <w:proofErr w:type="gramStart"/>
      <w:r>
        <w:rPr>
          <w:sz w:val="28"/>
          <w:szCs w:val="28"/>
        </w:rPr>
        <w:t xml:space="preserve">Детям  </w:t>
      </w:r>
      <w:r w:rsidR="003854F5">
        <w:rPr>
          <w:sz w:val="28"/>
          <w:szCs w:val="28"/>
        </w:rPr>
        <w:t>предлагае</w:t>
      </w:r>
      <w:r>
        <w:rPr>
          <w:sz w:val="28"/>
          <w:szCs w:val="28"/>
        </w:rPr>
        <w:t>тся</w:t>
      </w:r>
      <w:proofErr w:type="gramEnd"/>
      <w:r>
        <w:rPr>
          <w:sz w:val="28"/>
          <w:szCs w:val="28"/>
        </w:rPr>
        <w:t xml:space="preserve">  «раздвинуть» горизонты, сравнить свою деятельность с тем, что делают ребята из других объединений учреждения. </w:t>
      </w:r>
      <w:r>
        <w:rPr>
          <w:spacing w:val="10"/>
          <w:sz w:val="28"/>
          <w:szCs w:val="28"/>
        </w:rPr>
        <w:t xml:space="preserve">В сотрудничестве с родителями (законными представителями) педагоги </w:t>
      </w:r>
      <w:proofErr w:type="gramStart"/>
      <w:r>
        <w:rPr>
          <w:spacing w:val="10"/>
          <w:sz w:val="28"/>
          <w:szCs w:val="28"/>
        </w:rPr>
        <w:t>вдохновляют  учеников</w:t>
      </w:r>
      <w:proofErr w:type="gramEnd"/>
      <w:r>
        <w:rPr>
          <w:spacing w:val="10"/>
          <w:sz w:val="28"/>
          <w:szCs w:val="28"/>
        </w:rPr>
        <w:t xml:space="preserve"> к участию в различных ко</w:t>
      </w:r>
      <w:r w:rsidR="003854F5">
        <w:rPr>
          <w:spacing w:val="10"/>
          <w:sz w:val="28"/>
          <w:szCs w:val="28"/>
        </w:rPr>
        <w:t>нкурсах, выставках</w:t>
      </w:r>
      <w:r>
        <w:rPr>
          <w:spacing w:val="10"/>
          <w:sz w:val="28"/>
          <w:szCs w:val="28"/>
        </w:rPr>
        <w:t xml:space="preserve">, получая истинное удовольствие от их побед. </w:t>
      </w:r>
    </w:p>
    <w:p w:rsidR="007C1E96" w:rsidRDefault="007C1E96" w:rsidP="007C1E96">
      <w:pPr>
        <w:pStyle w:val="a3"/>
        <w:spacing w:before="0" w:beforeAutospacing="0" w:after="0" w:afterAutospacing="0"/>
        <w:ind w:left="-284" w:right="142" w:firstLine="0"/>
        <w:rPr>
          <w:sz w:val="28"/>
          <w:szCs w:val="28"/>
        </w:rPr>
      </w:pPr>
      <w:r>
        <w:rPr>
          <w:sz w:val="28"/>
          <w:szCs w:val="28"/>
        </w:rPr>
        <w:t>Стали традиционными в учреждении выставки - конкурсы: «Осенние ф</w:t>
      </w:r>
      <w:r w:rsidR="003854F5">
        <w:rPr>
          <w:sz w:val="28"/>
          <w:szCs w:val="28"/>
        </w:rPr>
        <w:t xml:space="preserve">антазии», конкурс </w:t>
      </w:r>
      <w:r>
        <w:rPr>
          <w:sz w:val="28"/>
          <w:szCs w:val="28"/>
        </w:rPr>
        <w:t xml:space="preserve">новогодних игрушек, </w:t>
      </w:r>
      <w:r w:rsidR="003854F5">
        <w:rPr>
          <w:sz w:val="28"/>
          <w:szCs w:val="28"/>
        </w:rPr>
        <w:t>«Посвящение в кружковцы</w:t>
      </w:r>
      <w:r>
        <w:rPr>
          <w:sz w:val="28"/>
          <w:szCs w:val="28"/>
        </w:rPr>
        <w:t xml:space="preserve">», интеллектуальные, познавательные игры, </w:t>
      </w:r>
      <w:proofErr w:type="spellStart"/>
      <w:r>
        <w:rPr>
          <w:sz w:val="28"/>
          <w:szCs w:val="28"/>
        </w:rPr>
        <w:t>квесты</w:t>
      </w:r>
      <w:proofErr w:type="spellEnd"/>
      <w:r>
        <w:rPr>
          <w:sz w:val="28"/>
          <w:szCs w:val="28"/>
        </w:rPr>
        <w:t>.</w:t>
      </w:r>
    </w:p>
    <w:p w:rsidR="007C1E96" w:rsidRDefault="007C1E96" w:rsidP="007C1E96">
      <w:pPr>
        <w:pStyle w:val="a3"/>
        <w:spacing w:before="0" w:beforeAutospacing="0" w:after="0" w:afterAutospacing="0"/>
        <w:ind w:left="-284" w:right="142" w:firstLine="0"/>
        <w:rPr>
          <w:sz w:val="28"/>
          <w:szCs w:val="28"/>
        </w:rPr>
      </w:pPr>
      <w:r>
        <w:rPr>
          <w:sz w:val="28"/>
          <w:szCs w:val="28"/>
        </w:rPr>
        <w:t>Активно участвуют обучающие</w:t>
      </w:r>
      <w:r w:rsidR="003854F5">
        <w:rPr>
          <w:sz w:val="28"/>
          <w:szCs w:val="28"/>
        </w:rPr>
        <w:t>ся объединений: «Волшебный клубок</w:t>
      </w:r>
      <w:r>
        <w:rPr>
          <w:sz w:val="28"/>
          <w:szCs w:val="28"/>
        </w:rPr>
        <w:t>» (педагог дополнител</w:t>
      </w:r>
      <w:r w:rsidR="003854F5">
        <w:rPr>
          <w:sz w:val="28"/>
          <w:szCs w:val="28"/>
        </w:rPr>
        <w:t xml:space="preserve">ьного образования </w:t>
      </w:r>
      <w:proofErr w:type="spellStart"/>
      <w:r w:rsidR="003854F5">
        <w:rPr>
          <w:sz w:val="28"/>
          <w:szCs w:val="28"/>
        </w:rPr>
        <w:t>Ватрич</w:t>
      </w:r>
      <w:proofErr w:type="spellEnd"/>
      <w:r w:rsidR="003854F5">
        <w:rPr>
          <w:sz w:val="28"/>
          <w:szCs w:val="28"/>
        </w:rPr>
        <w:t xml:space="preserve"> В.А.), «</w:t>
      </w:r>
      <w:proofErr w:type="spellStart"/>
      <w:r w:rsidR="003854F5">
        <w:rPr>
          <w:sz w:val="28"/>
          <w:szCs w:val="28"/>
        </w:rPr>
        <w:t>Пластишка</w:t>
      </w:r>
      <w:proofErr w:type="spellEnd"/>
      <w:r>
        <w:rPr>
          <w:sz w:val="28"/>
          <w:szCs w:val="28"/>
        </w:rPr>
        <w:t>» (педагог дополнительного образовани</w:t>
      </w:r>
      <w:r w:rsidR="003854F5">
        <w:rPr>
          <w:sz w:val="28"/>
          <w:szCs w:val="28"/>
        </w:rPr>
        <w:t xml:space="preserve">я </w:t>
      </w:r>
      <w:proofErr w:type="spellStart"/>
      <w:r w:rsidR="003854F5">
        <w:rPr>
          <w:sz w:val="28"/>
          <w:szCs w:val="28"/>
        </w:rPr>
        <w:t>Никонорова</w:t>
      </w:r>
      <w:proofErr w:type="spellEnd"/>
      <w:r w:rsidR="003854F5">
        <w:rPr>
          <w:sz w:val="28"/>
          <w:szCs w:val="28"/>
        </w:rPr>
        <w:t xml:space="preserve"> М.В.), «Соленое тесто</w:t>
      </w:r>
      <w:r>
        <w:rPr>
          <w:sz w:val="28"/>
          <w:szCs w:val="28"/>
        </w:rPr>
        <w:t>» (педагог дополни</w:t>
      </w:r>
      <w:r w:rsidR="003854F5">
        <w:rPr>
          <w:sz w:val="28"/>
          <w:szCs w:val="28"/>
        </w:rPr>
        <w:t xml:space="preserve">тельного образования </w:t>
      </w:r>
      <w:proofErr w:type="spellStart"/>
      <w:r w:rsidR="003854F5">
        <w:rPr>
          <w:sz w:val="28"/>
          <w:szCs w:val="28"/>
        </w:rPr>
        <w:t>Никонорова</w:t>
      </w:r>
      <w:proofErr w:type="spellEnd"/>
      <w:r w:rsidR="003854F5">
        <w:rPr>
          <w:sz w:val="28"/>
          <w:szCs w:val="28"/>
        </w:rPr>
        <w:t xml:space="preserve"> М.В.</w:t>
      </w:r>
      <w:r>
        <w:rPr>
          <w:sz w:val="28"/>
          <w:szCs w:val="28"/>
        </w:rPr>
        <w:t>), – в</w:t>
      </w:r>
      <w:r w:rsidR="005E16F0">
        <w:rPr>
          <w:sz w:val="28"/>
          <w:szCs w:val="28"/>
        </w:rPr>
        <w:t xml:space="preserve">о всероссийских </w:t>
      </w:r>
      <w:r>
        <w:rPr>
          <w:sz w:val="28"/>
          <w:szCs w:val="28"/>
        </w:rPr>
        <w:t>конкурсах декоративно – прикладного искусства, занимают первые и призовые места, представляя изделия, выполненные в различных техниках.</w:t>
      </w:r>
    </w:p>
    <w:p w:rsidR="007C1E96" w:rsidRDefault="007C1E96" w:rsidP="005E16F0">
      <w:pPr>
        <w:pStyle w:val="a3"/>
        <w:spacing w:before="0" w:beforeAutospacing="0" w:after="0" w:afterAutospacing="0"/>
        <w:ind w:left="-284" w:right="142" w:firstLine="992"/>
        <w:rPr>
          <w:sz w:val="28"/>
          <w:szCs w:val="28"/>
        </w:rPr>
      </w:pPr>
      <w:r>
        <w:rPr>
          <w:sz w:val="28"/>
          <w:szCs w:val="28"/>
        </w:rPr>
        <w:lastRenderedPageBreak/>
        <w:t>Педагоги стараются мотивировать учащихся для представления творчества на муниципальном и региональном уровнях,</w:t>
      </w:r>
      <w:r>
        <w:t xml:space="preserve"> </w:t>
      </w:r>
      <w:r>
        <w:rPr>
          <w:sz w:val="28"/>
          <w:szCs w:val="28"/>
        </w:rPr>
        <w:t xml:space="preserve">тем </w:t>
      </w:r>
      <w:r w:rsidR="005E16F0">
        <w:rPr>
          <w:sz w:val="28"/>
          <w:szCs w:val="28"/>
        </w:rPr>
        <w:t>самым создают ситуацию успеха,</w:t>
      </w:r>
      <w:r>
        <w:rPr>
          <w:sz w:val="28"/>
          <w:szCs w:val="28"/>
        </w:rPr>
        <w:t xml:space="preserve"> атмосферу творчества, самовыражения </w:t>
      </w:r>
      <w:proofErr w:type="gramStart"/>
      <w:r>
        <w:rPr>
          <w:sz w:val="28"/>
          <w:szCs w:val="28"/>
        </w:rPr>
        <w:t>и  воплощения</w:t>
      </w:r>
      <w:proofErr w:type="gramEnd"/>
      <w:r>
        <w:rPr>
          <w:sz w:val="28"/>
          <w:szCs w:val="28"/>
        </w:rPr>
        <w:t xml:space="preserve">  детских идей. </w:t>
      </w:r>
    </w:p>
    <w:p w:rsidR="007C1E96" w:rsidRDefault="005E16F0" w:rsidP="005E16F0">
      <w:pPr>
        <w:pStyle w:val="a3"/>
        <w:spacing w:before="0" w:beforeAutospacing="0" w:after="0" w:afterAutospacing="0"/>
        <w:ind w:left="-284" w:right="142" w:firstLine="992"/>
        <w:rPr>
          <w:sz w:val="28"/>
          <w:szCs w:val="28"/>
        </w:rPr>
      </w:pPr>
      <w:r>
        <w:rPr>
          <w:sz w:val="28"/>
          <w:szCs w:val="28"/>
        </w:rPr>
        <w:t>МБУДО ДДТ</w:t>
      </w:r>
      <w:r w:rsidR="007C1E96">
        <w:rPr>
          <w:sz w:val="28"/>
          <w:szCs w:val="28"/>
        </w:rPr>
        <w:t xml:space="preserve"> имеет о</w:t>
      </w:r>
      <w:r>
        <w:rPr>
          <w:sz w:val="28"/>
          <w:szCs w:val="28"/>
        </w:rPr>
        <w:t>пыт организации оздоровительно-</w:t>
      </w:r>
      <w:r w:rsidR="007C1E96">
        <w:rPr>
          <w:sz w:val="28"/>
          <w:szCs w:val="28"/>
        </w:rPr>
        <w:t>досуговой площадки в период летни</w:t>
      </w:r>
      <w:r>
        <w:rPr>
          <w:sz w:val="28"/>
          <w:szCs w:val="28"/>
        </w:rPr>
        <w:t>х каникул. Реализация краткосрочных</w:t>
      </w:r>
      <w:r w:rsidR="007C1E96">
        <w:rPr>
          <w:sz w:val="28"/>
          <w:szCs w:val="28"/>
        </w:rPr>
        <w:t xml:space="preserve"> программ каникулярног</w:t>
      </w:r>
      <w:r>
        <w:rPr>
          <w:sz w:val="28"/>
          <w:szCs w:val="28"/>
        </w:rPr>
        <w:t>о отдыха на протяжении последних лет</w:t>
      </w:r>
      <w:r w:rsidR="007C1E96">
        <w:rPr>
          <w:sz w:val="28"/>
          <w:szCs w:val="28"/>
        </w:rPr>
        <w:t xml:space="preserve"> востребованы детьми. Каждый из них </w:t>
      </w:r>
      <w:proofErr w:type="gramStart"/>
      <w:r w:rsidR="007C1E96">
        <w:rPr>
          <w:sz w:val="28"/>
          <w:szCs w:val="28"/>
        </w:rPr>
        <w:t>может  найти</w:t>
      </w:r>
      <w:proofErr w:type="gramEnd"/>
      <w:r w:rsidR="007C1E96">
        <w:rPr>
          <w:sz w:val="28"/>
          <w:szCs w:val="28"/>
        </w:rPr>
        <w:t xml:space="preserve"> себе дело по душе, реализовать себя и самосовершенствоваться, помогает педагогам на организационном этапе. Интересные мероприятия, свежий воздух и общение благоприятно сказы</w:t>
      </w:r>
      <w:r>
        <w:rPr>
          <w:sz w:val="28"/>
          <w:szCs w:val="28"/>
        </w:rPr>
        <w:t xml:space="preserve">ваются на укреплении здоровья, </w:t>
      </w:r>
      <w:r w:rsidR="007C1E96">
        <w:rPr>
          <w:sz w:val="28"/>
          <w:szCs w:val="28"/>
        </w:rPr>
        <w:t>друж</w:t>
      </w:r>
      <w:r>
        <w:rPr>
          <w:sz w:val="28"/>
          <w:szCs w:val="28"/>
        </w:rPr>
        <w:t xml:space="preserve">еских отношений в коллективе, </w:t>
      </w:r>
      <w:r w:rsidR="007C1E96">
        <w:rPr>
          <w:sz w:val="28"/>
          <w:szCs w:val="28"/>
        </w:rPr>
        <w:t>на совершенствовании творческого мастерства в различных видах деятельности: познавательной,</w:t>
      </w:r>
      <w:r>
        <w:rPr>
          <w:sz w:val="28"/>
          <w:szCs w:val="28"/>
        </w:rPr>
        <w:t xml:space="preserve"> художественной, физкультурно- </w:t>
      </w:r>
      <w:r w:rsidR="007C1E96">
        <w:rPr>
          <w:sz w:val="28"/>
          <w:szCs w:val="28"/>
        </w:rPr>
        <w:t xml:space="preserve">оздоровительной. </w:t>
      </w:r>
    </w:p>
    <w:p w:rsidR="007C1E96" w:rsidRPr="005E16F0" w:rsidRDefault="007C1E96" w:rsidP="007C1E96">
      <w:pPr>
        <w:pStyle w:val="a3"/>
        <w:spacing w:before="0" w:beforeAutospacing="0" w:after="0" w:afterAutospacing="0"/>
        <w:ind w:left="-284" w:right="142" w:firstLine="0"/>
        <w:rPr>
          <w:b/>
          <w:sz w:val="28"/>
          <w:szCs w:val="28"/>
        </w:rPr>
      </w:pPr>
      <w:r>
        <w:rPr>
          <w:b/>
          <w:sz w:val="28"/>
          <w:szCs w:val="28"/>
        </w:rPr>
        <w:t xml:space="preserve">Третий этап - результативный. </w:t>
      </w:r>
      <w:r>
        <w:rPr>
          <w:sz w:val="28"/>
          <w:szCs w:val="28"/>
          <w:shd w:val="clear" w:color="auto" w:fill="EDFFD7"/>
        </w:rPr>
        <w:t xml:space="preserve">На </w:t>
      </w:r>
      <w:proofErr w:type="gramStart"/>
      <w:r>
        <w:rPr>
          <w:sz w:val="28"/>
          <w:szCs w:val="28"/>
          <w:shd w:val="clear" w:color="auto" w:fill="EDFFD7"/>
        </w:rPr>
        <w:t>этом  этапе</w:t>
      </w:r>
      <w:proofErr w:type="gramEnd"/>
      <w:r>
        <w:rPr>
          <w:sz w:val="28"/>
          <w:szCs w:val="28"/>
          <w:shd w:val="clear" w:color="auto" w:fill="EDFFD7"/>
        </w:rPr>
        <w:t xml:space="preserve"> ситуация успеха </w:t>
      </w:r>
      <w:r w:rsidR="005E16F0">
        <w:rPr>
          <w:sz w:val="28"/>
          <w:szCs w:val="28"/>
          <w:shd w:val="clear" w:color="auto" w:fill="EDFFD7"/>
        </w:rPr>
        <w:t xml:space="preserve">усиливает </w:t>
      </w:r>
      <w:r w:rsidR="005E16F0" w:rsidRPr="005E16F0">
        <w:rPr>
          <w:sz w:val="28"/>
          <w:szCs w:val="28"/>
          <w:shd w:val="clear" w:color="auto" w:fill="EDFFD7"/>
        </w:rPr>
        <w:t xml:space="preserve">активное отношение к </w:t>
      </w:r>
      <w:r w:rsidRPr="005E16F0">
        <w:rPr>
          <w:sz w:val="28"/>
          <w:szCs w:val="28"/>
          <w:shd w:val="clear" w:color="auto" w:fill="EDFFD7"/>
        </w:rPr>
        <w:t xml:space="preserve">освоению дополнительных общеобразовательных общеразвивающих программ.  Возможны на данном этапе   </w:t>
      </w:r>
      <w:proofErr w:type="gramStart"/>
      <w:r w:rsidRPr="005E16F0">
        <w:rPr>
          <w:sz w:val="28"/>
          <w:szCs w:val="28"/>
          <w:shd w:val="clear" w:color="auto" w:fill="EDFFD7"/>
        </w:rPr>
        <w:t>разные  виды</w:t>
      </w:r>
      <w:proofErr w:type="gramEnd"/>
      <w:r w:rsidRPr="005E16F0">
        <w:rPr>
          <w:sz w:val="28"/>
          <w:szCs w:val="28"/>
          <w:shd w:val="clear" w:color="auto" w:fill="EDFFD7"/>
        </w:rPr>
        <w:t xml:space="preserve">  ситуаций успеха.</w:t>
      </w:r>
    </w:p>
    <w:p w:rsidR="007C1E96" w:rsidRDefault="007C1E96" w:rsidP="007C1E96">
      <w:pPr>
        <w:widowControl/>
        <w:shd w:val="clear" w:color="auto" w:fill="EDFFD7"/>
        <w:autoSpaceDE/>
        <w:adjustRightInd/>
        <w:ind w:left="-284" w:right="142" w:firstLine="0"/>
      </w:pPr>
      <w:r w:rsidRPr="005E16F0">
        <w:rPr>
          <w:bCs/>
        </w:rPr>
        <w:t>Предвосхищаемый успех.</w:t>
      </w:r>
      <w:r w:rsidRPr="005E16F0">
        <w:t>  В основе его ожидания могут быть и </w:t>
      </w:r>
      <w:r w:rsidRPr="005E16F0">
        <w:rPr>
          <w:iCs/>
        </w:rPr>
        <w:t>обоснованные надежды</w:t>
      </w:r>
      <w:r w:rsidRPr="005E16F0">
        <w:t>, и </w:t>
      </w:r>
      <w:r w:rsidRPr="005E16F0">
        <w:rPr>
          <w:iCs/>
        </w:rPr>
        <w:t>упование на какое-то чудо</w:t>
      </w:r>
      <w:r w:rsidRPr="005E16F0">
        <w:t>. Чудес, как известно, не бывает. На пустом месте успех родиться не может. Может повезти, если зоркий взгляд умного, наблюдательного педагога заметит и не даст повода для разочарования: поддержит, подготовит, убедит. Но может случиться и обратное. Последствия не совершившегося чуда бывают трудно предсказуемы. Дети, убедившись в том, что их ожидания успеха не сбылись, готовы винить кого угодно, только не себя.</w:t>
      </w:r>
      <w:r>
        <w:t xml:space="preserve"> </w:t>
      </w:r>
    </w:p>
    <w:p w:rsidR="007C1E96" w:rsidRDefault="007C1E96" w:rsidP="007C1E96">
      <w:pPr>
        <w:widowControl/>
        <w:shd w:val="clear" w:color="auto" w:fill="EDFFD7"/>
        <w:autoSpaceDE/>
        <w:adjustRightInd/>
        <w:ind w:left="-284" w:right="142" w:firstLine="0"/>
      </w:pPr>
      <w:proofErr w:type="gramStart"/>
      <w:r>
        <w:rPr>
          <w:bCs/>
        </w:rPr>
        <w:t>Констатируемый  успех</w:t>
      </w:r>
      <w:proofErr w:type="gramEnd"/>
      <w:r>
        <w:rPr>
          <w:bCs/>
        </w:rPr>
        <w:t>. </w:t>
      </w:r>
      <w:r>
        <w:t>Педагог фиксирует достижение, радуется ему. Важно, что он состоялся, что он создал отличное настроение, дал возможность пережить радость признания, ощущение своих возможностей, веру в завтрашний день.</w:t>
      </w:r>
    </w:p>
    <w:p w:rsidR="007C1E96" w:rsidRDefault="007C1E96" w:rsidP="007C1E96">
      <w:pPr>
        <w:widowControl/>
        <w:shd w:val="clear" w:color="auto" w:fill="EDFFD7"/>
        <w:autoSpaceDE/>
        <w:adjustRightInd/>
        <w:ind w:left="-284" w:right="142" w:firstLine="0"/>
      </w:pPr>
      <w:r>
        <w:rPr>
          <w:bCs/>
        </w:rPr>
        <w:t>Обобщающий успех. </w:t>
      </w:r>
      <w:r>
        <w:t>Ожидание успеха становится постепенно устойчивой потребностью. С одной стороны, - это благо, потому что состояние уверенности, защищенности, опоры на самого себя. С другой стороны, - опасность переоценить свои возможности, успокоиться.</w:t>
      </w:r>
    </w:p>
    <w:p w:rsidR="007C1E96" w:rsidRDefault="007C1E96" w:rsidP="007C1E96">
      <w:pPr>
        <w:widowControl/>
        <w:shd w:val="clear" w:color="auto" w:fill="EDFFD7"/>
        <w:autoSpaceDE/>
        <w:adjustRightInd/>
        <w:ind w:left="-284" w:right="142" w:firstLine="0"/>
      </w:pPr>
      <w:r>
        <w:t>Ясно одно: неуспех (собственный, разумеется) любить нельзя, радость он не приносит, но уважать его следует. Он всегда возможен, он даже неизбежен, без него успех теряет свою радостную сущность. Лишь глубина неуспеха помогает нередко человеку вообще постичь всю глубину успеха.</w:t>
      </w:r>
    </w:p>
    <w:p w:rsidR="007C1E96" w:rsidRDefault="007C1E96" w:rsidP="005E16F0">
      <w:pPr>
        <w:pStyle w:val="a3"/>
        <w:spacing w:before="0" w:beforeAutospacing="0" w:after="0" w:afterAutospacing="0"/>
        <w:ind w:left="-284" w:right="142" w:firstLine="992"/>
        <w:rPr>
          <w:sz w:val="28"/>
          <w:szCs w:val="28"/>
        </w:rPr>
      </w:pPr>
      <w:r>
        <w:rPr>
          <w:sz w:val="28"/>
          <w:szCs w:val="28"/>
        </w:rPr>
        <w:t xml:space="preserve">Залог успеха коллектива и </w:t>
      </w:r>
      <w:r w:rsidR="005E16F0">
        <w:rPr>
          <w:sz w:val="28"/>
          <w:szCs w:val="28"/>
        </w:rPr>
        <w:t>учреждения</w:t>
      </w:r>
      <w:bookmarkStart w:id="0" w:name="_GoBack"/>
      <w:bookmarkEnd w:id="0"/>
      <w:r>
        <w:rPr>
          <w:sz w:val="28"/>
          <w:szCs w:val="28"/>
        </w:rPr>
        <w:t xml:space="preserve"> в целом зависит от каждого участника образовательного процесса. Удовлетворение от личностных достижений должно сопровождать </w:t>
      </w:r>
      <w:proofErr w:type="gramStart"/>
      <w:r>
        <w:rPr>
          <w:sz w:val="28"/>
          <w:szCs w:val="28"/>
        </w:rPr>
        <w:t>ребенка  на</w:t>
      </w:r>
      <w:proofErr w:type="gramEnd"/>
      <w:r>
        <w:rPr>
          <w:sz w:val="28"/>
          <w:szCs w:val="28"/>
        </w:rPr>
        <w:t xml:space="preserve"> протяжении довольно значительного периода, возможно, даже стать привычным для него. В жизни каждому из нас следует ориентироваться не на других, а на уровень развития своих способностей. Всегда найдется человек, который в чём-то превосходит нас. Он или умнее, или бескорыстнее. Что тогда? Чувство неполноценности, зависть или злоба? Но зачем портить себе жизнь? Мы </w:t>
      </w:r>
      <w:proofErr w:type="gramStart"/>
      <w:r>
        <w:rPr>
          <w:sz w:val="28"/>
          <w:szCs w:val="28"/>
        </w:rPr>
        <w:t>стараемся  делать</w:t>
      </w:r>
      <w:proofErr w:type="gramEnd"/>
      <w:r>
        <w:rPr>
          <w:sz w:val="28"/>
          <w:szCs w:val="28"/>
        </w:rPr>
        <w:t xml:space="preserve"> акцент </w:t>
      </w:r>
      <w:r>
        <w:rPr>
          <w:sz w:val="28"/>
          <w:szCs w:val="28"/>
        </w:rPr>
        <w:lastRenderedPageBreak/>
        <w:t>на том, чтобы дети поняли, что лучше радоваться тем изменениям, которые происходят в нас самих, праздновать очередное собственное личностное достижение.</w:t>
      </w:r>
    </w:p>
    <w:p w:rsidR="007C1E96" w:rsidRDefault="007C1E96" w:rsidP="007C1E96">
      <w:pPr>
        <w:pStyle w:val="a3"/>
        <w:spacing w:before="0" w:beforeAutospacing="0" w:after="0" w:afterAutospacing="0"/>
        <w:ind w:left="-284" w:right="142" w:firstLine="0"/>
        <w:rPr>
          <w:sz w:val="28"/>
          <w:szCs w:val="28"/>
        </w:rPr>
      </w:pPr>
      <w:r>
        <w:rPr>
          <w:sz w:val="28"/>
          <w:szCs w:val="28"/>
        </w:rPr>
        <w:t xml:space="preserve">Подводя итог, хочется еще раз подчеркнуть, что </w:t>
      </w:r>
      <w:r>
        <w:rPr>
          <w:b/>
          <w:bCs/>
          <w:sz w:val="28"/>
          <w:szCs w:val="28"/>
        </w:rPr>
        <w:t xml:space="preserve">педагогические приёмы создания ситуации успеха на учебных занятиях детских творческих </w:t>
      </w:r>
      <w:proofErr w:type="gramStart"/>
      <w:r>
        <w:rPr>
          <w:b/>
          <w:bCs/>
          <w:sz w:val="28"/>
          <w:szCs w:val="28"/>
        </w:rPr>
        <w:t>объединений  -</w:t>
      </w:r>
      <w:proofErr w:type="gramEnd"/>
      <w:r>
        <w:rPr>
          <w:b/>
          <w:bCs/>
          <w:sz w:val="28"/>
          <w:szCs w:val="28"/>
        </w:rPr>
        <w:t xml:space="preserve"> это  реализация принципа опоры на положительное в ребёнке, на сильные стороны его личности.  </w:t>
      </w:r>
    </w:p>
    <w:p w:rsidR="007C1E96" w:rsidRDefault="007C1E96" w:rsidP="007C1E96">
      <w:pPr>
        <w:widowControl/>
        <w:shd w:val="clear" w:color="auto" w:fill="EDFFD7"/>
        <w:autoSpaceDE/>
        <w:adjustRightInd/>
        <w:ind w:left="-284" w:right="142" w:firstLine="0"/>
      </w:pPr>
      <w:r>
        <w:t>Педагогам дополнительного образования следует обратить внимание на некоторые правила успеха.</w:t>
      </w:r>
    </w:p>
    <w:p w:rsidR="007C1E96" w:rsidRDefault="007C1E96" w:rsidP="007C1E96">
      <w:pPr>
        <w:widowControl/>
        <w:numPr>
          <w:ilvl w:val="0"/>
          <w:numId w:val="1"/>
        </w:numPr>
        <w:shd w:val="clear" w:color="auto" w:fill="EDFFD7"/>
        <w:autoSpaceDE/>
        <w:adjustRightInd/>
        <w:ind w:left="-284" w:right="142" w:firstLine="0"/>
      </w:pPr>
      <w:r>
        <w:t>Если после занятия у ученика возникли вопросы, которые он хотел бы обсудить, поспорить, значит, занятие не оставило детей равнодушными.</w:t>
      </w:r>
    </w:p>
    <w:p w:rsidR="007C1E96" w:rsidRDefault="007C1E96" w:rsidP="007C1E96">
      <w:pPr>
        <w:widowControl/>
        <w:numPr>
          <w:ilvl w:val="0"/>
          <w:numId w:val="1"/>
        </w:numPr>
        <w:shd w:val="clear" w:color="auto" w:fill="EDFFD7"/>
        <w:autoSpaceDE/>
        <w:adjustRightInd/>
        <w:ind w:left="-284" w:right="142" w:firstLine="0"/>
      </w:pPr>
      <w:r>
        <w:rPr>
          <w:bCs/>
        </w:rPr>
        <w:t xml:space="preserve">Для формирования положительной «Я - концепции» у ученика, необходимо видеть в каждом уникальную личность, уважать её, понимать, принимать, верить в неё </w:t>
      </w:r>
      <w:r>
        <w:rPr>
          <w:bCs/>
          <w:iCs/>
        </w:rPr>
        <w:t>(</w:t>
      </w:r>
      <w:r>
        <w:rPr>
          <w:bCs/>
        </w:rPr>
        <w:t>«</w:t>
      </w:r>
      <w:r>
        <w:rPr>
          <w:bCs/>
          <w:iCs/>
        </w:rPr>
        <w:t>Все дети талантливы»)</w:t>
      </w:r>
      <w:r>
        <w:rPr>
          <w:bCs/>
        </w:rPr>
        <w:t xml:space="preserve">. Создавать личности ситуации успеха, одобрения, поддержки, доброжелательности, </w:t>
      </w:r>
      <w:proofErr w:type="gramStart"/>
      <w:r>
        <w:rPr>
          <w:bCs/>
        </w:rPr>
        <w:t>чтобы  жизнедеятельность</w:t>
      </w:r>
      <w:proofErr w:type="gramEnd"/>
      <w:r>
        <w:rPr>
          <w:bCs/>
        </w:rPr>
        <w:t>, учеба приносили ребенку радость.</w:t>
      </w:r>
    </w:p>
    <w:p w:rsidR="007C1E96" w:rsidRDefault="007C1E96" w:rsidP="007C1E96">
      <w:pPr>
        <w:widowControl/>
        <w:numPr>
          <w:ilvl w:val="0"/>
          <w:numId w:val="1"/>
        </w:numPr>
        <w:shd w:val="clear" w:color="auto" w:fill="EDFFD7"/>
        <w:autoSpaceDE/>
        <w:adjustRightInd/>
        <w:ind w:left="-284" w:right="142" w:firstLine="0"/>
      </w:pPr>
      <w:r>
        <w:rPr>
          <w:bCs/>
        </w:rPr>
        <w:t xml:space="preserve"> Понимать причины детского незнания и неправильного поведения, устранять их, не нанося ущерба достоинству, «Я-концепции» ребенка </w:t>
      </w:r>
      <w:r>
        <w:rPr>
          <w:bCs/>
          <w:iCs/>
        </w:rPr>
        <w:t>(«Ребенок хорош, плох его поступок»).</w:t>
      </w:r>
      <w:r>
        <w:t xml:space="preserve"> Оценивайте не детей, а их деятельность, поступки.</w:t>
      </w:r>
    </w:p>
    <w:p w:rsidR="007C1E96" w:rsidRDefault="007C1E96" w:rsidP="007C1E96">
      <w:pPr>
        <w:widowControl/>
        <w:numPr>
          <w:ilvl w:val="0"/>
          <w:numId w:val="1"/>
        </w:numPr>
        <w:shd w:val="clear" w:color="auto" w:fill="EDFFD7"/>
        <w:autoSpaceDE/>
        <w:adjustRightInd/>
        <w:ind w:left="-284" w:right="142" w:firstLine="0"/>
      </w:pPr>
      <w:r>
        <w:rPr>
          <w:bCs/>
        </w:rPr>
        <w:t xml:space="preserve"> Помогать детям реализовывать себя в деятельности («</w:t>
      </w:r>
      <w:r>
        <w:rPr>
          <w:bCs/>
          <w:iCs/>
        </w:rPr>
        <w:t>В каждом ребенке – чудо, ожидай его»</w:t>
      </w:r>
      <w:r>
        <w:rPr>
          <w:bCs/>
        </w:rPr>
        <w:t>).</w:t>
      </w:r>
    </w:p>
    <w:p w:rsidR="007C1E96" w:rsidRDefault="007C1E96" w:rsidP="007C1E96">
      <w:pPr>
        <w:widowControl/>
        <w:numPr>
          <w:ilvl w:val="0"/>
          <w:numId w:val="1"/>
        </w:numPr>
        <w:shd w:val="clear" w:color="auto" w:fill="EDFFD7"/>
        <w:autoSpaceDE/>
        <w:adjustRightInd/>
        <w:ind w:left="-284" w:right="142" w:firstLine="0"/>
      </w:pPr>
      <w:r>
        <w:t>Необоснованная похвала, гипертрофированные комплименты снижают ощущение успеха. Стремитесь видеть реальные изменения, достоинства и реальные сдвиги в поведении детей, вовремя поддержать их.</w:t>
      </w:r>
    </w:p>
    <w:p w:rsidR="007C1E96" w:rsidRDefault="007C1E96" w:rsidP="007C1E96">
      <w:pPr>
        <w:widowControl/>
        <w:numPr>
          <w:ilvl w:val="0"/>
          <w:numId w:val="1"/>
        </w:numPr>
        <w:shd w:val="clear" w:color="auto" w:fill="EDFFD7"/>
        <w:autoSpaceDE/>
        <w:adjustRightInd/>
        <w:ind w:left="-284" w:right="142" w:firstLine="0"/>
      </w:pPr>
      <w:r>
        <w:t>Успех педагога начинается с признания его детьми. Авторитет, личность педагога, его разнообразные интересы и достоинства являются залогом успеха учащихся.</w:t>
      </w:r>
    </w:p>
    <w:p w:rsidR="007C1E96" w:rsidRDefault="007C1E96" w:rsidP="007C1E96">
      <w:pPr>
        <w:widowControl/>
        <w:numPr>
          <w:ilvl w:val="0"/>
          <w:numId w:val="1"/>
        </w:numPr>
        <w:shd w:val="clear" w:color="auto" w:fill="EDFFD7"/>
        <w:autoSpaceDE/>
        <w:adjustRightInd/>
        <w:ind w:left="-284" w:right="142" w:firstLine="0"/>
      </w:pPr>
      <w:r>
        <w:t xml:space="preserve">Залогом успеха является благоприятный психологический климат, обстановка жизнерадостности, разумное сочетание репродуктивных и творческих методов при организации деятельности </w:t>
      </w:r>
      <w:proofErr w:type="gramStart"/>
      <w:r>
        <w:t>учащихся  на</w:t>
      </w:r>
      <w:proofErr w:type="gramEnd"/>
      <w:r>
        <w:t xml:space="preserve"> занятии.</w:t>
      </w:r>
    </w:p>
    <w:p w:rsidR="007C1E96" w:rsidRDefault="007C1E96" w:rsidP="007C1E96">
      <w:pPr>
        <w:widowControl/>
        <w:numPr>
          <w:ilvl w:val="0"/>
          <w:numId w:val="1"/>
        </w:numPr>
        <w:shd w:val="clear" w:color="auto" w:fill="EDFFD7"/>
        <w:autoSpaceDE/>
        <w:adjustRightInd/>
        <w:ind w:left="-284" w:right="142" w:firstLine="0"/>
      </w:pPr>
      <w:r>
        <w:t>Педагог должен уметь удивлять детей!</w:t>
      </w:r>
    </w:p>
    <w:p w:rsidR="007C1E96" w:rsidRDefault="007C1E96" w:rsidP="007C1E96">
      <w:pPr>
        <w:widowControl/>
        <w:numPr>
          <w:ilvl w:val="0"/>
          <w:numId w:val="1"/>
        </w:numPr>
        <w:shd w:val="clear" w:color="auto" w:fill="EDFFD7"/>
        <w:autoSpaceDE/>
        <w:adjustRightInd/>
        <w:ind w:left="-284" w:right="142" w:firstLine="0"/>
      </w:pPr>
      <w:r>
        <w:t>Педагог должен любить детей и уметь это делать. Нельзя, выражая   восторг от общения с одними детьми, заставлять страдать других.</w:t>
      </w:r>
    </w:p>
    <w:p w:rsidR="007C1E96" w:rsidRDefault="007C1E96" w:rsidP="007C1E96">
      <w:pPr>
        <w:widowControl/>
        <w:numPr>
          <w:ilvl w:val="0"/>
          <w:numId w:val="1"/>
        </w:numPr>
        <w:shd w:val="clear" w:color="auto" w:fill="EDFFD7"/>
        <w:autoSpaceDE/>
        <w:adjustRightInd/>
        <w:ind w:left="-284" w:right="142" w:firstLine="0"/>
      </w:pPr>
      <w:r>
        <w:t>Педагог обязан знать личные особенности каждого ребенка и группу детей в целом, чтобы научиться помогать и поддерживать каждого.</w:t>
      </w:r>
    </w:p>
    <w:p w:rsidR="007C1E96" w:rsidRDefault="007C1E96" w:rsidP="007C1E96">
      <w:pPr>
        <w:widowControl/>
        <w:numPr>
          <w:ilvl w:val="0"/>
          <w:numId w:val="1"/>
        </w:numPr>
        <w:shd w:val="clear" w:color="auto" w:fill="EDFFD7"/>
        <w:autoSpaceDE/>
        <w:adjustRightInd/>
        <w:ind w:left="-284" w:right="142" w:firstLine="0"/>
      </w:pPr>
      <w:r>
        <w:t>Не забывайте о рефлексии занятия.</w:t>
      </w:r>
    </w:p>
    <w:p w:rsidR="007C1E96" w:rsidRDefault="007C1E96" w:rsidP="007C1E96">
      <w:pPr>
        <w:widowControl/>
        <w:shd w:val="clear" w:color="auto" w:fill="EDFFD7"/>
        <w:autoSpaceDE/>
        <w:adjustRightInd/>
        <w:ind w:left="-284" w:right="142" w:firstLine="0"/>
      </w:pPr>
    </w:p>
    <w:p w:rsidR="007C1E96" w:rsidRDefault="007C1E96" w:rsidP="007C1E96">
      <w:pPr>
        <w:tabs>
          <w:tab w:val="left" w:pos="645"/>
        </w:tabs>
        <w:ind w:left="-284" w:right="142" w:firstLine="0"/>
        <w:rPr>
          <w:b/>
          <w:bCs/>
        </w:rPr>
      </w:pPr>
    </w:p>
    <w:p w:rsidR="007C1E96" w:rsidRDefault="007C1E96" w:rsidP="007C1E96">
      <w:pPr>
        <w:tabs>
          <w:tab w:val="left" w:pos="645"/>
        </w:tabs>
        <w:ind w:left="-284" w:right="142" w:firstLine="0"/>
        <w:jc w:val="center"/>
        <w:rPr>
          <w:b/>
          <w:bCs/>
        </w:rPr>
      </w:pPr>
      <w:r>
        <w:rPr>
          <w:b/>
          <w:bCs/>
        </w:rPr>
        <w:t xml:space="preserve">Создание ситуации успеха в </w:t>
      </w:r>
      <w:proofErr w:type="gramStart"/>
      <w:r>
        <w:rPr>
          <w:b/>
          <w:bCs/>
        </w:rPr>
        <w:t>учебной  творческой</w:t>
      </w:r>
      <w:proofErr w:type="gramEnd"/>
      <w:r>
        <w:rPr>
          <w:b/>
          <w:bCs/>
        </w:rPr>
        <w:t xml:space="preserve">   деятельности  </w:t>
      </w:r>
    </w:p>
    <w:p w:rsidR="007C1E96" w:rsidRDefault="007C1E96" w:rsidP="007C1E96">
      <w:pPr>
        <w:tabs>
          <w:tab w:val="left" w:pos="645"/>
        </w:tabs>
        <w:ind w:left="-284" w:right="142" w:firstLine="0"/>
        <w:jc w:val="center"/>
      </w:pPr>
      <w:r>
        <w:rPr>
          <w:b/>
          <w:bCs/>
        </w:rPr>
        <w:t xml:space="preserve"> на занятии</w:t>
      </w:r>
    </w:p>
    <w:p w:rsidR="007C1E96" w:rsidRDefault="007C1E96" w:rsidP="007C1E96">
      <w:pPr>
        <w:tabs>
          <w:tab w:val="left" w:pos="645"/>
        </w:tabs>
        <w:ind w:left="-284" w:right="142" w:firstLine="0"/>
      </w:pPr>
    </w:p>
    <w:tbl>
      <w:tblPr>
        <w:tblW w:w="0" w:type="dxa"/>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7"/>
        <w:gridCol w:w="2674"/>
        <w:gridCol w:w="850"/>
        <w:gridCol w:w="2835"/>
        <w:gridCol w:w="3544"/>
      </w:tblGrid>
      <w:tr w:rsidR="007C1E96" w:rsidTr="007C1E96">
        <w:trPr>
          <w:trHeight w:val="630"/>
        </w:trPr>
        <w:tc>
          <w:tcPr>
            <w:tcW w:w="887" w:type="dxa"/>
            <w:tcBorders>
              <w:top w:val="single" w:sz="4" w:space="0" w:color="000000"/>
              <w:left w:val="single" w:sz="4" w:space="0" w:color="000000"/>
              <w:bottom w:val="single" w:sz="4" w:space="0" w:color="000000"/>
              <w:right w:val="single" w:sz="4" w:space="0" w:color="000000"/>
            </w:tcBorders>
            <w:hideMark/>
          </w:tcPr>
          <w:p w:rsidR="007C1E96" w:rsidRDefault="007C1E96">
            <w:pPr>
              <w:pStyle w:val="a4"/>
              <w:ind w:left="-284" w:right="142" w:firstLine="0"/>
              <w:jc w:val="right"/>
              <w:rPr>
                <w:sz w:val="24"/>
                <w:szCs w:val="24"/>
                <w:lang w:eastAsia="en-US"/>
              </w:rPr>
            </w:pPr>
            <w:r>
              <w:rPr>
                <w:sz w:val="24"/>
                <w:szCs w:val="24"/>
                <w:lang w:eastAsia="en-US"/>
              </w:rPr>
              <w:t>Этап</w:t>
            </w:r>
          </w:p>
        </w:tc>
        <w:tc>
          <w:tcPr>
            <w:tcW w:w="2674" w:type="dxa"/>
            <w:tcBorders>
              <w:top w:val="single" w:sz="4" w:space="0" w:color="000000"/>
              <w:left w:val="single" w:sz="4" w:space="0" w:color="000000"/>
              <w:bottom w:val="single" w:sz="4" w:space="0" w:color="000000"/>
              <w:right w:val="single" w:sz="4" w:space="0" w:color="000000"/>
            </w:tcBorders>
            <w:hideMark/>
          </w:tcPr>
          <w:p w:rsidR="007C1E96" w:rsidRDefault="007C1E96">
            <w:pPr>
              <w:pStyle w:val="a4"/>
              <w:ind w:left="-284" w:right="142" w:firstLine="0"/>
              <w:jc w:val="right"/>
              <w:rPr>
                <w:sz w:val="24"/>
                <w:szCs w:val="24"/>
                <w:lang w:eastAsia="en-US"/>
              </w:rPr>
            </w:pPr>
            <w:r>
              <w:rPr>
                <w:sz w:val="24"/>
                <w:szCs w:val="24"/>
                <w:lang w:eastAsia="en-US"/>
              </w:rPr>
              <w:t>Педагогическая задача</w:t>
            </w:r>
          </w:p>
        </w:tc>
        <w:tc>
          <w:tcPr>
            <w:tcW w:w="3685" w:type="dxa"/>
            <w:gridSpan w:val="2"/>
            <w:tcBorders>
              <w:top w:val="single" w:sz="4" w:space="0" w:color="000000"/>
              <w:left w:val="single" w:sz="4" w:space="0" w:color="000000"/>
              <w:bottom w:val="single" w:sz="4" w:space="0" w:color="000000"/>
              <w:right w:val="single" w:sz="4" w:space="0" w:color="000000"/>
            </w:tcBorders>
            <w:hideMark/>
          </w:tcPr>
          <w:p w:rsidR="007C1E96" w:rsidRDefault="007C1E96">
            <w:pPr>
              <w:pStyle w:val="a4"/>
              <w:ind w:left="-284" w:right="142" w:firstLine="0"/>
              <w:jc w:val="center"/>
              <w:rPr>
                <w:sz w:val="24"/>
                <w:szCs w:val="24"/>
                <w:lang w:eastAsia="en-US"/>
              </w:rPr>
            </w:pPr>
            <w:r>
              <w:rPr>
                <w:sz w:val="24"/>
                <w:szCs w:val="24"/>
                <w:lang w:eastAsia="en-US"/>
              </w:rPr>
              <w:t>Дифференциация</w:t>
            </w:r>
          </w:p>
          <w:p w:rsidR="007C1E96" w:rsidRDefault="007C1E96">
            <w:pPr>
              <w:pStyle w:val="a4"/>
              <w:ind w:left="-284" w:right="142" w:firstLine="0"/>
              <w:jc w:val="center"/>
              <w:rPr>
                <w:sz w:val="24"/>
                <w:szCs w:val="24"/>
                <w:lang w:eastAsia="en-US"/>
              </w:rPr>
            </w:pPr>
            <w:r>
              <w:rPr>
                <w:sz w:val="24"/>
                <w:szCs w:val="24"/>
                <w:lang w:eastAsia="en-US"/>
              </w:rPr>
              <w:t>обучающихся</w:t>
            </w:r>
          </w:p>
        </w:tc>
        <w:tc>
          <w:tcPr>
            <w:tcW w:w="3544" w:type="dxa"/>
            <w:tcBorders>
              <w:top w:val="single" w:sz="4" w:space="0" w:color="000000"/>
              <w:left w:val="single" w:sz="4" w:space="0" w:color="000000"/>
              <w:bottom w:val="single" w:sz="4" w:space="0" w:color="000000"/>
              <w:right w:val="single" w:sz="4" w:space="0" w:color="000000"/>
            </w:tcBorders>
            <w:hideMark/>
          </w:tcPr>
          <w:p w:rsidR="007C1E96" w:rsidRDefault="007C1E96">
            <w:pPr>
              <w:pStyle w:val="a4"/>
              <w:ind w:left="-284" w:right="142" w:firstLine="0"/>
              <w:jc w:val="center"/>
              <w:rPr>
                <w:sz w:val="24"/>
                <w:szCs w:val="24"/>
                <w:lang w:eastAsia="en-US"/>
              </w:rPr>
            </w:pPr>
            <w:r>
              <w:rPr>
                <w:sz w:val="24"/>
                <w:szCs w:val="24"/>
                <w:lang w:eastAsia="en-US"/>
              </w:rPr>
              <w:t>Деятельность педагога</w:t>
            </w:r>
          </w:p>
        </w:tc>
      </w:tr>
      <w:tr w:rsidR="007C1E96" w:rsidTr="007C1E96">
        <w:trPr>
          <w:trHeight w:val="1057"/>
        </w:trPr>
        <w:tc>
          <w:tcPr>
            <w:tcW w:w="887" w:type="dxa"/>
            <w:vMerge w:val="restart"/>
            <w:tcBorders>
              <w:top w:val="single" w:sz="4" w:space="0" w:color="000000"/>
              <w:left w:val="single" w:sz="4" w:space="0" w:color="000000"/>
              <w:bottom w:val="single" w:sz="4" w:space="0" w:color="auto"/>
              <w:right w:val="single" w:sz="4" w:space="0" w:color="000000"/>
            </w:tcBorders>
            <w:textDirection w:val="btLr"/>
            <w:hideMark/>
          </w:tcPr>
          <w:p w:rsidR="007C1E96" w:rsidRDefault="007C1E96">
            <w:pPr>
              <w:pStyle w:val="a4"/>
              <w:ind w:left="-284" w:right="142" w:firstLine="0"/>
              <w:jc w:val="center"/>
              <w:rPr>
                <w:sz w:val="24"/>
                <w:szCs w:val="24"/>
                <w:lang w:eastAsia="en-US"/>
              </w:rPr>
            </w:pPr>
            <w:r>
              <w:rPr>
                <w:sz w:val="24"/>
                <w:szCs w:val="24"/>
                <w:lang w:eastAsia="en-US"/>
              </w:rPr>
              <w:lastRenderedPageBreak/>
              <w:t>Мотивационно - целевой</w:t>
            </w:r>
          </w:p>
        </w:tc>
        <w:tc>
          <w:tcPr>
            <w:tcW w:w="2674" w:type="dxa"/>
            <w:vMerge w:val="restart"/>
            <w:tcBorders>
              <w:top w:val="single" w:sz="4" w:space="0" w:color="000000"/>
              <w:left w:val="single" w:sz="4" w:space="0" w:color="000000"/>
              <w:bottom w:val="single" w:sz="4" w:space="0" w:color="auto"/>
              <w:right w:val="single" w:sz="4" w:space="0" w:color="000000"/>
            </w:tcBorders>
            <w:hideMark/>
          </w:tcPr>
          <w:p w:rsidR="007C1E96" w:rsidRDefault="007C1E96">
            <w:pPr>
              <w:pStyle w:val="a4"/>
              <w:ind w:left="-284" w:right="142" w:firstLine="0"/>
              <w:jc w:val="center"/>
              <w:rPr>
                <w:sz w:val="24"/>
                <w:szCs w:val="24"/>
                <w:lang w:eastAsia="en-US"/>
              </w:rPr>
            </w:pPr>
            <w:r>
              <w:rPr>
                <w:sz w:val="24"/>
                <w:szCs w:val="24"/>
                <w:lang w:eastAsia="en-US"/>
              </w:rPr>
              <w:t>Сформировать</w:t>
            </w:r>
          </w:p>
          <w:p w:rsidR="007C1E96" w:rsidRDefault="007C1E96">
            <w:pPr>
              <w:pStyle w:val="a4"/>
              <w:ind w:left="-284" w:right="142" w:firstLine="0"/>
              <w:jc w:val="center"/>
              <w:rPr>
                <w:sz w:val="24"/>
                <w:szCs w:val="24"/>
                <w:lang w:eastAsia="en-US"/>
              </w:rPr>
            </w:pPr>
            <w:r>
              <w:rPr>
                <w:sz w:val="24"/>
                <w:szCs w:val="24"/>
                <w:lang w:eastAsia="en-US"/>
              </w:rPr>
              <w:t xml:space="preserve">мотив </w:t>
            </w:r>
          </w:p>
          <w:p w:rsidR="007C1E96" w:rsidRDefault="007C1E96">
            <w:pPr>
              <w:pStyle w:val="a4"/>
              <w:ind w:left="-284" w:right="142" w:firstLine="0"/>
              <w:jc w:val="center"/>
              <w:rPr>
                <w:sz w:val="24"/>
                <w:szCs w:val="24"/>
                <w:lang w:eastAsia="en-US"/>
              </w:rPr>
            </w:pPr>
            <w:r>
              <w:rPr>
                <w:sz w:val="24"/>
                <w:szCs w:val="24"/>
                <w:lang w:eastAsia="en-US"/>
              </w:rPr>
              <w:t xml:space="preserve">достижения; </w:t>
            </w:r>
          </w:p>
          <w:p w:rsidR="007C1E96" w:rsidRDefault="007C1E96">
            <w:pPr>
              <w:pStyle w:val="a4"/>
              <w:ind w:left="-284" w:right="142" w:firstLine="0"/>
              <w:jc w:val="center"/>
              <w:rPr>
                <w:sz w:val="24"/>
                <w:szCs w:val="24"/>
                <w:lang w:eastAsia="en-US"/>
              </w:rPr>
            </w:pPr>
            <w:r>
              <w:rPr>
                <w:sz w:val="24"/>
                <w:szCs w:val="24"/>
                <w:lang w:eastAsia="en-US"/>
              </w:rPr>
              <w:t>настроить</w:t>
            </w:r>
          </w:p>
          <w:p w:rsidR="007C1E96" w:rsidRDefault="007C1E96">
            <w:pPr>
              <w:pStyle w:val="a4"/>
              <w:ind w:left="-284" w:right="142" w:firstLine="0"/>
              <w:jc w:val="center"/>
              <w:rPr>
                <w:sz w:val="24"/>
                <w:szCs w:val="24"/>
                <w:lang w:eastAsia="en-US"/>
              </w:rPr>
            </w:pPr>
            <w:r>
              <w:rPr>
                <w:sz w:val="24"/>
                <w:szCs w:val="24"/>
                <w:lang w:eastAsia="en-US"/>
              </w:rPr>
              <w:t xml:space="preserve">на успешное </w:t>
            </w:r>
          </w:p>
          <w:p w:rsidR="007C1E96" w:rsidRDefault="007C1E96">
            <w:pPr>
              <w:pStyle w:val="a4"/>
              <w:ind w:left="-284" w:right="142" w:firstLine="0"/>
              <w:jc w:val="center"/>
              <w:rPr>
                <w:sz w:val="24"/>
                <w:szCs w:val="24"/>
                <w:lang w:eastAsia="en-US"/>
              </w:rPr>
            </w:pPr>
            <w:r>
              <w:rPr>
                <w:sz w:val="24"/>
                <w:szCs w:val="24"/>
                <w:lang w:eastAsia="en-US"/>
              </w:rPr>
              <w:t xml:space="preserve">выполнение </w:t>
            </w:r>
          </w:p>
          <w:p w:rsidR="007C1E96" w:rsidRDefault="007C1E96">
            <w:pPr>
              <w:pStyle w:val="a4"/>
              <w:ind w:left="-284" w:right="142" w:firstLine="0"/>
              <w:jc w:val="center"/>
              <w:rPr>
                <w:sz w:val="24"/>
                <w:szCs w:val="24"/>
                <w:lang w:eastAsia="en-US"/>
              </w:rPr>
            </w:pPr>
            <w:r>
              <w:rPr>
                <w:sz w:val="24"/>
                <w:szCs w:val="24"/>
                <w:lang w:eastAsia="en-US"/>
              </w:rPr>
              <w:t>творческого или интеллектуально</w:t>
            </w:r>
          </w:p>
          <w:p w:rsidR="007C1E96" w:rsidRDefault="007C1E96">
            <w:pPr>
              <w:pStyle w:val="a4"/>
              <w:ind w:left="-284" w:right="142" w:firstLine="0"/>
              <w:jc w:val="center"/>
              <w:rPr>
                <w:sz w:val="24"/>
                <w:szCs w:val="24"/>
                <w:lang w:eastAsia="en-US"/>
              </w:rPr>
            </w:pPr>
            <w:proofErr w:type="spellStart"/>
            <w:r>
              <w:rPr>
                <w:sz w:val="24"/>
                <w:szCs w:val="24"/>
                <w:lang w:eastAsia="en-US"/>
              </w:rPr>
              <w:t>го</w:t>
            </w:r>
            <w:proofErr w:type="spellEnd"/>
            <w:r>
              <w:rPr>
                <w:sz w:val="24"/>
                <w:szCs w:val="24"/>
                <w:lang w:eastAsia="en-US"/>
              </w:rPr>
              <w:t xml:space="preserve"> задания</w:t>
            </w:r>
          </w:p>
        </w:tc>
        <w:tc>
          <w:tcPr>
            <w:tcW w:w="3685" w:type="dxa"/>
            <w:gridSpan w:val="2"/>
            <w:tcBorders>
              <w:top w:val="single" w:sz="4" w:space="0" w:color="000000"/>
              <w:left w:val="single" w:sz="4" w:space="0" w:color="000000"/>
              <w:bottom w:val="single" w:sz="4" w:space="0" w:color="auto"/>
              <w:right w:val="single" w:sz="4" w:space="0" w:color="000000"/>
            </w:tcBorders>
            <w:hideMark/>
          </w:tcPr>
          <w:p w:rsidR="007C1E96" w:rsidRDefault="007C1E96">
            <w:pPr>
              <w:pStyle w:val="a4"/>
              <w:ind w:left="-284" w:right="142" w:firstLine="0"/>
              <w:jc w:val="center"/>
              <w:rPr>
                <w:sz w:val="24"/>
                <w:szCs w:val="24"/>
                <w:lang w:eastAsia="en-US"/>
              </w:rPr>
            </w:pPr>
            <w:r>
              <w:rPr>
                <w:sz w:val="24"/>
                <w:szCs w:val="24"/>
                <w:lang w:eastAsia="en-US"/>
              </w:rPr>
              <w:t>Обучающиеся, имеющие</w:t>
            </w:r>
          </w:p>
          <w:p w:rsidR="007C1E96" w:rsidRDefault="007C1E96">
            <w:pPr>
              <w:pStyle w:val="a4"/>
              <w:ind w:left="-284" w:right="142" w:firstLine="0"/>
              <w:jc w:val="center"/>
              <w:rPr>
                <w:sz w:val="24"/>
                <w:szCs w:val="24"/>
                <w:lang w:eastAsia="en-US"/>
              </w:rPr>
            </w:pPr>
            <w:r>
              <w:rPr>
                <w:sz w:val="24"/>
                <w:szCs w:val="24"/>
                <w:lang w:eastAsia="en-US"/>
              </w:rPr>
              <w:t xml:space="preserve"> в прошлом неудачу в </w:t>
            </w:r>
          </w:p>
          <w:p w:rsidR="007C1E96" w:rsidRDefault="007C1E96">
            <w:pPr>
              <w:pStyle w:val="a4"/>
              <w:ind w:left="-284" w:right="142" w:firstLine="0"/>
              <w:jc w:val="center"/>
              <w:rPr>
                <w:sz w:val="24"/>
                <w:szCs w:val="24"/>
                <w:lang w:eastAsia="en-US"/>
              </w:rPr>
            </w:pPr>
            <w:r>
              <w:rPr>
                <w:sz w:val="24"/>
                <w:szCs w:val="24"/>
                <w:lang w:eastAsia="en-US"/>
              </w:rPr>
              <w:t>выполнении аналогичного</w:t>
            </w:r>
          </w:p>
          <w:p w:rsidR="007C1E96" w:rsidRDefault="007C1E96">
            <w:pPr>
              <w:pStyle w:val="a4"/>
              <w:ind w:left="-284" w:right="142" w:firstLine="0"/>
              <w:jc w:val="center"/>
              <w:rPr>
                <w:sz w:val="24"/>
                <w:szCs w:val="24"/>
                <w:lang w:eastAsia="en-US"/>
              </w:rPr>
            </w:pPr>
            <w:r>
              <w:rPr>
                <w:sz w:val="24"/>
                <w:szCs w:val="24"/>
                <w:lang w:eastAsia="en-US"/>
              </w:rPr>
              <w:t xml:space="preserve"> задания</w:t>
            </w:r>
          </w:p>
        </w:tc>
        <w:tc>
          <w:tcPr>
            <w:tcW w:w="3544" w:type="dxa"/>
            <w:tcBorders>
              <w:top w:val="single" w:sz="4" w:space="0" w:color="000000"/>
              <w:left w:val="single" w:sz="4" w:space="0" w:color="000000"/>
              <w:bottom w:val="single" w:sz="4" w:space="0" w:color="auto"/>
              <w:right w:val="single" w:sz="4" w:space="0" w:color="000000"/>
            </w:tcBorders>
            <w:hideMark/>
          </w:tcPr>
          <w:p w:rsidR="007C1E96" w:rsidRDefault="007C1E96">
            <w:pPr>
              <w:pStyle w:val="a4"/>
              <w:ind w:left="-284" w:right="142" w:firstLine="0"/>
              <w:jc w:val="center"/>
              <w:rPr>
                <w:sz w:val="24"/>
                <w:szCs w:val="24"/>
                <w:lang w:eastAsia="en-US"/>
              </w:rPr>
            </w:pPr>
            <w:r>
              <w:rPr>
                <w:sz w:val="24"/>
                <w:szCs w:val="24"/>
                <w:lang w:eastAsia="en-US"/>
              </w:rPr>
              <w:t>Нейтрализовать память от</w:t>
            </w:r>
          </w:p>
          <w:p w:rsidR="007C1E96" w:rsidRDefault="007C1E96">
            <w:pPr>
              <w:pStyle w:val="a4"/>
              <w:ind w:left="-284" w:right="142" w:firstLine="0"/>
              <w:jc w:val="center"/>
              <w:rPr>
                <w:sz w:val="24"/>
                <w:szCs w:val="24"/>
                <w:lang w:eastAsia="en-US"/>
              </w:rPr>
            </w:pPr>
            <w:r>
              <w:rPr>
                <w:sz w:val="24"/>
                <w:szCs w:val="24"/>
                <w:lang w:eastAsia="en-US"/>
              </w:rPr>
              <w:t xml:space="preserve">отрицательных эмоций в предшествующей </w:t>
            </w:r>
          </w:p>
          <w:p w:rsidR="007C1E96" w:rsidRDefault="007C1E96">
            <w:pPr>
              <w:pStyle w:val="a4"/>
              <w:ind w:left="-284" w:right="142" w:firstLine="0"/>
              <w:jc w:val="center"/>
              <w:rPr>
                <w:sz w:val="24"/>
                <w:szCs w:val="24"/>
                <w:lang w:eastAsia="en-US"/>
              </w:rPr>
            </w:pPr>
            <w:r>
              <w:rPr>
                <w:sz w:val="24"/>
                <w:szCs w:val="24"/>
                <w:lang w:eastAsia="en-US"/>
              </w:rPr>
              <w:t>деятельности;</w:t>
            </w:r>
          </w:p>
          <w:p w:rsidR="007C1E96" w:rsidRDefault="007C1E96">
            <w:pPr>
              <w:pStyle w:val="a4"/>
              <w:ind w:left="-284" w:right="142" w:firstLine="0"/>
              <w:jc w:val="center"/>
              <w:rPr>
                <w:sz w:val="24"/>
                <w:szCs w:val="24"/>
                <w:lang w:eastAsia="en-US"/>
              </w:rPr>
            </w:pPr>
            <w:r>
              <w:rPr>
                <w:sz w:val="24"/>
                <w:szCs w:val="24"/>
                <w:lang w:eastAsia="en-US"/>
              </w:rPr>
              <w:t>настроить на то, что данное</w:t>
            </w:r>
          </w:p>
          <w:p w:rsidR="007C1E96" w:rsidRDefault="007C1E96">
            <w:pPr>
              <w:pStyle w:val="a4"/>
              <w:ind w:left="-284" w:right="142" w:firstLine="0"/>
              <w:jc w:val="center"/>
              <w:rPr>
                <w:sz w:val="24"/>
                <w:szCs w:val="24"/>
                <w:lang w:eastAsia="en-US"/>
              </w:rPr>
            </w:pPr>
            <w:r>
              <w:rPr>
                <w:sz w:val="24"/>
                <w:szCs w:val="24"/>
                <w:lang w:eastAsia="en-US"/>
              </w:rPr>
              <w:t>посильно и выполнимо</w:t>
            </w:r>
          </w:p>
        </w:tc>
      </w:tr>
      <w:tr w:rsidR="007C1E96" w:rsidTr="007C1E96">
        <w:trPr>
          <w:trHeight w:val="998"/>
        </w:trPr>
        <w:tc>
          <w:tcPr>
            <w:tcW w:w="887" w:type="dxa"/>
            <w:vMerge/>
            <w:tcBorders>
              <w:top w:val="single" w:sz="4" w:space="0" w:color="000000"/>
              <w:left w:val="single" w:sz="4" w:space="0" w:color="000000"/>
              <w:bottom w:val="single" w:sz="4" w:space="0" w:color="auto"/>
              <w:right w:val="single" w:sz="4" w:space="0" w:color="000000"/>
            </w:tcBorders>
            <w:vAlign w:val="center"/>
            <w:hideMark/>
          </w:tcPr>
          <w:p w:rsidR="007C1E96" w:rsidRDefault="007C1E96">
            <w:pPr>
              <w:widowControl/>
              <w:autoSpaceDE/>
              <w:autoSpaceDN/>
              <w:adjustRightInd/>
              <w:ind w:left="0" w:right="0"/>
              <w:rPr>
                <w:sz w:val="24"/>
                <w:szCs w:val="24"/>
                <w:lang w:eastAsia="en-US"/>
              </w:rPr>
            </w:pPr>
          </w:p>
        </w:tc>
        <w:tc>
          <w:tcPr>
            <w:tcW w:w="2674" w:type="dxa"/>
            <w:vMerge/>
            <w:tcBorders>
              <w:top w:val="single" w:sz="4" w:space="0" w:color="000000"/>
              <w:left w:val="single" w:sz="4" w:space="0" w:color="000000"/>
              <w:bottom w:val="single" w:sz="4" w:space="0" w:color="auto"/>
              <w:right w:val="single" w:sz="4" w:space="0" w:color="000000"/>
            </w:tcBorders>
            <w:vAlign w:val="center"/>
            <w:hideMark/>
          </w:tcPr>
          <w:p w:rsidR="007C1E96" w:rsidRDefault="007C1E96">
            <w:pPr>
              <w:widowControl/>
              <w:autoSpaceDE/>
              <w:autoSpaceDN/>
              <w:adjustRightInd/>
              <w:ind w:left="0" w:right="0"/>
              <w:rPr>
                <w:sz w:val="24"/>
                <w:szCs w:val="24"/>
                <w:lang w:eastAsia="en-US"/>
              </w:rPr>
            </w:pPr>
          </w:p>
        </w:tc>
        <w:tc>
          <w:tcPr>
            <w:tcW w:w="3685" w:type="dxa"/>
            <w:gridSpan w:val="2"/>
            <w:tcBorders>
              <w:top w:val="single" w:sz="4" w:space="0" w:color="auto"/>
              <w:left w:val="single" w:sz="4" w:space="0" w:color="000000"/>
              <w:bottom w:val="single" w:sz="4" w:space="0" w:color="auto"/>
              <w:right w:val="single" w:sz="4" w:space="0" w:color="000000"/>
            </w:tcBorders>
          </w:tcPr>
          <w:p w:rsidR="007C1E96" w:rsidRDefault="007C1E96">
            <w:pPr>
              <w:pStyle w:val="a4"/>
              <w:ind w:left="-284" w:right="142" w:firstLine="0"/>
              <w:jc w:val="center"/>
              <w:rPr>
                <w:sz w:val="24"/>
                <w:szCs w:val="24"/>
                <w:lang w:eastAsia="en-US"/>
              </w:rPr>
            </w:pPr>
            <w:r>
              <w:rPr>
                <w:sz w:val="24"/>
                <w:szCs w:val="24"/>
                <w:lang w:eastAsia="en-US"/>
              </w:rPr>
              <w:t>Обучающиеся, не знакомые</w:t>
            </w:r>
          </w:p>
          <w:p w:rsidR="007C1E96" w:rsidRDefault="007C1E96">
            <w:pPr>
              <w:pStyle w:val="a4"/>
              <w:ind w:left="-284" w:right="142" w:firstLine="0"/>
              <w:jc w:val="center"/>
              <w:rPr>
                <w:sz w:val="24"/>
                <w:szCs w:val="24"/>
                <w:lang w:eastAsia="en-US"/>
              </w:rPr>
            </w:pPr>
            <w:r>
              <w:rPr>
                <w:sz w:val="24"/>
                <w:szCs w:val="24"/>
                <w:lang w:eastAsia="en-US"/>
              </w:rPr>
              <w:t>с заданиями подобного рода</w:t>
            </w:r>
          </w:p>
          <w:p w:rsidR="007C1E96" w:rsidRDefault="007C1E96">
            <w:pPr>
              <w:pStyle w:val="a4"/>
              <w:ind w:left="-284" w:right="142" w:firstLine="0"/>
              <w:jc w:val="center"/>
              <w:rPr>
                <w:sz w:val="24"/>
                <w:szCs w:val="24"/>
                <w:lang w:eastAsia="en-US"/>
              </w:rPr>
            </w:pPr>
          </w:p>
        </w:tc>
        <w:tc>
          <w:tcPr>
            <w:tcW w:w="3544" w:type="dxa"/>
            <w:tcBorders>
              <w:top w:val="single" w:sz="4" w:space="0" w:color="auto"/>
              <w:left w:val="single" w:sz="4" w:space="0" w:color="000000"/>
              <w:bottom w:val="single" w:sz="4" w:space="0" w:color="auto"/>
              <w:right w:val="single" w:sz="4" w:space="0" w:color="auto"/>
            </w:tcBorders>
            <w:hideMark/>
          </w:tcPr>
          <w:p w:rsidR="007C1E96" w:rsidRDefault="007C1E96">
            <w:pPr>
              <w:pStyle w:val="a4"/>
              <w:ind w:left="-284" w:right="142" w:firstLine="0"/>
              <w:jc w:val="center"/>
              <w:rPr>
                <w:sz w:val="24"/>
                <w:szCs w:val="24"/>
                <w:lang w:eastAsia="en-US"/>
              </w:rPr>
            </w:pPr>
            <w:r>
              <w:rPr>
                <w:sz w:val="24"/>
                <w:szCs w:val="24"/>
                <w:lang w:eastAsia="en-US"/>
              </w:rPr>
              <w:t xml:space="preserve">Предвосхитить </w:t>
            </w:r>
          </w:p>
          <w:p w:rsidR="007C1E96" w:rsidRDefault="007C1E96">
            <w:pPr>
              <w:pStyle w:val="a4"/>
              <w:ind w:left="-284" w:right="142" w:firstLine="0"/>
              <w:jc w:val="center"/>
              <w:rPr>
                <w:sz w:val="24"/>
                <w:szCs w:val="24"/>
                <w:lang w:eastAsia="en-US"/>
              </w:rPr>
            </w:pPr>
            <w:r>
              <w:rPr>
                <w:sz w:val="24"/>
                <w:szCs w:val="24"/>
                <w:lang w:eastAsia="en-US"/>
              </w:rPr>
              <w:t>положительную</w:t>
            </w:r>
          </w:p>
          <w:p w:rsidR="007C1E96" w:rsidRDefault="007C1E96">
            <w:pPr>
              <w:pStyle w:val="a4"/>
              <w:ind w:left="-284" w:right="142" w:firstLine="0"/>
              <w:jc w:val="center"/>
              <w:rPr>
                <w:sz w:val="24"/>
                <w:szCs w:val="24"/>
                <w:lang w:eastAsia="en-US"/>
              </w:rPr>
            </w:pPr>
            <w:r>
              <w:rPr>
                <w:sz w:val="24"/>
                <w:szCs w:val="24"/>
                <w:lang w:eastAsia="en-US"/>
              </w:rPr>
              <w:t xml:space="preserve"> эмоциональную реакцию;</w:t>
            </w:r>
          </w:p>
          <w:p w:rsidR="007C1E96" w:rsidRDefault="007C1E96">
            <w:pPr>
              <w:pStyle w:val="a4"/>
              <w:ind w:left="-284" w:right="142" w:firstLine="0"/>
              <w:jc w:val="center"/>
              <w:rPr>
                <w:sz w:val="24"/>
                <w:szCs w:val="24"/>
                <w:lang w:eastAsia="en-US"/>
              </w:rPr>
            </w:pPr>
            <w:r>
              <w:rPr>
                <w:sz w:val="24"/>
                <w:szCs w:val="24"/>
                <w:lang w:eastAsia="en-US"/>
              </w:rPr>
              <w:t>нарисовать позитивную</w:t>
            </w:r>
          </w:p>
          <w:p w:rsidR="007C1E96" w:rsidRDefault="007C1E96">
            <w:pPr>
              <w:pStyle w:val="a4"/>
              <w:ind w:left="-284" w:right="142" w:firstLine="0"/>
              <w:jc w:val="center"/>
              <w:rPr>
                <w:sz w:val="24"/>
                <w:szCs w:val="24"/>
                <w:lang w:eastAsia="en-US"/>
              </w:rPr>
            </w:pPr>
            <w:r>
              <w:rPr>
                <w:sz w:val="24"/>
                <w:szCs w:val="24"/>
                <w:lang w:eastAsia="en-US"/>
              </w:rPr>
              <w:t>перспективу в достижении успеха</w:t>
            </w:r>
          </w:p>
        </w:tc>
      </w:tr>
      <w:tr w:rsidR="007C1E96" w:rsidTr="007C1E96">
        <w:trPr>
          <w:trHeight w:val="1547"/>
        </w:trPr>
        <w:tc>
          <w:tcPr>
            <w:tcW w:w="887" w:type="dxa"/>
            <w:vMerge/>
            <w:tcBorders>
              <w:top w:val="single" w:sz="4" w:space="0" w:color="000000"/>
              <w:left w:val="single" w:sz="4" w:space="0" w:color="000000"/>
              <w:bottom w:val="single" w:sz="4" w:space="0" w:color="auto"/>
              <w:right w:val="single" w:sz="4" w:space="0" w:color="000000"/>
            </w:tcBorders>
            <w:vAlign w:val="center"/>
            <w:hideMark/>
          </w:tcPr>
          <w:p w:rsidR="007C1E96" w:rsidRDefault="007C1E96">
            <w:pPr>
              <w:widowControl/>
              <w:autoSpaceDE/>
              <w:autoSpaceDN/>
              <w:adjustRightInd/>
              <w:ind w:left="0" w:right="0"/>
              <w:rPr>
                <w:sz w:val="24"/>
                <w:szCs w:val="24"/>
                <w:lang w:eastAsia="en-US"/>
              </w:rPr>
            </w:pPr>
          </w:p>
        </w:tc>
        <w:tc>
          <w:tcPr>
            <w:tcW w:w="2674" w:type="dxa"/>
            <w:vMerge/>
            <w:tcBorders>
              <w:top w:val="single" w:sz="4" w:space="0" w:color="000000"/>
              <w:left w:val="single" w:sz="4" w:space="0" w:color="000000"/>
              <w:bottom w:val="single" w:sz="4" w:space="0" w:color="auto"/>
              <w:right w:val="single" w:sz="4" w:space="0" w:color="000000"/>
            </w:tcBorders>
            <w:vAlign w:val="center"/>
            <w:hideMark/>
          </w:tcPr>
          <w:p w:rsidR="007C1E96" w:rsidRDefault="007C1E96">
            <w:pPr>
              <w:widowControl/>
              <w:autoSpaceDE/>
              <w:autoSpaceDN/>
              <w:adjustRightInd/>
              <w:ind w:left="0" w:right="0"/>
              <w:rPr>
                <w:sz w:val="24"/>
                <w:szCs w:val="24"/>
                <w:lang w:eastAsia="en-US"/>
              </w:rPr>
            </w:pPr>
          </w:p>
        </w:tc>
        <w:tc>
          <w:tcPr>
            <w:tcW w:w="3685" w:type="dxa"/>
            <w:gridSpan w:val="2"/>
            <w:tcBorders>
              <w:top w:val="single" w:sz="4" w:space="0" w:color="auto"/>
              <w:left w:val="single" w:sz="4" w:space="0" w:color="000000"/>
              <w:bottom w:val="single" w:sz="4" w:space="0" w:color="auto"/>
              <w:right w:val="single" w:sz="4" w:space="0" w:color="000000"/>
            </w:tcBorders>
            <w:hideMark/>
          </w:tcPr>
          <w:p w:rsidR="007C1E96" w:rsidRDefault="007C1E96">
            <w:pPr>
              <w:pStyle w:val="a4"/>
              <w:ind w:left="-284" w:right="142" w:firstLine="0"/>
              <w:jc w:val="center"/>
              <w:rPr>
                <w:sz w:val="24"/>
                <w:szCs w:val="24"/>
                <w:lang w:eastAsia="en-US"/>
              </w:rPr>
            </w:pPr>
            <w:r>
              <w:rPr>
                <w:sz w:val="24"/>
                <w:szCs w:val="24"/>
                <w:lang w:eastAsia="en-US"/>
              </w:rPr>
              <w:t>Обучающиеся,</w:t>
            </w:r>
          </w:p>
          <w:p w:rsidR="007C1E96" w:rsidRDefault="007C1E96">
            <w:pPr>
              <w:pStyle w:val="a4"/>
              <w:ind w:left="-284" w:right="142" w:firstLine="0"/>
              <w:jc w:val="center"/>
              <w:rPr>
                <w:sz w:val="24"/>
                <w:szCs w:val="24"/>
                <w:lang w:eastAsia="en-US"/>
              </w:rPr>
            </w:pPr>
            <w:r>
              <w:rPr>
                <w:sz w:val="24"/>
                <w:szCs w:val="24"/>
                <w:lang w:eastAsia="en-US"/>
              </w:rPr>
              <w:t>успешно</w:t>
            </w:r>
          </w:p>
          <w:p w:rsidR="007C1E96" w:rsidRDefault="007C1E96">
            <w:pPr>
              <w:pStyle w:val="a4"/>
              <w:ind w:left="-284" w:right="142" w:firstLine="0"/>
              <w:jc w:val="center"/>
              <w:rPr>
                <w:sz w:val="24"/>
                <w:szCs w:val="24"/>
                <w:lang w:eastAsia="en-US"/>
              </w:rPr>
            </w:pPr>
            <w:r>
              <w:rPr>
                <w:sz w:val="24"/>
                <w:szCs w:val="24"/>
                <w:lang w:eastAsia="en-US"/>
              </w:rPr>
              <w:t>выполнившие задания</w:t>
            </w:r>
          </w:p>
          <w:p w:rsidR="007C1E96" w:rsidRDefault="007C1E96">
            <w:pPr>
              <w:pStyle w:val="a4"/>
              <w:ind w:left="-284" w:right="142" w:firstLine="0"/>
              <w:jc w:val="center"/>
              <w:rPr>
                <w:sz w:val="24"/>
                <w:szCs w:val="24"/>
                <w:lang w:eastAsia="en-US"/>
              </w:rPr>
            </w:pPr>
            <w:r>
              <w:rPr>
                <w:sz w:val="24"/>
                <w:szCs w:val="24"/>
                <w:lang w:eastAsia="en-US"/>
              </w:rPr>
              <w:t>подобного рода</w:t>
            </w:r>
          </w:p>
        </w:tc>
        <w:tc>
          <w:tcPr>
            <w:tcW w:w="3544" w:type="dxa"/>
            <w:tcBorders>
              <w:top w:val="single" w:sz="4" w:space="0" w:color="auto"/>
              <w:left w:val="single" w:sz="4" w:space="0" w:color="000000"/>
              <w:bottom w:val="single" w:sz="4" w:space="0" w:color="auto"/>
              <w:right w:val="single" w:sz="4" w:space="0" w:color="auto"/>
            </w:tcBorders>
            <w:hideMark/>
          </w:tcPr>
          <w:p w:rsidR="007C1E96" w:rsidRDefault="007C1E96">
            <w:pPr>
              <w:pStyle w:val="a4"/>
              <w:ind w:left="-284" w:right="142" w:firstLine="0"/>
              <w:jc w:val="center"/>
              <w:rPr>
                <w:sz w:val="24"/>
                <w:szCs w:val="24"/>
                <w:lang w:eastAsia="en-US"/>
              </w:rPr>
            </w:pPr>
            <w:r>
              <w:rPr>
                <w:sz w:val="24"/>
                <w:szCs w:val="24"/>
                <w:lang w:eastAsia="en-US"/>
              </w:rPr>
              <w:t xml:space="preserve">Актуализировать </w:t>
            </w:r>
          </w:p>
          <w:p w:rsidR="007C1E96" w:rsidRDefault="007C1E96">
            <w:pPr>
              <w:pStyle w:val="a4"/>
              <w:ind w:left="-284" w:right="142" w:firstLine="0"/>
              <w:jc w:val="center"/>
              <w:rPr>
                <w:sz w:val="24"/>
                <w:szCs w:val="24"/>
                <w:lang w:eastAsia="en-US"/>
              </w:rPr>
            </w:pPr>
            <w:r>
              <w:rPr>
                <w:sz w:val="24"/>
                <w:szCs w:val="24"/>
                <w:lang w:eastAsia="en-US"/>
              </w:rPr>
              <w:t xml:space="preserve">эмоциональную позитивную память детей; поддержать побуждение к творческой </w:t>
            </w:r>
          </w:p>
          <w:p w:rsidR="007C1E96" w:rsidRDefault="007C1E96">
            <w:pPr>
              <w:pStyle w:val="a4"/>
              <w:ind w:left="-284" w:right="142" w:firstLine="0"/>
              <w:jc w:val="center"/>
              <w:rPr>
                <w:sz w:val="24"/>
                <w:szCs w:val="24"/>
                <w:lang w:eastAsia="en-US"/>
              </w:rPr>
            </w:pPr>
            <w:r>
              <w:rPr>
                <w:sz w:val="24"/>
                <w:szCs w:val="24"/>
                <w:lang w:eastAsia="en-US"/>
              </w:rPr>
              <w:t>работе</w:t>
            </w:r>
          </w:p>
        </w:tc>
      </w:tr>
      <w:tr w:rsidR="007C1E96" w:rsidTr="007C1E96">
        <w:trPr>
          <w:cantSplit/>
          <w:trHeight w:val="1905"/>
        </w:trPr>
        <w:tc>
          <w:tcPr>
            <w:tcW w:w="887" w:type="dxa"/>
            <w:vMerge w:val="restart"/>
            <w:tcBorders>
              <w:top w:val="single" w:sz="4" w:space="0" w:color="auto"/>
              <w:left w:val="single" w:sz="4" w:space="0" w:color="000000"/>
              <w:bottom w:val="single" w:sz="4" w:space="0" w:color="000000"/>
              <w:right w:val="single" w:sz="4" w:space="0" w:color="000000"/>
            </w:tcBorders>
            <w:textDirection w:val="btLr"/>
            <w:hideMark/>
          </w:tcPr>
          <w:p w:rsidR="007C1E96" w:rsidRDefault="007C1E96">
            <w:pPr>
              <w:pStyle w:val="a4"/>
              <w:ind w:left="-284" w:right="142" w:firstLine="0"/>
              <w:jc w:val="center"/>
              <w:rPr>
                <w:sz w:val="24"/>
                <w:szCs w:val="24"/>
                <w:lang w:eastAsia="en-US"/>
              </w:rPr>
            </w:pPr>
            <w:r>
              <w:rPr>
                <w:sz w:val="24"/>
                <w:szCs w:val="24"/>
                <w:lang w:eastAsia="en-US"/>
              </w:rPr>
              <w:t>Организационный</w:t>
            </w:r>
          </w:p>
        </w:tc>
        <w:tc>
          <w:tcPr>
            <w:tcW w:w="2674" w:type="dxa"/>
            <w:vMerge w:val="restart"/>
            <w:tcBorders>
              <w:top w:val="single" w:sz="4" w:space="0" w:color="auto"/>
              <w:left w:val="single" w:sz="4" w:space="0" w:color="000000"/>
              <w:bottom w:val="single" w:sz="4" w:space="0" w:color="000000"/>
              <w:right w:val="single" w:sz="4" w:space="0" w:color="000000"/>
            </w:tcBorders>
            <w:hideMark/>
          </w:tcPr>
          <w:p w:rsidR="007C1E96" w:rsidRDefault="007C1E96">
            <w:pPr>
              <w:pStyle w:val="a4"/>
              <w:ind w:left="-284" w:right="142" w:firstLine="0"/>
              <w:jc w:val="center"/>
              <w:rPr>
                <w:sz w:val="24"/>
                <w:szCs w:val="24"/>
                <w:lang w:eastAsia="en-US"/>
              </w:rPr>
            </w:pPr>
            <w:r>
              <w:rPr>
                <w:sz w:val="24"/>
                <w:szCs w:val="24"/>
                <w:lang w:eastAsia="en-US"/>
              </w:rPr>
              <w:t>Обеспечить условия</w:t>
            </w:r>
          </w:p>
          <w:p w:rsidR="007C1E96" w:rsidRDefault="007C1E96">
            <w:pPr>
              <w:pStyle w:val="a4"/>
              <w:ind w:left="-284" w:right="142" w:firstLine="0"/>
              <w:jc w:val="center"/>
              <w:rPr>
                <w:sz w:val="24"/>
                <w:szCs w:val="24"/>
                <w:lang w:eastAsia="en-US"/>
              </w:rPr>
            </w:pPr>
            <w:r>
              <w:rPr>
                <w:sz w:val="24"/>
                <w:szCs w:val="24"/>
                <w:lang w:eastAsia="en-US"/>
              </w:rPr>
              <w:t xml:space="preserve">успешной </w:t>
            </w:r>
          </w:p>
          <w:p w:rsidR="007C1E96" w:rsidRDefault="007C1E96">
            <w:pPr>
              <w:pStyle w:val="a4"/>
              <w:ind w:left="-284" w:right="142" w:firstLine="0"/>
              <w:jc w:val="center"/>
              <w:rPr>
                <w:sz w:val="24"/>
                <w:szCs w:val="24"/>
                <w:lang w:eastAsia="en-US"/>
              </w:rPr>
            </w:pPr>
            <w:r>
              <w:rPr>
                <w:sz w:val="24"/>
                <w:szCs w:val="24"/>
                <w:lang w:eastAsia="en-US"/>
              </w:rPr>
              <w:t>деятельности, заинтересовать</w:t>
            </w:r>
          </w:p>
          <w:p w:rsidR="007C1E96" w:rsidRDefault="007C1E96">
            <w:pPr>
              <w:pStyle w:val="a4"/>
              <w:ind w:left="-284" w:right="142" w:firstLine="0"/>
              <w:jc w:val="center"/>
              <w:rPr>
                <w:sz w:val="24"/>
                <w:szCs w:val="24"/>
                <w:lang w:eastAsia="en-US"/>
              </w:rPr>
            </w:pPr>
            <w:r>
              <w:rPr>
                <w:sz w:val="24"/>
                <w:szCs w:val="24"/>
                <w:lang w:eastAsia="en-US"/>
              </w:rPr>
              <w:t xml:space="preserve">творческим учебным процессом </w:t>
            </w:r>
          </w:p>
          <w:p w:rsidR="007C1E96" w:rsidRDefault="007C1E96">
            <w:pPr>
              <w:pStyle w:val="a4"/>
              <w:ind w:left="-284" w:right="142" w:firstLine="0"/>
              <w:jc w:val="center"/>
              <w:rPr>
                <w:sz w:val="24"/>
                <w:szCs w:val="24"/>
                <w:lang w:eastAsia="en-US"/>
              </w:rPr>
            </w:pPr>
            <w:r>
              <w:rPr>
                <w:sz w:val="24"/>
                <w:szCs w:val="24"/>
                <w:lang w:eastAsia="en-US"/>
              </w:rPr>
              <w:t>на занятии</w:t>
            </w:r>
          </w:p>
        </w:tc>
        <w:tc>
          <w:tcPr>
            <w:tcW w:w="3685" w:type="dxa"/>
            <w:gridSpan w:val="2"/>
            <w:tcBorders>
              <w:top w:val="single" w:sz="4" w:space="0" w:color="auto"/>
              <w:left w:val="single" w:sz="4" w:space="0" w:color="000000"/>
              <w:bottom w:val="single" w:sz="4" w:space="0" w:color="auto"/>
              <w:right w:val="single" w:sz="4" w:space="0" w:color="000000"/>
            </w:tcBorders>
            <w:hideMark/>
          </w:tcPr>
          <w:p w:rsidR="007C1E96" w:rsidRDefault="007C1E96">
            <w:pPr>
              <w:pStyle w:val="a4"/>
              <w:ind w:left="-284" w:right="142" w:firstLine="0"/>
              <w:jc w:val="center"/>
              <w:rPr>
                <w:sz w:val="24"/>
                <w:szCs w:val="24"/>
                <w:lang w:eastAsia="en-US"/>
              </w:rPr>
            </w:pPr>
            <w:r>
              <w:rPr>
                <w:sz w:val="24"/>
                <w:szCs w:val="24"/>
                <w:lang w:eastAsia="en-US"/>
              </w:rPr>
              <w:t>Обучающиеся,</w:t>
            </w:r>
          </w:p>
          <w:p w:rsidR="007C1E96" w:rsidRDefault="007C1E96">
            <w:pPr>
              <w:pStyle w:val="a4"/>
              <w:ind w:left="-284" w:right="142" w:firstLine="0"/>
              <w:jc w:val="center"/>
              <w:rPr>
                <w:sz w:val="24"/>
                <w:szCs w:val="24"/>
                <w:lang w:eastAsia="en-US"/>
              </w:rPr>
            </w:pPr>
            <w:r>
              <w:rPr>
                <w:sz w:val="24"/>
                <w:szCs w:val="24"/>
                <w:lang w:eastAsia="en-US"/>
              </w:rPr>
              <w:t xml:space="preserve">требующие </w:t>
            </w:r>
          </w:p>
          <w:p w:rsidR="007C1E96" w:rsidRDefault="007C1E96">
            <w:pPr>
              <w:pStyle w:val="a4"/>
              <w:ind w:left="-284" w:right="142" w:firstLine="0"/>
              <w:jc w:val="center"/>
              <w:rPr>
                <w:sz w:val="24"/>
                <w:szCs w:val="24"/>
                <w:lang w:eastAsia="en-US"/>
              </w:rPr>
            </w:pPr>
            <w:r>
              <w:rPr>
                <w:sz w:val="24"/>
                <w:szCs w:val="24"/>
                <w:lang w:eastAsia="en-US"/>
              </w:rPr>
              <w:t>организационного контроля</w:t>
            </w:r>
          </w:p>
        </w:tc>
        <w:tc>
          <w:tcPr>
            <w:tcW w:w="3544" w:type="dxa"/>
            <w:tcBorders>
              <w:top w:val="single" w:sz="4" w:space="0" w:color="auto"/>
              <w:left w:val="single" w:sz="4" w:space="0" w:color="000000"/>
              <w:bottom w:val="single" w:sz="4" w:space="0" w:color="auto"/>
              <w:right w:val="single" w:sz="4" w:space="0" w:color="auto"/>
            </w:tcBorders>
            <w:hideMark/>
          </w:tcPr>
          <w:p w:rsidR="007C1E96" w:rsidRDefault="007C1E96">
            <w:pPr>
              <w:pStyle w:val="a4"/>
              <w:ind w:left="-284" w:right="142" w:firstLine="0"/>
              <w:jc w:val="center"/>
              <w:rPr>
                <w:sz w:val="24"/>
                <w:szCs w:val="24"/>
                <w:lang w:eastAsia="en-US"/>
              </w:rPr>
            </w:pPr>
            <w:r>
              <w:rPr>
                <w:sz w:val="24"/>
                <w:szCs w:val="24"/>
                <w:lang w:eastAsia="en-US"/>
              </w:rPr>
              <w:t>Организационный контроль начала</w:t>
            </w:r>
          </w:p>
          <w:p w:rsidR="007C1E96" w:rsidRDefault="007C1E96">
            <w:pPr>
              <w:pStyle w:val="a4"/>
              <w:ind w:left="-284" w:right="142" w:firstLine="0"/>
              <w:jc w:val="center"/>
              <w:rPr>
                <w:sz w:val="24"/>
                <w:szCs w:val="24"/>
                <w:lang w:eastAsia="en-US"/>
              </w:rPr>
            </w:pPr>
            <w:r>
              <w:rPr>
                <w:sz w:val="24"/>
                <w:szCs w:val="24"/>
                <w:lang w:eastAsia="en-US"/>
              </w:rPr>
              <w:t xml:space="preserve">и завершения работы, обеспечение  </w:t>
            </w:r>
          </w:p>
          <w:p w:rsidR="007C1E96" w:rsidRDefault="007C1E96">
            <w:pPr>
              <w:pStyle w:val="a4"/>
              <w:ind w:left="-284" w:right="142" w:firstLine="0"/>
              <w:jc w:val="center"/>
              <w:rPr>
                <w:sz w:val="24"/>
                <w:szCs w:val="24"/>
                <w:lang w:eastAsia="en-US"/>
              </w:rPr>
            </w:pPr>
            <w:r>
              <w:rPr>
                <w:sz w:val="24"/>
                <w:szCs w:val="24"/>
                <w:lang w:eastAsia="en-US"/>
              </w:rPr>
              <w:t>интеллектуального и</w:t>
            </w:r>
          </w:p>
          <w:p w:rsidR="007C1E96" w:rsidRDefault="007C1E96">
            <w:pPr>
              <w:pStyle w:val="a4"/>
              <w:ind w:left="-284" w:right="142" w:firstLine="0"/>
              <w:jc w:val="center"/>
              <w:rPr>
                <w:sz w:val="24"/>
                <w:szCs w:val="24"/>
                <w:lang w:eastAsia="en-US"/>
              </w:rPr>
            </w:pPr>
            <w:r>
              <w:rPr>
                <w:sz w:val="24"/>
                <w:szCs w:val="24"/>
                <w:lang w:eastAsia="en-US"/>
              </w:rPr>
              <w:t xml:space="preserve">эмоционального </w:t>
            </w:r>
          </w:p>
          <w:p w:rsidR="007C1E96" w:rsidRDefault="007C1E96">
            <w:pPr>
              <w:pStyle w:val="a4"/>
              <w:ind w:left="-284" w:right="142" w:firstLine="0"/>
              <w:jc w:val="center"/>
              <w:rPr>
                <w:sz w:val="24"/>
                <w:szCs w:val="24"/>
                <w:lang w:eastAsia="en-US"/>
              </w:rPr>
            </w:pPr>
            <w:r>
              <w:rPr>
                <w:sz w:val="24"/>
                <w:szCs w:val="24"/>
                <w:lang w:eastAsia="en-US"/>
              </w:rPr>
              <w:t>подкрепления</w:t>
            </w:r>
          </w:p>
          <w:p w:rsidR="007C1E96" w:rsidRDefault="007C1E96">
            <w:pPr>
              <w:pStyle w:val="a4"/>
              <w:ind w:left="-284" w:right="142" w:firstLine="0"/>
              <w:jc w:val="center"/>
              <w:rPr>
                <w:sz w:val="24"/>
                <w:szCs w:val="24"/>
                <w:lang w:eastAsia="en-US"/>
              </w:rPr>
            </w:pPr>
            <w:r>
              <w:rPr>
                <w:sz w:val="24"/>
                <w:szCs w:val="24"/>
                <w:lang w:eastAsia="en-US"/>
              </w:rPr>
              <w:t>творческой деятельности</w:t>
            </w:r>
          </w:p>
        </w:tc>
      </w:tr>
      <w:tr w:rsidR="007C1E96" w:rsidTr="007C1E96">
        <w:trPr>
          <w:cantSplit/>
          <w:trHeight w:val="518"/>
        </w:trPr>
        <w:tc>
          <w:tcPr>
            <w:tcW w:w="887" w:type="dxa"/>
            <w:vMerge/>
            <w:tcBorders>
              <w:top w:val="single" w:sz="4" w:space="0" w:color="auto"/>
              <w:left w:val="single" w:sz="4" w:space="0" w:color="000000"/>
              <w:bottom w:val="single" w:sz="4" w:space="0" w:color="000000"/>
              <w:right w:val="single" w:sz="4" w:space="0" w:color="000000"/>
            </w:tcBorders>
            <w:vAlign w:val="center"/>
            <w:hideMark/>
          </w:tcPr>
          <w:p w:rsidR="007C1E96" w:rsidRDefault="007C1E96">
            <w:pPr>
              <w:widowControl/>
              <w:autoSpaceDE/>
              <w:autoSpaceDN/>
              <w:adjustRightInd/>
              <w:ind w:left="0" w:right="0"/>
              <w:rPr>
                <w:sz w:val="24"/>
                <w:szCs w:val="24"/>
                <w:lang w:eastAsia="en-US"/>
              </w:rPr>
            </w:pPr>
          </w:p>
        </w:tc>
        <w:tc>
          <w:tcPr>
            <w:tcW w:w="2674" w:type="dxa"/>
            <w:vMerge/>
            <w:tcBorders>
              <w:top w:val="single" w:sz="4" w:space="0" w:color="auto"/>
              <w:left w:val="single" w:sz="4" w:space="0" w:color="000000"/>
              <w:bottom w:val="single" w:sz="4" w:space="0" w:color="000000"/>
              <w:right w:val="single" w:sz="4" w:space="0" w:color="000000"/>
            </w:tcBorders>
            <w:vAlign w:val="center"/>
            <w:hideMark/>
          </w:tcPr>
          <w:p w:rsidR="007C1E96" w:rsidRDefault="007C1E96">
            <w:pPr>
              <w:widowControl/>
              <w:autoSpaceDE/>
              <w:autoSpaceDN/>
              <w:adjustRightInd/>
              <w:ind w:left="0" w:right="0"/>
              <w:rPr>
                <w:sz w:val="24"/>
                <w:szCs w:val="24"/>
                <w:lang w:eastAsia="en-US"/>
              </w:rPr>
            </w:pPr>
          </w:p>
        </w:tc>
        <w:tc>
          <w:tcPr>
            <w:tcW w:w="3685" w:type="dxa"/>
            <w:gridSpan w:val="2"/>
            <w:tcBorders>
              <w:top w:val="single" w:sz="4" w:space="0" w:color="auto"/>
              <w:left w:val="single" w:sz="4" w:space="0" w:color="000000"/>
              <w:bottom w:val="single" w:sz="4" w:space="0" w:color="auto"/>
              <w:right w:val="single" w:sz="4" w:space="0" w:color="000000"/>
            </w:tcBorders>
            <w:hideMark/>
          </w:tcPr>
          <w:p w:rsidR="007C1E96" w:rsidRDefault="007C1E96">
            <w:pPr>
              <w:pStyle w:val="a4"/>
              <w:ind w:left="-284" w:right="142" w:firstLine="0"/>
              <w:jc w:val="center"/>
              <w:rPr>
                <w:sz w:val="24"/>
                <w:szCs w:val="24"/>
                <w:lang w:eastAsia="en-US"/>
              </w:rPr>
            </w:pPr>
            <w:r>
              <w:rPr>
                <w:sz w:val="24"/>
                <w:szCs w:val="24"/>
                <w:lang w:eastAsia="en-US"/>
              </w:rPr>
              <w:t>Обучающиеся, требующие</w:t>
            </w:r>
          </w:p>
          <w:p w:rsidR="007C1E96" w:rsidRDefault="007C1E96">
            <w:pPr>
              <w:pStyle w:val="a4"/>
              <w:ind w:left="-284" w:right="142" w:firstLine="0"/>
              <w:jc w:val="center"/>
              <w:rPr>
                <w:sz w:val="24"/>
                <w:szCs w:val="24"/>
                <w:lang w:eastAsia="en-US"/>
              </w:rPr>
            </w:pPr>
            <w:r>
              <w:rPr>
                <w:sz w:val="24"/>
                <w:szCs w:val="24"/>
                <w:lang w:eastAsia="en-US"/>
              </w:rPr>
              <w:t>помощи в процессе</w:t>
            </w:r>
          </w:p>
          <w:p w:rsidR="007C1E96" w:rsidRDefault="007C1E96">
            <w:pPr>
              <w:pStyle w:val="a4"/>
              <w:ind w:left="-284" w:right="142" w:firstLine="0"/>
              <w:jc w:val="center"/>
              <w:rPr>
                <w:sz w:val="24"/>
                <w:szCs w:val="24"/>
                <w:lang w:eastAsia="en-US"/>
              </w:rPr>
            </w:pPr>
            <w:r>
              <w:rPr>
                <w:sz w:val="24"/>
                <w:szCs w:val="24"/>
                <w:lang w:eastAsia="en-US"/>
              </w:rPr>
              <w:t>выполнения работы</w:t>
            </w:r>
          </w:p>
        </w:tc>
        <w:tc>
          <w:tcPr>
            <w:tcW w:w="3544" w:type="dxa"/>
            <w:tcBorders>
              <w:top w:val="single" w:sz="4" w:space="0" w:color="auto"/>
              <w:left w:val="single" w:sz="4" w:space="0" w:color="000000"/>
              <w:bottom w:val="single" w:sz="4" w:space="0" w:color="auto"/>
              <w:right w:val="single" w:sz="4" w:space="0" w:color="auto"/>
            </w:tcBorders>
            <w:hideMark/>
          </w:tcPr>
          <w:p w:rsidR="007C1E96" w:rsidRDefault="007C1E96">
            <w:pPr>
              <w:pStyle w:val="a4"/>
              <w:ind w:left="-284" w:right="142" w:firstLine="0"/>
              <w:jc w:val="center"/>
              <w:rPr>
                <w:sz w:val="24"/>
                <w:szCs w:val="24"/>
                <w:lang w:eastAsia="en-US"/>
              </w:rPr>
            </w:pPr>
            <w:r>
              <w:rPr>
                <w:sz w:val="24"/>
                <w:szCs w:val="24"/>
                <w:lang w:eastAsia="en-US"/>
              </w:rPr>
              <w:t>Эмоциональное ободрение и</w:t>
            </w:r>
          </w:p>
          <w:p w:rsidR="007C1E96" w:rsidRDefault="007C1E96">
            <w:pPr>
              <w:pStyle w:val="a4"/>
              <w:ind w:left="-284" w:right="142" w:firstLine="0"/>
              <w:jc w:val="center"/>
              <w:rPr>
                <w:sz w:val="24"/>
                <w:szCs w:val="24"/>
                <w:lang w:eastAsia="en-US"/>
              </w:rPr>
            </w:pPr>
            <w:r>
              <w:rPr>
                <w:sz w:val="24"/>
                <w:szCs w:val="24"/>
                <w:lang w:eastAsia="en-US"/>
              </w:rPr>
              <w:t xml:space="preserve">стимуляция учебной </w:t>
            </w:r>
          </w:p>
          <w:p w:rsidR="007C1E96" w:rsidRDefault="007C1E96">
            <w:pPr>
              <w:pStyle w:val="a4"/>
              <w:ind w:left="-284" w:right="142" w:firstLine="0"/>
              <w:jc w:val="center"/>
              <w:rPr>
                <w:sz w:val="24"/>
                <w:szCs w:val="24"/>
                <w:lang w:eastAsia="en-US"/>
              </w:rPr>
            </w:pPr>
            <w:r>
              <w:rPr>
                <w:sz w:val="24"/>
                <w:szCs w:val="24"/>
                <w:lang w:eastAsia="en-US"/>
              </w:rPr>
              <w:t>творческой деятельности</w:t>
            </w:r>
          </w:p>
        </w:tc>
      </w:tr>
      <w:tr w:rsidR="007C1E96" w:rsidTr="007C1E96">
        <w:trPr>
          <w:cantSplit/>
          <w:trHeight w:val="1192"/>
        </w:trPr>
        <w:tc>
          <w:tcPr>
            <w:tcW w:w="887" w:type="dxa"/>
            <w:vMerge/>
            <w:tcBorders>
              <w:top w:val="single" w:sz="4" w:space="0" w:color="auto"/>
              <w:left w:val="single" w:sz="4" w:space="0" w:color="000000"/>
              <w:bottom w:val="single" w:sz="4" w:space="0" w:color="000000"/>
              <w:right w:val="single" w:sz="4" w:space="0" w:color="000000"/>
            </w:tcBorders>
            <w:vAlign w:val="center"/>
            <w:hideMark/>
          </w:tcPr>
          <w:p w:rsidR="007C1E96" w:rsidRDefault="007C1E96">
            <w:pPr>
              <w:widowControl/>
              <w:autoSpaceDE/>
              <w:autoSpaceDN/>
              <w:adjustRightInd/>
              <w:ind w:left="0" w:right="0"/>
              <w:rPr>
                <w:sz w:val="24"/>
                <w:szCs w:val="24"/>
                <w:lang w:eastAsia="en-US"/>
              </w:rPr>
            </w:pPr>
          </w:p>
        </w:tc>
        <w:tc>
          <w:tcPr>
            <w:tcW w:w="2674" w:type="dxa"/>
            <w:vMerge/>
            <w:tcBorders>
              <w:top w:val="single" w:sz="4" w:space="0" w:color="auto"/>
              <w:left w:val="single" w:sz="4" w:space="0" w:color="000000"/>
              <w:bottom w:val="single" w:sz="4" w:space="0" w:color="000000"/>
              <w:right w:val="single" w:sz="4" w:space="0" w:color="000000"/>
            </w:tcBorders>
            <w:vAlign w:val="center"/>
            <w:hideMark/>
          </w:tcPr>
          <w:p w:rsidR="007C1E96" w:rsidRDefault="007C1E96">
            <w:pPr>
              <w:widowControl/>
              <w:autoSpaceDE/>
              <w:autoSpaceDN/>
              <w:adjustRightInd/>
              <w:ind w:left="0" w:right="0"/>
              <w:rPr>
                <w:sz w:val="24"/>
                <w:szCs w:val="24"/>
                <w:lang w:eastAsia="en-US"/>
              </w:rPr>
            </w:pPr>
          </w:p>
        </w:tc>
        <w:tc>
          <w:tcPr>
            <w:tcW w:w="3685" w:type="dxa"/>
            <w:gridSpan w:val="2"/>
            <w:tcBorders>
              <w:top w:val="single" w:sz="4" w:space="0" w:color="auto"/>
              <w:left w:val="single" w:sz="4" w:space="0" w:color="000000"/>
              <w:bottom w:val="single" w:sz="4" w:space="0" w:color="auto"/>
              <w:right w:val="single" w:sz="4" w:space="0" w:color="000000"/>
            </w:tcBorders>
            <w:hideMark/>
          </w:tcPr>
          <w:p w:rsidR="007C1E96" w:rsidRDefault="007C1E96">
            <w:pPr>
              <w:pStyle w:val="a4"/>
              <w:ind w:left="-284" w:right="142" w:firstLine="0"/>
              <w:jc w:val="center"/>
              <w:rPr>
                <w:sz w:val="24"/>
                <w:szCs w:val="24"/>
                <w:lang w:eastAsia="en-US"/>
              </w:rPr>
            </w:pPr>
            <w:r>
              <w:rPr>
                <w:sz w:val="24"/>
                <w:szCs w:val="24"/>
                <w:lang w:eastAsia="en-US"/>
              </w:rPr>
              <w:t>Обучающиеся, работающие</w:t>
            </w:r>
          </w:p>
          <w:p w:rsidR="007C1E96" w:rsidRDefault="007C1E96">
            <w:pPr>
              <w:pStyle w:val="a4"/>
              <w:ind w:left="-284" w:right="142" w:firstLine="0"/>
              <w:jc w:val="center"/>
              <w:rPr>
                <w:sz w:val="24"/>
                <w:szCs w:val="24"/>
                <w:lang w:eastAsia="en-US"/>
              </w:rPr>
            </w:pPr>
            <w:r>
              <w:rPr>
                <w:sz w:val="24"/>
                <w:szCs w:val="24"/>
                <w:lang w:eastAsia="en-US"/>
              </w:rPr>
              <w:t>активно и самостоятельно</w:t>
            </w:r>
          </w:p>
        </w:tc>
        <w:tc>
          <w:tcPr>
            <w:tcW w:w="3544" w:type="dxa"/>
            <w:tcBorders>
              <w:top w:val="single" w:sz="4" w:space="0" w:color="auto"/>
              <w:left w:val="single" w:sz="4" w:space="0" w:color="000000"/>
              <w:bottom w:val="single" w:sz="4" w:space="0" w:color="auto"/>
              <w:right w:val="single" w:sz="4" w:space="0" w:color="auto"/>
            </w:tcBorders>
            <w:hideMark/>
          </w:tcPr>
          <w:p w:rsidR="007C1E96" w:rsidRDefault="007C1E96">
            <w:pPr>
              <w:pStyle w:val="a4"/>
              <w:ind w:left="-284" w:right="142" w:firstLine="0"/>
              <w:jc w:val="center"/>
              <w:rPr>
                <w:sz w:val="24"/>
                <w:szCs w:val="24"/>
                <w:lang w:eastAsia="en-US"/>
              </w:rPr>
            </w:pPr>
            <w:r>
              <w:rPr>
                <w:sz w:val="24"/>
                <w:szCs w:val="24"/>
                <w:lang w:eastAsia="en-US"/>
              </w:rPr>
              <w:t xml:space="preserve">Обеспечение права выбора заданий, эмоциональное и интеллектуальное </w:t>
            </w:r>
          </w:p>
          <w:p w:rsidR="007C1E96" w:rsidRDefault="007C1E96">
            <w:pPr>
              <w:pStyle w:val="a4"/>
              <w:ind w:left="-284" w:right="142" w:firstLine="0"/>
              <w:jc w:val="center"/>
              <w:rPr>
                <w:sz w:val="24"/>
                <w:szCs w:val="24"/>
                <w:lang w:eastAsia="en-US"/>
              </w:rPr>
            </w:pPr>
            <w:r>
              <w:rPr>
                <w:sz w:val="24"/>
                <w:szCs w:val="24"/>
                <w:lang w:eastAsia="en-US"/>
              </w:rPr>
              <w:t>стимулирование</w:t>
            </w:r>
          </w:p>
          <w:p w:rsidR="007C1E96" w:rsidRDefault="007C1E96">
            <w:pPr>
              <w:pStyle w:val="a4"/>
              <w:ind w:left="-284" w:right="142" w:firstLine="0"/>
              <w:jc w:val="center"/>
              <w:rPr>
                <w:sz w:val="24"/>
                <w:szCs w:val="24"/>
                <w:lang w:eastAsia="en-US"/>
              </w:rPr>
            </w:pPr>
            <w:r>
              <w:rPr>
                <w:sz w:val="24"/>
                <w:szCs w:val="24"/>
                <w:lang w:eastAsia="en-US"/>
              </w:rPr>
              <w:t xml:space="preserve"> познавательной</w:t>
            </w:r>
          </w:p>
          <w:p w:rsidR="007C1E96" w:rsidRDefault="007C1E96">
            <w:pPr>
              <w:pStyle w:val="a4"/>
              <w:ind w:left="-284" w:right="142" w:firstLine="0"/>
              <w:jc w:val="center"/>
              <w:rPr>
                <w:sz w:val="24"/>
                <w:szCs w:val="24"/>
                <w:lang w:eastAsia="en-US"/>
              </w:rPr>
            </w:pPr>
            <w:r>
              <w:rPr>
                <w:sz w:val="24"/>
                <w:szCs w:val="24"/>
                <w:lang w:eastAsia="en-US"/>
              </w:rPr>
              <w:t xml:space="preserve"> и творческой  деятельности</w:t>
            </w:r>
          </w:p>
        </w:tc>
      </w:tr>
      <w:tr w:rsidR="007C1E96" w:rsidTr="007C1E96">
        <w:trPr>
          <w:cantSplit/>
          <w:trHeight w:val="973"/>
        </w:trPr>
        <w:tc>
          <w:tcPr>
            <w:tcW w:w="887" w:type="dxa"/>
            <w:vMerge w:val="restart"/>
            <w:tcBorders>
              <w:top w:val="single" w:sz="4" w:space="0" w:color="000000"/>
              <w:left w:val="single" w:sz="4" w:space="0" w:color="000000"/>
              <w:bottom w:val="single" w:sz="4" w:space="0" w:color="000000"/>
              <w:right w:val="single" w:sz="4" w:space="0" w:color="000000"/>
            </w:tcBorders>
            <w:textDirection w:val="btLr"/>
            <w:hideMark/>
          </w:tcPr>
          <w:p w:rsidR="007C1E96" w:rsidRDefault="007C1E96">
            <w:pPr>
              <w:pStyle w:val="a4"/>
              <w:ind w:left="-284" w:right="142" w:firstLine="0"/>
              <w:jc w:val="center"/>
              <w:rPr>
                <w:sz w:val="24"/>
                <w:szCs w:val="24"/>
                <w:lang w:eastAsia="en-US"/>
              </w:rPr>
            </w:pPr>
            <w:r>
              <w:rPr>
                <w:sz w:val="24"/>
                <w:szCs w:val="24"/>
                <w:lang w:eastAsia="en-US"/>
              </w:rPr>
              <w:t>Результативный</w:t>
            </w:r>
          </w:p>
        </w:tc>
        <w:tc>
          <w:tcPr>
            <w:tcW w:w="2674" w:type="dxa"/>
            <w:vMerge w:val="restart"/>
            <w:tcBorders>
              <w:top w:val="single" w:sz="4" w:space="0" w:color="000000"/>
              <w:left w:val="single" w:sz="4" w:space="0" w:color="000000"/>
              <w:bottom w:val="single" w:sz="4" w:space="0" w:color="000000"/>
              <w:right w:val="single" w:sz="4" w:space="0" w:color="000000"/>
            </w:tcBorders>
            <w:hideMark/>
          </w:tcPr>
          <w:p w:rsidR="007C1E96" w:rsidRDefault="007C1E96">
            <w:pPr>
              <w:pStyle w:val="a4"/>
              <w:ind w:left="-284" w:right="142" w:firstLine="0"/>
              <w:jc w:val="center"/>
              <w:rPr>
                <w:sz w:val="24"/>
                <w:szCs w:val="24"/>
                <w:lang w:eastAsia="en-US"/>
              </w:rPr>
            </w:pPr>
            <w:r>
              <w:rPr>
                <w:sz w:val="24"/>
                <w:szCs w:val="24"/>
                <w:lang w:eastAsia="en-US"/>
              </w:rPr>
              <w:t>Сформировать</w:t>
            </w:r>
          </w:p>
          <w:p w:rsidR="007C1E96" w:rsidRDefault="007C1E96">
            <w:pPr>
              <w:pStyle w:val="a4"/>
              <w:ind w:left="-284" w:right="142" w:firstLine="0"/>
              <w:jc w:val="center"/>
              <w:rPr>
                <w:sz w:val="24"/>
                <w:szCs w:val="24"/>
                <w:lang w:eastAsia="en-US"/>
              </w:rPr>
            </w:pPr>
            <w:r>
              <w:rPr>
                <w:sz w:val="24"/>
                <w:szCs w:val="24"/>
                <w:lang w:eastAsia="en-US"/>
              </w:rPr>
              <w:t xml:space="preserve">осознанное </w:t>
            </w:r>
          </w:p>
          <w:p w:rsidR="007C1E96" w:rsidRDefault="007C1E96">
            <w:pPr>
              <w:pStyle w:val="a4"/>
              <w:ind w:left="-284" w:right="142" w:firstLine="0"/>
              <w:jc w:val="center"/>
              <w:rPr>
                <w:sz w:val="24"/>
                <w:szCs w:val="24"/>
                <w:lang w:eastAsia="en-US"/>
              </w:rPr>
            </w:pPr>
            <w:r>
              <w:rPr>
                <w:sz w:val="24"/>
                <w:szCs w:val="24"/>
                <w:lang w:eastAsia="en-US"/>
              </w:rPr>
              <w:t>отношение</w:t>
            </w:r>
          </w:p>
          <w:p w:rsidR="007C1E96" w:rsidRDefault="007C1E96">
            <w:pPr>
              <w:pStyle w:val="a4"/>
              <w:ind w:left="-284" w:right="142" w:firstLine="0"/>
              <w:jc w:val="center"/>
              <w:rPr>
                <w:sz w:val="24"/>
                <w:szCs w:val="24"/>
                <w:lang w:eastAsia="en-US"/>
              </w:rPr>
            </w:pPr>
            <w:r>
              <w:rPr>
                <w:sz w:val="24"/>
                <w:szCs w:val="24"/>
                <w:lang w:eastAsia="en-US"/>
              </w:rPr>
              <w:t>к итогу учебной</w:t>
            </w:r>
          </w:p>
          <w:p w:rsidR="007C1E96" w:rsidRDefault="007C1E96">
            <w:pPr>
              <w:pStyle w:val="a4"/>
              <w:ind w:left="-284" w:right="142" w:firstLine="0"/>
              <w:jc w:val="center"/>
              <w:rPr>
                <w:sz w:val="24"/>
                <w:szCs w:val="24"/>
                <w:lang w:eastAsia="en-US"/>
              </w:rPr>
            </w:pPr>
            <w:r>
              <w:rPr>
                <w:sz w:val="24"/>
                <w:szCs w:val="24"/>
                <w:lang w:eastAsia="en-US"/>
              </w:rPr>
              <w:t xml:space="preserve">творческой деятельности; </w:t>
            </w:r>
          </w:p>
          <w:p w:rsidR="007C1E96" w:rsidRDefault="007C1E96">
            <w:pPr>
              <w:pStyle w:val="a4"/>
              <w:ind w:left="-284" w:right="142" w:firstLine="0"/>
              <w:jc w:val="center"/>
              <w:rPr>
                <w:sz w:val="24"/>
                <w:szCs w:val="24"/>
                <w:lang w:eastAsia="en-US"/>
              </w:rPr>
            </w:pPr>
            <w:r>
              <w:rPr>
                <w:sz w:val="24"/>
                <w:szCs w:val="24"/>
                <w:lang w:eastAsia="en-US"/>
              </w:rPr>
              <w:t>обратить результат</w:t>
            </w:r>
          </w:p>
          <w:p w:rsidR="007C1E96" w:rsidRDefault="007C1E96">
            <w:pPr>
              <w:pStyle w:val="a4"/>
              <w:ind w:left="-284" w:right="142" w:firstLine="0"/>
              <w:jc w:val="center"/>
              <w:rPr>
                <w:sz w:val="24"/>
                <w:szCs w:val="24"/>
                <w:lang w:eastAsia="en-US"/>
              </w:rPr>
            </w:pPr>
            <w:r>
              <w:rPr>
                <w:sz w:val="24"/>
                <w:szCs w:val="24"/>
                <w:lang w:eastAsia="en-US"/>
              </w:rPr>
              <w:t>в мотив для нового предстоящего</w:t>
            </w:r>
          </w:p>
          <w:p w:rsidR="007C1E96" w:rsidRDefault="007C1E96">
            <w:pPr>
              <w:pStyle w:val="a4"/>
              <w:ind w:left="-284" w:right="142" w:firstLine="0"/>
              <w:jc w:val="center"/>
              <w:rPr>
                <w:sz w:val="24"/>
                <w:szCs w:val="24"/>
                <w:lang w:eastAsia="en-US"/>
              </w:rPr>
            </w:pPr>
            <w:r>
              <w:rPr>
                <w:sz w:val="24"/>
                <w:szCs w:val="24"/>
                <w:lang w:eastAsia="en-US"/>
              </w:rPr>
              <w:t xml:space="preserve"> процесса</w:t>
            </w:r>
          </w:p>
        </w:tc>
        <w:tc>
          <w:tcPr>
            <w:tcW w:w="850" w:type="dxa"/>
            <w:vMerge w:val="restart"/>
            <w:tcBorders>
              <w:top w:val="single" w:sz="4" w:space="0" w:color="auto"/>
              <w:left w:val="single" w:sz="4" w:space="0" w:color="000000"/>
              <w:bottom w:val="single" w:sz="4" w:space="0" w:color="000000"/>
              <w:right w:val="single" w:sz="4" w:space="0" w:color="auto"/>
            </w:tcBorders>
            <w:textDirection w:val="btLr"/>
            <w:hideMark/>
          </w:tcPr>
          <w:p w:rsidR="007C1E96" w:rsidRDefault="007C1E96">
            <w:pPr>
              <w:pStyle w:val="a4"/>
              <w:ind w:left="-284" w:right="142" w:firstLine="0"/>
              <w:jc w:val="right"/>
              <w:rPr>
                <w:sz w:val="24"/>
                <w:szCs w:val="24"/>
                <w:lang w:eastAsia="en-US"/>
              </w:rPr>
            </w:pPr>
            <w:r>
              <w:rPr>
                <w:sz w:val="24"/>
                <w:szCs w:val="24"/>
                <w:lang w:eastAsia="en-US"/>
              </w:rPr>
              <w:t>Результат работы, адекватный усилиям</w:t>
            </w:r>
          </w:p>
        </w:tc>
        <w:tc>
          <w:tcPr>
            <w:tcW w:w="2835" w:type="dxa"/>
            <w:tcBorders>
              <w:top w:val="single" w:sz="4" w:space="0" w:color="auto"/>
              <w:left w:val="single" w:sz="4" w:space="0" w:color="auto"/>
              <w:bottom w:val="single" w:sz="4" w:space="0" w:color="auto"/>
              <w:right w:val="single" w:sz="4" w:space="0" w:color="000000"/>
            </w:tcBorders>
            <w:hideMark/>
          </w:tcPr>
          <w:p w:rsidR="007C1E96" w:rsidRDefault="007C1E96">
            <w:pPr>
              <w:pStyle w:val="a4"/>
              <w:ind w:left="-284" w:right="142" w:firstLine="0"/>
              <w:jc w:val="center"/>
              <w:rPr>
                <w:sz w:val="24"/>
                <w:szCs w:val="24"/>
                <w:lang w:eastAsia="en-US"/>
              </w:rPr>
            </w:pPr>
            <w:r>
              <w:rPr>
                <w:sz w:val="24"/>
                <w:szCs w:val="24"/>
                <w:lang w:eastAsia="en-US"/>
              </w:rPr>
              <w:t>Обучающиеся,</w:t>
            </w:r>
          </w:p>
          <w:p w:rsidR="007C1E96" w:rsidRDefault="007C1E96">
            <w:pPr>
              <w:pStyle w:val="a4"/>
              <w:ind w:left="-284" w:right="142" w:firstLine="0"/>
              <w:jc w:val="center"/>
              <w:rPr>
                <w:sz w:val="24"/>
                <w:szCs w:val="24"/>
                <w:lang w:eastAsia="en-US"/>
              </w:rPr>
            </w:pPr>
            <w:r>
              <w:rPr>
                <w:sz w:val="24"/>
                <w:szCs w:val="24"/>
                <w:lang w:eastAsia="en-US"/>
              </w:rPr>
              <w:t>получившие</w:t>
            </w:r>
          </w:p>
          <w:p w:rsidR="007C1E96" w:rsidRDefault="007C1E96">
            <w:pPr>
              <w:pStyle w:val="a4"/>
              <w:ind w:left="-284" w:right="142" w:firstLine="0"/>
              <w:jc w:val="right"/>
              <w:rPr>
                <w:sz w:val="24"/>
                <w:szCs w:val="24"/>
                <w:lang w:eastAsia="en-US"/>
              </w:rPr>
            </w:pPr>
            <w:r>
              <w:rPr>
                <w:sz w:val="24"/>
                <w:szCs w:val="24"/>
                <w:lang w:eastAsia="en-US"/>
              </w:rPr>
              <w:t>неудовлетворительный</w:t>
            </w:r>
          </w:p>
          <w:p w:rsidR="007C1E96" w:rsidRDefault="007C1E96">
            <w:pPr>
              <w:pStyle w:val="a4"/>
              <w:ind w:left="-284" w:right="142" w:firstLine="0"/>
              <w:jc w:val="center"/>
              <w:rPr>
                <w:sz w:val="24"/>
                <w:szCs w:val="24"/>
                <w:lang w:eastAsia="en-US"/>
              </w:rPr>
            </w:pPr>
            <w:r>
              <w:rPr>
                <w:sz w:val="24"/>
                <w:szCs w:val="24"/>
                <w:lang w:eastAsia="en-US"/>
              </w:rPr>
              <w:t>итог</w:t>
            </w:r>
          </w:p>
        </w:tc>
        <w:tc>
          <w:tcPr>
            <w:tcW w:w="3544" w:type="dxa"/>
            <w:tcBorders>
              <w:top w:val="single" w:sz="4" w:space="0" w:color="auto"/>
              <w:left w:val="single" w:sz="4" w:space="0" w:color="000000"/>
              <w:bottom w:val="single" w:sz="4" w:space="0" w:color="auto"/>
              <w:right w:val="single" w:sz="4" w:space="0" w:color="auto"/>
            </w:tcBorders>
            <w:hideMark/>
          </w:tcPr>
          <w:p w:rsidR="007C1E96" w:rsidRDefault="007C1E96">
            <w:pPr>
              <w:pStyle w:val="a4"/>
              <w:ind w:left="-284" w:right="142" w:firstLine="0"/>
              <w:jc w:val="center"/>
              <w:rPr>
                <w:sz w:val="24"/>
                <w:szCs w:val="24"/>
                <w:lang w:eastAsia="en-US"/>
              </w:rPr>
            </w:pPr>
            <w:r>
              <w:rPr>
                <w:sz w:val="24"/>
                <w:szCs w:val="24"/>
                <w:lang w:eastAsia="en-US"/>
              </w:rPr>
              <w:t>Необходимо возвращение</w:t>
            </w:r>
          </w:p>
          <w:p w:rsidR="007C1E96" w:rsidRDefault="007C1E96">
            <w:pPr>
              <w:pStyle w:val="a4"/>
              <w:ind w:left="-284" w:right="142" w:firstLine="0"/>
              <w:jc w:val="center"/>
              <w:rPr>
                <w:sz w:val="24"/>
                <w:szCs w:val="24"/>
                <w:lang w:eastAsia="en-US"/>
              </w:rPr>
            </w:pPr>
            <w:r>
              <w:rPr>
                <w:sz w:val="24"/>
                <w:szCs w:val="24"/>
                <w:lang w:eastAsia="en-US"/>
              </w:rPr>
              <w:t>к мотивационно – целевому</w:t>
            </w:r>
          </w:p>
          <w:p w:rsidR="007C1E96" w:rsidRDefault="007C1E96">
            <w:pPr>
              <w:pStyle w:val="a4"/>
              <w:ind w:left="-284" w:right="142" w:firstLine="0"/>
              <w:jc w:val="center"/>
              <w:rPr>
                <w:sz w:val="24"/>
                <w:szCs w:val="24"/>
                <w:lang w:eastAsia="en-US"/>
              </w:rPr>
            </w:pPr>
            <w:r>
              <w:rPr>
                <w:sz w:val="24"/>
                <w:szCs w:val="24"/>
                <w:lang w:eastAsia="en-US"/>
              </w:rPr>
              <w:t>этапу, повтор всей цепи</w:t>
            </w:r>
          </w:p>
          <w:p w:rsidR="007C1E96" w:rsidRDefault="007C1E96">
            <w:pPr>
              <w:pStyle w:val="a4"/>
              <w:ind w:left="-284" w:right="142" w:firstLine="0"/>
              <w:jc w:val="center"/>
              <w:rPr>
                <w:sz w:val="24"/>
                <w:szCs w:val="24"/>
                <w:lang w:eastAsia="en-US"/>
              </w:rPr>
            </w:pPr>
            <w:r>
              <w:rPr>
                <w:sz w:val="24"/>
                <w:szCs w:val="24"/>
                <w:lang w:eastAsia="en-US"/>
              </w:rPr>
              <w:t xml:space="preserve"> процесса с исходных позиций</w:t>
            </w:r>
          </w:p>
        </w:tc>
      </w:tr>
      <w:tr w:rsidR="007C1E96" w:rsidTr="007C1E96">
        <w:trPr>
          <w:cantSplit/>
          <w:trHeight w:val="1226"/>
        </w:trPr>
        <w:tc>
          <w:tcPr>
            <w:tcW w:w="887" w:type="dxa"/>
            <w:vMerge/>
            <w:tcBorders>
              <w:top w:val="single" w:sz="4" w:space="0" w:color="000000"/>
              <w:left w:val="single" w:sz="4" w:space="0" w:color="000000"/>
              <w:bottom w:val="single" w:sz="4" w:space="0" w:color="000000"/>
              <w:right w:val="single" w:sz="4" w:space="0" w:color="000000"/>
            </w:tcBorders>
            <w:vAlign w:val="center"/>
            <w:hideMark/>
          </w:tcPr>
          <w:p w:rsidR="007C1E96" w:rsidRDefault="007C1E96">
            <w:pPr>
              <w:widowControl/>
              <w:autoSpaceDE/>
              <w:autoSpaceDN/>
              <w:adjustRightInd/>
              <w:ind w:left="0" w:right="0"/>
              <w:rPr>
                <w:sz w:val="24"/>
                <w:szCs w:val="24"/>
                <w:lang w:eastAsia="en-US"/>
              </w:rPr>
            </w:pPr>
          </w:p>
        </w:tc>
        <w:tc>
          <w:tcPr>
            <w:tcW w:w="2674" w:type="dxa"/>
            <w:vMerge/>
            <w:tcBorders>
              <w:top w:val="single" w:sz="4" w:space="0" w:color="000000"/>
              <w:left w:val="single" w:sz="4" w:space="0" w:color="000000"/>
              <w:bottom w:val="single" w:sz="4" w:space="0" w:color="000000"/>
              <w:right w:val="single" w:sz="4" w:space="0" w:color="000000"/>
            </w:tcBorders>
            <w:vAlign w:val="center"/>
            <w:hideMark/>
          </w:tcPr>
          <w:p w:rsidR="007C1E96" w:rsidRDefault="007C1E96">
            <w:pPr>
              <w:widowControl/>
              <w:autoSpaceDE/>
              <w:autoSpaceDN/>
              <w:adjustRightInd/>
              <w:ind w:left="0" w:right="0"/>
              <w:rPr>
                <w:sz w:val="24"/>
                <w:szCs w:val="24"/>
                <w:lang w:eastAsia="en-US"/>
              </w:rPr>
            </w:pPr>
          </w:p>
        </w:tc>
        <w:tc>
          <w:tcPr>
            <w:tcW w:w="3685" w:type="dxa"/>
            <w:vMerge/>
            <w:tcBorders>
              <w:top w:val="single" w:sz="4" w:space="0" w:color="auto"/>
              <w:left w:val="single" w:sz="4" w:space="0" w:color="000000"/>
              <w:bottom w:val="single" w:sz="4" w:space="0" w:color="000000"/>
              <w:right w:val="single" w:sz="4" w:space="0" w:color="auto"/>
            </w:tcBorders>
            <w:vAlign w:val="center"/>
            <w:hideMark/>
          </w:tcPr>
          <w:p w:rsidR="007C1E96" w:rsidRDefault="007C1E96">
            <w:pPr>
              <w:widowControl/>
              <w:autoSpaceDE/>
              <w:autoSpaceDN/>
              <w:adjustRightInd/>
              <w:ind w:left="0" w:right="0"/>
              <w:rPr>
                <w:sz w:val="24"/>
                <w:szCs w:val="24"/>
                <w:lang w:eastAsia="en-US"/>
              </w:rPr>
            </w:pPr>
          </w:p>
        </w:tc>
        <w:tc>
          <w:tcPr>
            <w:tcW w:w="2835" w:type="dxa"/>
            <w:tcBorders>
              <w:top w:val="single" w:sz="4" w:space="0" w:color="auto"/>
              <w:left w:val="single" w:sz="4" w:space="0" w:color="auto"/>
              <w:bottom w:val="single" w:sz="4" w:space="0" w:color="auto"/>
              <w:right w:val="single" w:sz="4" w:space="0" w:color="000000"/>
            </w:tcBorders>
            <w:hideMark/>
          </w:tcPr>
          <w:p w:rsidR="007C1E96" w:rsidRDefault="007C1E96">
            <w:pPr>
              <w:pStyle w:val="a4"/>
              <w:ind w:left="-284" w:right="142" w:firstLine="0"/>
              <w:jc w:val="center"/>
              <w:rPr>
                <w:sz w:val="24"/>
                <w:szCs w:val="24"/>
                <w:lang w:eastAsia="en-US"/>
              </w:rPr>
            </w:pPr>
            <w:r>
              <w:rPr>
                <w:sz w:val="24"/>
                <w:szCs w:val="24"/>
                <w:lang w:eastAsia="en-US"/>
              </w:rPr>
              <w:t>Обучающиеся,</w:t>
            </w:r>
          </w:p>
          <w:p w:rsidR="007C1E96" w:rsidRDefault="007C1E96">
            <w:pPr>
              <w:pStyle w:val="a4"/>
              <w:ind w:left="-284" w:right="142" w:firstLine="0"/>
              <w:jc w:val="center"/>
              <w:rPr>
                <w:sz w:val="24"/>
                <w:szCs w:val="24"/>
                <w:lang w:eastAsia="en-US"/>
              </w:rPr>
            </w:pPr>
            <w:r>
              <w:rPr>
                <w:sz w:val="24"/>
                <w:szCs w:val="24"/>
                <w:lang w:eastAsia="en-US"/>
              </w:rPr>
              <w:t>получившие удовлетворительный</w:t>
            </w:r>
          </w:p>
          <w:p w:rsidR="007C1E96" w:rsidRDefault="007C1E96">
            <w:pPr>
              <w:pStyle w:val="a4"/>
              <w:ind w:left="-284" w:right="142" w:firstLine="0"/>
              <w:jc w:val="center"/>
              <w:rPr>
                <w:sz w:val="24"/>
                <w:szCs w:val="24"/>
                <w:lang w:eastAsia="en-US"/>
              </w:rPr>
            </w:pPr>
            <w:r>
              <w:rPr>
                <w:sz w:val="24"/>
                <w:szCs w:val="24"/>
                <w:lang w:eastAsia="en-US"/>
              </w:rPr>
              <w:t xml:space="preserve"> итог</w:t>
            </w:r>
          </w:p>
        </w:tc>
        <w:tc>
          <w:tcPr>
            <w:tcW w:w="3544" w:type="dxa"/>
            <w:tcBorders>
              <w:top w:val="single" w:sz="4" w:space="0" w:color="auto"/>
              <w:left w:val="single" w:sz="4" w:space="0" w:color="000000"/>
              <w:bottom w:val="single" w:sz="4" w:space="0" w:color="auto"/>
              <w:right w:val="single" w:sz="4" w:space="0" w:color="auto"/>
            </w:tcBorders>
            <w:hideMark/>
          </w:tcPr>
          <w:p w:rsidR="007C1E96" w:rsidRDefault="007C1E96">
            <w:pPr>
              <w:pStyle w:val="a4"/>
              <w:ind w:left="-284" w:right="142" w:firstLine="0"/>
              <w:jc w:val="center"/>
              <w:rPr>
                <w:sz w:val="24"/>
                <w:szCs w:val="24"/>
                <w:lang w:eastAsia="en-US"/>
              </w:rPr>
            </w:pPr>
            <w:r>
              <w:rPr>
                <w:sz w:val="24"/>
                <w:szCs w:val="24"/>
                <w:lang w:eastAsia="en-US"/>
              </w:rPr>
              <w:t>Эмоциональное одобрение и</w:t>
            </w:r>
          </w:p>
          <w:p w:rsidR="007C1E96" w:rsidRDefault="007C1E96">
            <w:pPr>
              <w:pStyle w:val="a4"/>
              <w:ind w:left="-284" w:right="142" w:firstLine="0"/>
              <w:jc w:val="center"/>
              <w:rPr>
                <w:sz w:val="24"/>
                <w:szCs w:val="24"/>
                <w:lang w:eastAsia="en-US"/>
              </w:rPr>
            </w:pPr>
            <w:r>
              <w:rPr>
                <w:sz w:val="24"/>
                <w:szCs w:val="24"/>
                <w:lang w:eastAsia="en-US"/>
              </w:rPr>
              <w:t>установка на дальнейшую</w:t>
            </w:r>
          </w:p>
          <w:p w:rsidR="007C1E96" w:rsidRDefault="007C1E96">
            <w:pPr>
              <w:pStyle w:val="a4"/>
              <w:ind w:left="-284" w:right="142" w:firstLine="0"/>
              <w:jc w:val="center"/>
              <w:rPr>
                <w:sz w:val="24"/>
                <w:szCs w:val="24"/>
                <w:lang w:eastAsia="en-US"/>
              </w:rPr>
            </w:pPr>
            <w:r>
              <w:rPr>
                <w:sz w:val="24"/>
                <w:szCs w:val="24"/>
                <w:lang w:eastAsia="en-US"/>
              </w:rPr>
              <w:t>творческую учебную деятельность</w:t>
            </w:r>
          </w:p>
        </w:tc>
      </w:tr>
      <w:tr w:rsidR="007C1E96" w:rsidTr="007C1E96">
        <w:trPr>
          <w:cantSplit/>
          <w:trHeight w:val="1071"/>
        </w:trPr>
        <w:tc>
          <w:tcPr>
            <w:tcW w:w="887" w:type="dxa"/>
            <w:vMerge/>
            <w:tcBorders>
              <w:top w:val="single" w:sz="4" w:space="0" w:color="000000"/>
              <w:left w:val="single" w:sz="4" w:space="0" w:color="000000"/>
              <w:bottom w:val="single" w:sz="4" w:space="0" w:color="000000"/>
              <w:right w:val="single" w:sz="4" w:space="0" w:color="000000"/>
            </w:tcBorders>
            <w:vAlign w:val="center"/>
            <w:hideMark/>
          </w:tcPr>
          <w:p w:rsidR="007C1E96" w:rsidRDefault="007C1E96">
            <w:pPr>
              <w:widowControl/>
              <w:autoSpaceDE/>
              <w:autoSpaceDN/>
              <w:adjustRightInd/>
              <w:ind w:left="0" w:right="0"/>
              <w:rPr>
                <w:sz w:val="24"/>
                <w:szCs w:val="24"/>
                <w:lang w:eastAsia="en-US"/>
              </w:rPr>
            </w:pPr>
          </w:p>
        </w:tc>
        <w:tc>
          <w:tcPr>
            <w:tcW w:w="2674" w:type="dxa"/>
            <w:vMerge/>
            <w:tcBorders>
              <w:top w:val="single" w:sz="4" w:space="0" w:color="000000"/>
              <w:left w:val="single" w:sz="4" w:space="0" w:color="000000"/>
              <w:bottom w:val="single" w:sz="4" w:space="0" w:color="000000"/>
              <w:right w:val="single" w:sz="4" w:space="0" w:color="000000"/>
            </w:tcBorders>
            <w:vAlign w:val="center"/>
            <w:hideMark/>
          </w:tcPr>
          <w:p w:rsidR="007C1E96" w:rsidRDefault="007C1E96">
            <w:pPr>
              <w:widowControl/>
              <w:autoSpaceDE/>
              <w:autoSpaceDN/>
              <w:adjustRightInd/>
              <w:ind w:left="0" w:right="0"/>
              <w:rPr>
                <w:sz w:val="24"/>
                <w:szCs w:val="24"/>
                <w:lang w:eastAsia="en-US"/>
              </w:rPr>
            </w:pPr>
          </w:p>
        </w:tc>
        <w:tc>
          <w:tcPr>
            <w:tcW w:w="850" w:type="dxa"/>
            <w:vMerge w:val="restart"/>
            <w:tcBorders>
              <w:top w:val="single" w:sz="4" w:space="0" w:color="000000"/>
              <w:left w:val="single" w:sz="4" w:space="0" w:color="000000"/>
              <w:bottom w:val="single" w:sz="4" w:space="0" w:color="000000"/>
              <w:right w:val="single" w:sz="4" w:space="0" w:color="auto"/>
            </w:tcBorders>
            <w:textDirection w:val="btLr"/>
            <w:hideMark/>
          </w:tcPr>
          <w:p w:rsidR="007C1E96" w:rsidRDefault="007C1E96">
            <w:pPr>
              <w:pStyle w:val="a4"/>
              <w:ind w:left="-284" w:right="142" w:firstLine="0"/>
              <w:jc w:val="center"/>
              <w:rPr>
                <w:sz w:val="24"/>
                <w:szCs w:val="24"/>
                <w:lang w:eastAsia="en-US"/>
              </w:rPr>
            </w:pPr>
            <w:r>
              <w:rPr>
                <w:sz w:val="24"/>
                <w:szCs w:val="24"/>
                <w:lang w:eastAsia="en-US"/>
              </w:rPr>
              <w:t>Результат работы,</w:t>
            </w:r>
          </w:p>
          <w:p w:rsidR="007C1E96" w:rsidRDefault="007C1E96">
            <w:pPr>
              <w:pStyle w:val="a4"/>
              <w:ind w:left="-284" w:right="142" w:firstLine="0"/>
              <w:jc w:val="center"/>
              <w:rPr>
                <w:sz w:val="24"/>
                <w:szCs w:val="24"/>
                <w:lang w:eastAsia="en-US"/>
              </w:rPr>
            </w:pPr>
            <w:r>
              <w:rPr>
                <w:sz w:val="24"/>
                <w:szCs w:val="24"/>
                <w:lang w:eastAsia="en-US"/>
              </w:rPr>
              <w:t>не адекватный усилиям</w:t>
            </w:r>
          </w:p>
        </w:tc>
        <w:tc>
          <w:tcPr>
            <w:tcW w:w="2835" w:type="dxa"/>
            <w:tcBorders>
              <w:top w:val="single" w:sz="4" w:space="0" w:color="auto"/>
              <w:left w:val="single" w:sz="4" w:space="0" w:color="auto"/>
              <w:bottom w:val="single" w:sz="4" w:space="0" w:color="auto"/>
              <w:right w:val="single" w:sz="4" w:space="0" w:color="000000"/>
            </w:tcBorders>
            <w:hideMark/>
          </w:tcPr>
          <w:p w:rsidR="007C1E96" w:rsidRDefault="007C1E96">
            <w:pPr>
              <w:pStyle w:val="a4"/>
              <w:ind w:left="-284" w:right="142" w:firstLine="0"/>
              <w:jc w:val="center"/>
              <w:rPr>
                <w:sz w:val="24"/>
                <w:szCs w:val="24"/>
                <w:lang w:eastAsia="en-US"/>
              </w:rPr>
            </w:pPr>
            <w:r>
              <w:rPr>
                <w:sz w:val="24"/>
                <w:szCs w:val="24"/>
                <w:lang w:eastAsia="en-US"/>
              </w:rPr>
              <w:t>Обучающиеся,</w:t>
            </w:r>
          </w:p>
          <w:p w:rsidR="007C1E96" w:rsidRDefault="007C1E96">
            <w:pPr>
              <w:pStyle w:val="a4"/>
              <w:ind w:left="-284" w:right="142" w:firstLine="0"/>
              <w:jc w:val="center"/>
              <w:rPr>
                <w:sz w:val="24"/>
                <w:szCs w:val="24"/>
                <w:lang w:eastAsia="en-US"/>
              </w:rPr>
            </w:pPr>
            <w:r>
              <w:rPr>
                <w:sz w:val="24"/>
                <w:szCs w:val="24"/>
                <w:lang w:eastAsia="en-US"/>
              </w:rPr>
              <w:t>получившие</w:t>
            </w:r>
          </w:p>
          <w:p w:rsidR="007C1E96" w:rsidRDefault="007C1E96">
            <w:pPr>
              <w:pStyle w:val="a4"/>
              <w:ind w:left="-284" w:right="142" w:firstLine="0"/>
              <w:jc w:val="right"/>
              <w:rPr>
                <w:sz w:val="24"/>
                <w:szCs w:val="24"/>
                <w:lang w:eastAsia="en-US"/>
              </w:rPr>
            </w:pPr>
            <w:r>
              <w:rPr>
                <w:sz w:val="24"/>
                <w:szCs w:val="24"/>
                <w:lang w:eastAsia="en-US"/>
              </w:rPr>
              <w:t>неудовлетворительный</w:t>
            </w:r>
          </w:p>
          <w:p w:rsidR="007C1E96" w:rsidRDefault="007C1E96">
            <w:pPr>
              <w:pStyle w:val="a4"/>
              <w:ind w:left="-284" w:right="142" w:firstLine="0"/>
              <w:jc w:val="center"/>
              <w:rPr>
                <w:sz w:val="24"/>
                <w:szCs w:val="24"/>
                <w:lang w:eastAsia="en-US"/>
              </w:rPr>
            </w:pPr>
            <w:r>
              <w:rPr>
                <w:sz w:val="24"/>
                <w:szCs w:val="24"/>
                <w:lang w:eastAsia="en-US"/>
              </w:rPr>
              <w:t>итог</w:t>
            </w:r>
          </w:p>
        </w:tc>
        <w:tc>
          <w:tcPr>
            <w:tcW w:w="3544" w:type="dxa"/>
            <w:tcBorders>
              <w:top w:val="single" w:sz="4" w:space="0" w:color="auto"/>
              <w:left w:val="single" w:sz="4" w:space="0" w:color="000000"/>
              <w:bottom w:val="single" w:sz="4" w:space="0" w:color="auto"/>
              <w:right w:val="single" w:sz="4" w:space="0" w:color="auto"/>
            </w:tcBorders>
            <w:hideMark/>
          </w:tcPr>
          <w:p w:rsidR="007C1E96" w:rsidRDefault="007C1E96">
            <w:pPr>
              <w:pStyle w:val="a4"/>
              <w:ind w:left="-284" w:right="142" w:firstLine="0"/>
              <w:jc w:val="center"/>
              <w:rPr>
                <w:sz w:val="24"/>
                <w:szCs w:val="24"/>
                <w:lang w:eastAsia="en-US"/>
              </w:rPr>
            </w:pPr>
            <w:r>
              <w:rPr>
                <w:sz w:val="24"/>
                <w:szCs w:val="24"/>
                <w:lang w:eastAsia="en-US"/>
              </w:rPr>
              <w:t>Позитивно – перспективная оценка работы наряду с выделением</w:t>
            </w:r>
          </w:p>
          <w:p w:rsidR="007C1E96" w:rsidRDefault="007C1E96">
            <w:pPr>
              <w:pStyle w:val="a4"/>
              <w:ind w:left="-284" w:right="142" w:firstLine="0"/>
              <w:jc w:val="center"/>
              <w:rPr>
                <w:sz w:val="24"/>
                <w:szCs w:val="24"/>
                <w:lang w:eastAsia="en-US"/>
              </w:rPr>
            </w:pPr>
            <w:r>
              <w:rPr>
                <w:sz w:val="24"/>
                <w:szCs w:val="24"/>
                <w:lang w:eastAsia="en-US"/>
              </w:rPr>
              <w:t>ошибок, неудач и индивидуальная</w:t>
            </w:r>
          </w:p>
          <w:p w:rsidR="007C1E96" w:rsidRDefault="007C1E96">
            <w:pPr>
              <w:pStyle w:val="a4"/>
              <w:ind w:left="-284" w:right="142" w:firstLine="0"/>
              <w:jc w:val="center"/>
              <w:rPr>
                <w:sz w:val="24"/>
                <w:szCs w:val="24"/>
                <w:lang w:eastAsia="en-US"/>
              </w:rPr>
            </w:pPr>
            <w:r>
              <w:rPr>
                <w:sz w:val="24"/>
                <w:szCs w:val="24"/>
                <w:lang w:eastAsia="en-US"/>
              </w:rPr>
              <w:t>работа по преодолению</w:t>
            </w:r>
          </w:p>
          <w:p w:rsidR="007C1E96" w:rsidRDefault="007C1E96">
            <w:pPr>
              <w:pStyle w:val="a4"/>
              <w:ind w:left="-284" w:right="142" w:firstLine="0"/>
              <w:jc w:val="center"/>
              <w:rPr>
                <w:sz w:val="24"/>
                <w:szCs w:val="24"/>
                <w:lang w:eastAsia="en-US"/>
              </w:rPr>
            </w:pPr>
            <w:r>
              <w:rPr>
                <w:sz w:val="24"/>
                <w:szCs w:val="24"/>
                <w:lang w:eastAsia="en-US"/>
              </w:rPr>
              <w:t xml:space="preserve"> пробелов в знаниях</w:t>
            </w:r>
          </w:p>
        </w:tc>
      </w:tr>
      <w:tr w:rsidR="007C1E96" w:rsidTr="007C1E96">
        <w:trPr>
          <w:cantSplit/>
          <w:trHeight w:val="1288"/>
        </w:trPr>
        <w:tc>
          <w:tcPr>
            <w:tcW w:w="887" w:type="dxa"/>
            <w:vMerge/>
            <w:tcBorders>
              <w:top w:val="single" w:sz="4" w:space="0" w:color="000000"/>
              <w:left w:val="single" w:sz="4" w:space="0" w:color="000000"/>
              <w:bottom w:val="single" w:sz="4" w:space="0" w:color="000000"/>
              <w:right w:val="single" w:sz="4" w:space="0" w:color="000000"/>
            </w:tcBorders>
            <w:vAlign w:val="center"/>
            <w:hideMark/>
          </w:tcPr>
          <w:p w:rsidR="007C1E96" w:rsidRDefault="007C1E96">
            <w:pPr>
              <w:widowControl/>
              <w:autoSpaceDE/>
              <w:autoSpaceDN/>
              <w:adjustRightInd/>
              <w:ind w:left="0" w:right="0"/>
              <w:rPr>
                <w:sz w:val="24"/>
                <w:szCs w:val="24"/>
                <w:lang w:eastAsia="en-US"/>
              </w:rPr>
            </w:pPr>
          </w:p>
        </w:tc>
        <w:tc>
          <w:tcPr>
            <w:tcW w:w="2674" w:type="dxa"/>
            <w:vMerge/>
            <w:tcBorders>
              <w:top w:val="single" w:sz="4" w:space="0" w:color="000000"/>
              <w:left w:val="single" w:sz="4" w:space="0" w:color="000000"/>
              <w:bottom w:val="single" w:sz="4" w:space="0" w:color="000000"/>
              <w:right w:val="single" w:sz="4" w:space="0" w:color="000000"/>
            </w:tcBorders>
            <w:vAlign w:val="center"/>
            <w:hideMark/>
          </w:tcPr>
          <w:p w:rsidR="007C1E96" w:rsidRDefault="007C1E96">
            <w:pPr>
              <w:widowControl/>
              <w:autoSpaceDE/>
              <w:autoSpaceDN/>
              <w:adjustRightInd/>
              <w:ind w:left="0" w:right="0"/>
              <w:rPr>
                <w:sz w:val="24"/>
                <w:szCs w:val="24"/>
                <w:lang w:eastAsia="en-US"/>
              </w:rPr>
            </w:pPr>
          </w:p>
        </w:tc>
        <w:tc>
          <w:tcPr>
            <w:tcW w:w="3685" w:type="dxa"/>
            <w:vMerge/>
            <w:tcBorders>
              <w:top w:val="single" w:sz="4" w:space="0" w:color="000000"/>
              <w:left w:val="single" w:sz="4" w:space="0" w:color="000000"/>
              <w:bottom w:val="single" w:sz="4" w:space="0" w:color="000000"/>
              <w:right w:val="single" w:sz="4" w:space="0" w:color="auto"/>
            </w:tcBorders>
            <w:vAlign w:val="center"/>
            <w:hideMark/>
          </w:tcPr>
          <w:p w:rsidR="007C1E96" w:rsidRDefault="007C1E96">
            <w:pPr>
              <w:widowControl/>
              <w:autoSpaceDE/>
              <w:autoSpaceDN/>
              <w:adjustRightInd/>
              <w:ind w:left="0" w:right="0"/>
              <w:rPr>
                <w:sz w:val="24"/>
                <w:szCs w:val="24"/>
                <w:lang w:eastAsia="en-US"/>
              </w:rPr>
            </w:pPr>
          </w:p>
        </w:tc>
        <w:tc>
          <w:tcPr>
            <w:tcW w:w="2835" w:type="dxa"/>
            <w:tcBorders>
              <w:top w:val="single" w:sz="4" w:space="0" w:color="auto"/>
              <w:left w:val="single" w:sz="4" w:space="0" w:color="auto"/>
              <w:bottom w:val="single" w:sz="4" w:space="0" w:color="000000"/>
              <w:right w:val="single" w:sz="4" w:space="0" w:color="000000"/>
            </w:tcBorders>
            <w:hideMark/>
          </w:tcPr>
          <w:p w:rsidR="007C1E96" w:rsidRDefault="007C1E96">
            <w:pPr>
              <w:pStyle w:val="a4"/>
              <w:ind w:left="-284" w:right="142" w:firstLine="0"/>
              <w:jc w:val="center"/>
              <w:rPr>
                <w:sz w:val="24"/>
                <w:szCs w:val="24"/>
                <w:lang w:eastAsia="en-US"/>
              </w:rPr>
            </w:pPr>
            <w:r>
              <w:rPr>
                <w:sz w:val="24"/>
                <w:szCs w:val="24"/>
                <w:lang w:eastAsia="en-US"/>
              </w:rPr>
              <w:t>Обучающиеся,</w:t>
            </w:r>
          </w:p>
          <w:p w:rsidR="007C1E96" w:rsidRDefault="007C1E96">
            <w:pPr>
              <w:pStyle w:val="a4"/>
              <w:ind w:left="-284" w:right="142" w:firstLine="0"/>
              <w:jc w:val="center"/>
              <w:rPr>
                <w:sz w:val="24"/>
                <w:szCs w:val="24"/>
                <w:lang w:eastAsia="en-US"/>
              </w:rPr>
            </w:pPr>
            <w:r>
              <w:rPr>
                <w:sz w:val="24"/>
                <w:szCs w:val="24"/>
                <w:lang w:eastAsia="en-US"/>
              </w:rPr>
              <w:t>получившие удовлетворительный</w:t>
            </w:r>
          </w:p>
          <w:p w:rsidR="007C1E96" w:rsidRDefault="007C1E96">
            <w:pPr>
              <w:pStyle w:val="a4"/>
              <w:ind w:left="-284" w:right="142" w:firstLine="0"/>
              <w:jc w:val="center"/>
              <w:rPr>
                <w:sz w:val="24"/>
                <w:szCs w:val="24"/>
                <w:lang w:eastAsia="en-US"/>
              </w:rPr>
            </w:pPr>
            <w:r>
              <w:rPr>
                <w:sz w:val="24"/>
                <w:szCs w:val="24"/>
                <w:lang w:eastAsia="en-US"/>
              </w:rPr>
              <w:t>итог</w:t>
            </w:r>
          </w:p>
        </w:tc>
        <w:tc>
          <w:tcPr>
            <w:tcW w:w="3544" w:type="dxa"/>
            <w:tcBorders>
              <w:top w:val="single" w:sz="4" w:space="0" w:color="auto"/>
              <w:left w:val="single" w:sz="4" w:space="0" w:color="000000"/>
              <w:bottom w:val="single" w:sz="4" w:space="0" w:color="000000"/>
              <w:right w:val="single" w:sz="4" w:space="0" w:color="auto"/>
            </w:tcBorders>
          </w:tcPr>
          <w:p w:rsidR="007C1E96" w:rsidRDefault="007C1E96">
            <w:pPr>
              <w:pStyle w:val="a4"/>
              <w:ind w:left="-284" w:right="142" w:firstLine="0"/>
              <w:jc w:val="center"/>
              <w:rPr>
                <w:sz w:val="24"/>
                <w:szCs w:val="24"/>
                <w:lang w:eastAsia="en-US"/>
              </w:rPr>
            </w:pPr>
            <w:r>
              <w:rPr>
                <w:sz w:val="24"/>
                <w:szCs w:val="24"/>
                <w:lang w:eastAsia="en-US"/>
              </w:rPr>
              <w:t>Проверка условий учебной</w:t>
            </w:r>
          </w:p>
          <w:p w:rsidR="007C1E96" w:rsidRDefault="007C1E96">
            <w:pPr>
              <w:pStyle w:val="a4"/>
              <w:ind w:left="-284" w:right="142" w:firstLine="0"/>
              <w:jc w:val="center"/>
              <w:rPr>
                <w:sz w:val="24"/>
                <w:szCs w:val="24"/>
                <w:lang w:eastAsia="en-US"/>
              </w:rPr>
            </w:pPr>
            <w:r>
              <w:rPr>
                <w:sz w:val="24"/>
                <w:szCs w:val="24"/>
                <w:lang w:eastAsia="en-US"/>
              </w:rPr>
              <w:t>творческой работы на</w:t>
            </w:r>
          </w:p>
          <w:p w:rsidR="007C1E96" w:rsidRDefault="007C1E96">
            <w:pPr>
              <w:pStyle w:val="a4"/>
              <w:ind w:left="-284" w:right="142" w:firstLine="0"/>
              <w:jc w:val="center"/>
              <w:rPr>
                <w:sz w:val="24"/>
                <w:szCs w:val="24"/>
                <w:lang w:eastAsia="en-US"/>
              </w:rPr>
            </w:pPr>
            <w:r>
              <w:rPr>
                <w:sz w:val="24"/>
                <w:szCs w:val="24"/>
                <w:lang w:eastAsia="en-US"/>
              </w:rPr>
              <w:t>предыдущем этапе,</w:t>
            </w:r>
          </w:p>
          <w:p w:rsidR="007C1E96" w:rsidRDefault="007C1E96">
            <w:pPr>
              <w:pStyle w:val="a4"/>
              <w:ind w:left="-284" w:right="142" w:firstLine="0"/>
              <w:jc w:val="center"/>
              <w:rPr>
                <w:sz w:val="24"/>
                <w:szCs w:val="24"/>
                <w:lang w:eastAsia="en-US"/>
              </w:rPr>
            </w:pPr>
            <w:r>
              <w:rPr>
                <w:sz w:val="24"/>
                <w:szCs w:val="24"/>
                <w:lang w:eastAsia="en-US"/>
              </w:rPr>
              <w:t>организация ситуации преодоления</w:t>
            </w:r>
          </w:p>
          <w:p w:rsidR="007C1E96" w:rsidRDefault="007C1E96">
            <w:pPr>
              <w:pStyle w:val="a4"/>
              <w:ind w:left="-284" w:right="142" w:firstLine="0"/>
              <w:jc w:val="center"/>
              <w:rPr>
                <w:sz w:val="24"/>
                <w:szCs w:val="24"/>
                <w:lang w:eastAsia="en-US"/>
              </w:rPr>
            </w:pPr>
            <w:r>
              <w:rPr>
                <w:sz w:val="24"/>
                <w:szCs w:val="24"/>
                <w:lang w:eastAsia="en-US"/>
              </w:rPr>
              <w:t>в будущей деятельности</w:t>
            </w:r>
          </w:p>
          <w:p w:rsidR="007C1E96" w:rsidRDefault="007C1E96">
            <w:pPr>
              <w:pStyle w:val="a4"/>
              <w:ind w:left="-284" w:right="142" w:firstLine="0"/>
              <w:jc w:val="center"/>
              <w:rPr>
                <w:sz w:val="24"/>
                <w:szCs w:val="24"/>
                <w:lang w:eastAsia="en-US"/>
              </w:rPr>
            </w:pPr>
          </w:p>
        </w:tc>
      </w:tr>
    </w:tbl>
    <w:p w:rsidR="00D6781A" w:rsidRPr="00D6781A" w:rsidRDefault="00D6781A" w:rsidP="00D6781A">
      <w:pPr>
        <w:rPr>
          <w:b/>
        </w:rPr>
      </w:pPr>
    </w:p>
    <w:sectPr w:rsidR="00D6781A" w:rsidRPr="00D678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j-ea">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j-c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76F2B"/>
    <w:multiLevelType w:val="hybridMultilevel"/>
    <w:tmpl w:val="29761C2E"/>
    <w:lvl w:ilvl="0" w:tplc="0419000B">
      <w:start w:val="1"/>
      <w:numFmt w:val="bullet"/>
      <w:lvlText w:val=""/>
      <w:lvlJc w:val="left"/>
      <w:pPr>
        <w:ind w:left="178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505"/>
    <w:rsid w:val="003854F5"/>
    <w:rsid w:val="004C4505"/>
    <w:rsid w:val="005E16F0"/>
    <w:rsid w:val="007C1E96"/>
    <w:rsid w:val="00D6781A"/>
    <w:rsid w:val="00ED6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D482"/>
  <w15:chartTrackingRefBased/>
  <w15:docId w15:val="{9CD529FC-434E-4C6C-9F4A-F861F42B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E96"/>
    <w:pPr>
      <w:widowControl w:val="0"/>
      <w:autoSpaceDE w:val="0"/>
      <w:autoSpaceDN w:val="0"/>
      <w:adjustRightInd w:val="0"/>
      <w:spacing w:after="0" w:line="240" w:lineRule="auto"/>
      <w:ind w:left="357" w:right="74" w:firstLine="68"/>
      <w:jc w:val="both"/>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1E96"/>
    <w:pPr>
      <w:widowControl/>
      <w:autoSpaceDE/>
      <w:autoSpaceDN/>
      <w:adjustRightInd/>
      <w:spacing w:before="100" w:beforeAutospacing="1" w:after="100" w:afterAutospacing="1"/>
    </w:pPr>
    <w:rPr>
      <w:rFonts w:eastAsia="Calibri"/>
      <w:sz w:val="24"/>
      <w:szCs w:val="24"/>
    </w:rPr>
  </w:style>
  <w:style w:type="paragraph" w:styleId="a4">
    <w:name w:val="No Spacing"/>
    <w:uiPriority w:val="1"/>
    <w:qFormat/>
    <w:rsid w:val="007C1E96"/>
    <w:pPr>
      <w:widowControl w:val="0"/>
      <w:autoSpaceDE w:val="0"/>
      <w:autoSpaceDN w:val="0"/>
      <w:adjustRightInd w:val="0"/>
      <w:spacing w:after="0" w:line="240" w:lineRule="auto"/>
      <w:ind w:left="357" w:right="74" w:firstLine="68"/>
      <w:jc w:val="both"/>
    </w:pPr>
    <w:rPr>
      <w:rFonts w:ascii="Times New Roman" w:eastAsia="Times New Roman" w:hAnsi="Times New Roman" w:cs="Times New Roman"/>
      <w:sz w:val="28"/>
      <w:szCs w:val="28"/>
      <w:lang w:eastAsia="ru-RU"/>
    </w:rPr>
  </w:style>
  <w:style w:type="character" w:styleId="a5">
    <w:name w:val="Strong"/>
    <w:basedOn w:val="a0"/>
    <w:qFormat/>
    <w:rsid w:val="007C1E96"/>
    <w:rPr>
      <w:b/>
      <w:bCs/>
    </w:rPr>
  </w:style>
  <w:style w:type="character" w:styleId="a6">
    <w:name w:val="Emphasis"/>
    <w:basedOn w:val="a0"/>
    <w:qFormat/>
    <w:rsid w:val="007C1E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02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757F7-492A-4006-99FE-FF7E67D84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2830</Words>
  <Characters>16133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ДДТ</dc:creator>
  <cp:keywords/>
  <dc:description/>
  <cp:lastModifiedBy>ДДТ</cp:lastModifiedBy>
  <cp:revision>3</cp:revision>
  <dcterms:created xsi:type="dcterms:W3CDTF">2024-04-16T09:30:00Z</dcterms:created>
  <dcterms:modified xsi:type="dcterms:W3CDTF">2024-04-16T10:32:00Z</dcterms:modified>
</cp:coreProperties>
</file>