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54" w:rsidRDefault="00EE2F54" w:rsidP="00DB1EBB">
      <w:pPr>
        <w:widowControl w:val="0"/>
        <w:jc w:val="center"/>
        <w:rPr>
          <w:b/>
          <w:color w:val="1F497D" w:themeColor="text2"/>
          <w:sz w:val="28"/>
          <w:szCs w:val="28"/>
        </w:rPr>
      </w:pPr>
    </w:p>
    <w:p w:rsidR="00EE2F54" w:rsidRDefault="00EE2F54" w:rsidP="00DB1EBB">
      <w:pPr>
        <w:widowControl w:val="0"/>
        <w:jc w:val="center"/>
        <w:rPr>
          <w:b/>
          <w:color w:val="1F497D" w:themeColor="text2"/>
          <w:sz w:val="28"/>
          <w:szCs w:val="28"/>
        </w:rPr>
      </w:pPr>
    </w:p>
    <w:p w:rsidR="002965B6" w:rsidRDefault="00EE2F54" w:rsidP="00EE2F54">
      <w:pPr>
        <w:widowControl w:val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Технологическая карта</w:t>
      </w:r>
      <w:r w:rsidR="009D375B">
        <w:rPr>
          <w:b/>
          <w:color w:val="1F497D" w:themeColor="text2"/>
          <w:sz w:val="28"/>
          <w:szCs w:val="28"/>
        </w:rPr>
        <w:t xml:space="preserve"> урока</w:t>
      </w:r>
    </w:p>
    <w:p w:rsidR="00EE2F54" w:rsidRPr="00EE2F54" w:rsidRDefault="006C1FDE" w:rsidP="00EE2F54">
      <w:pPr>
        <w:widowControl w:val="0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jc w:val="center"/>
      </w:pPr>
      <w:r w:rsidRPr="00EE2F54">
        <w:rPr>
          <w:b/>
          <w:color w:val="1F497D" w:themeColor="text2"/>
          <w:sz w:val="28"/>
          <w:szCs w:val="28"/>
        </w:rPr>
        <w:t>"</w:t>
      </w:r>
      <w:r>
        <w:rPr>
          <w:b/>
          <w:color w:val="1F497D" w:themeColor="text2"/>
          <w:sz w:val="28"/>
          <w:szCs w:val="28"/>
          <w:lang w:val="en-US"/>
        </w:rPr>
        <w:t>Are</w:t>
      </w:r>
      <w:r w:rsidRPr="00EE2F54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  <w:lang w:val="en-US"/>
        </w:rPr>
        <w:t>Extreme</w:t>
      </w:r>
      <w:r w:rsidRPr="00EE2F54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  <w:lang w:val="en-US"/>
        </w:rPr>
        <w:t>Sports</w:t>
      </w:r>
      <w:r w:rsidRPr="00EE2F54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  <w:lang w:val="en-US"/>
        </w:rPr>
        <w:t>Fun</w:t>
      </w:r>
      <w:r w:rsidRPr="00EE2F54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  <w:lang w:val="en-US"/>
        </w:rPr>
        <w:t>to</w:t>
      </w:r>
      <w:r w:rsidRPr="00EE2F54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  <w:lang w:val="en-US"/>
        </w:rPr>
        <w:t>You</w:t>
      </w:r>
      <w:r w:rsidRPr="00EE2F54">
        <w:rPr>
          <w:b/>
          <w:color w:val="1F497D" w:themeColor="text2"/>
          <w:sz w:val="28"/>
          <w:szCs w:val="28"/>
        </w:rPr>
        <w:t>?"</w:t>
      </w:r>
      <w:r>
        <w:rPr>
          <w:b/>
          <w:color w:val="1F497D" w:themeColor="text2"/>
          <w:sz w:val="28"/>
          <w:szCs w:val="28"/>
        </w:rPr>
        <w:t>(</w:t>
      </w:r>
      <w:r w:rsidR="00EE2F54">
        <w:rPr>
          <w:b/>
          <w:color w:val="1F497D" w:themeColor="text2"/>
          <w:sz w:val="28"/>
          <w:szCs w:val="28"/>
        </w:rPr>
        <w:t>с</w:t>
      </w:r>
      <w:r w:rsidR="00EE2F54" w:rsidRPr="00EE2F54">
        <w:rPr>
          <w:b/>
          <w:color w:val="1F497D" w:themeColor="text2"/>
          <w:sz w:val="28"/>
          <w:szCs w:val="28"/>
        </w:rPr>
        <w:t xml:space="preserve"> </w:t>
      </w:r>
      <w:r w:rsidR="00EE2F54">
        <w:rPr>
          <w:b/>
          <w:color w:val="1F497D" w:themeColor="text2"/>
          <w:sz w:val="28"/>
          <w:szCs w:val="28"/>
        </w:rPr>
        <w:t>применением</w:t>
      </w:r>
      <w:r w:rsidR="00EE2F54" w:rsidRPr="00EE2F54">
        <w:rPr>
          <w:b/>
          <w:color w:val="1F497D" w:themeColor="text2"/>
          <w:sz w:val="28"/>
          <w:szCs w:val="28"/>
        </w:rPr>
        <w:t xml:space="preserve"> </w:t>
      </w:r>
      <w:r w:rsidR="00EE2F54">
        <w:rPr>
          <w:b/>
          <w:color w:val="1F497D" w:themeColor="text2"/>
          <w:sz w:val="28"/>
          <w:szCs w:val="28"/>
        </w:rPr>
        <w:t>заданий по функциональной грамотности</w:t>
      </w:r>
      <w:r w:rsidR="00EE2F54" w:rsidRPr="00EE2F54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)</w:t>
      </w:r>
    </w:p>
    <w:p w:rsidR="00FB0F85" w:rsidRPr="00EE2F54" w:rsidRDefault="00FB0F85" w:rsidP="00EE2F54">
      <w:pPr>
        <w:widowControl w:val="0"/>
        <w:jc w:val="center"/>
        <w:rPr>
          <w:i/>
          <w:color w:val="1F497D" w:themeColor="text2"/>
          <w:sz w:val="28"/>
          <w:szCs w:val="28"/>
        </w:rPr>
      </w:pP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21BB6" w:rsidRPr="00B238CB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 w:rsidRPr="00B238CB"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321BB6" w:rsidRPr="00B238CB" w:rsidTr="00E424A6">
        <w:trPr>
          <w:trHeight w:val="362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B238CB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B238CB">
              <w:rPr>
                <w:b/>
                <w:color w:val="000000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Pr="00B238CB" w:rsidRDefault="00DD3B7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color w:val="000000"/>
              </w:rPr>
              <w:t>Кудряшова Татьяна Васильевна</w:t>
            </w:r>
          </w:p>
        </w:tc>
      </w:tr>
      <w:tr w:rsidR="00321BB6" w:rsidRPr="00B238CB" w:rsidTr="00E424A6">
        <w:trPr>
          <w:trHeight w:val="218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B238CB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B238CB"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Pr="00B238CB" w:rsidRDefault="001E3376">
            <w:pPr>
              <w:contextualSpacing/>
              <w:jc w:val="both"/>
              <w:rPr>
                <w:color w:val="000000"/>
              </w:rPr>
            </w:pPr>
            <w:r w:rsidRPr="00B238CB">
              <w:rPr>
                <w:color w:val="000000"/>
              </w:rPr>
              <w:t>МАОУ «СОШ №5» г. Северодвинск</w:t>
            </w:r>
          </w:p>
        </w:tc>
      </w:tr>
    </w:tbl>
    <w:p w:rsidR="00321BB6" w:rsidRPr="00B238CB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</w:p>
    <w:p w:rsidR="00321BB6" w:rsidRPr="00B238CB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 w:rsidRPr="00B238CB"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7"/>
        <w:gridCol w:w="7583"/>
      </w:tblGrid>
      <w:tr w:rsidR="00321BB6" w:rsidRPr="00B238CB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B238CB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B238CB">
              <w:rPr>
                <w:b/>
                <w:color w:val="000000"/>
              </w:rPr>
              <w:t>Класс</w:t>
            </w:r>
            <w:r w:rsidRPr="00B238CB"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B238CB" w:rsidRDefault="00CC3A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B238CB">
              <w:rPr>
                <w:color w:val="000000"/>
              </w:rPr>
              <w:t>9</w:t>
            </w:r>
            <w:r w:rsidR="000717D6" w:rsidRPr="00B238CB">
              <w:rPr>
                <w:color w:val="000000"/>
              </w:rPr>
              <w:t xml:space="preserve"> класс</w:t>
            </w:r>
          </w:p>
        </w:tc>
      </w:tr>
      <w:tr w:rsidR="002965B6" w:rsidRPr="00B238CB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Pr="00B238CB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 w:rsidRPr="00B238CB">
              <w:rPr>
                <w:b/>
              </w:rPr>
              <w:t xml:space="preserve">Место урока </w:t>
            </w:r>
            <w:r w:rsidR="00E53ED9" w:rsidRPr="00B238CB">
              <w:rPr>
                <w:b/>
              </w:rPr>
              <w:t xml:space="preserve">(по тематическому планированию </w:t>
            </w:r>
            <w:r w:rsidRPr="00B238CB">
              <w:rPr>
                <w:b/>
              </w:rPr>
              <w:t>ПРП</w:t>
            </w:r>
            <w:r w:rsidR="00E53ED9" w:rsidRPr="00B238CB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939" w:rsidRPr="00B238CB" w:rsidRDefault="00E8093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 w:rsidRPr="00B238CB">
              <w:rPr>
                <w:rFonts w:eastAsia="MS Mincho"/>
                <w:b/>
                <w:color w:val="000000"/>
              </w:rPr>
              <w:t>Спорт и здоровый образ жизни. Наиболее популярные среди молодежи виды спорта. Как описать любимый вид спорта. Необычные виды спорта. Безопасности при занятии спортом.</w:t>
            </w:r>
          </w:p>
        </w:tc>
      </w:tr>
      <w:tr w:rsidR="00321BB6" w:rsidRPr="00B238CB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B238CB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B238CB">
              <w:rPr>
                <w:b/>
                <w:color w:val="000000"/>
              </w:rPr>
              <w:t>Тема</w:t>
            </w:r>
            <w:r w:rsidR="00582743" w:rsidRPr="00B238CB">
              <w:rPr>
                <w:b/>
                <w:color w:val="000000"/>
                <w:lang w:val="en-US"/>
              </w:rPr>
              <w:t xml:space="preserve"> </w:t>
            </w:r>
            <w:r w:rsidRPr="00B238CB">
              <w:rPr>
                <w:b/>
                <w:color w:val="000000"/>
              </w:rPr>
              <w:t>урока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341" w:rsidRPr="00B238CB" w:rsidRDefault="00737F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i/>
                <w:iCs/>
                <w:color w:val="333333"/>
                <w:shd w:val="clear" w:color="auto" w:fill="FFFFFF"/>
                <w:lang w:val="en-US"/>
              </w:rPr>
            </w:pPr>
            <w:r w:rsidRPr="00B238CB">
              <w:rPr>
                <w:b/>
                <w:bCs/>
                <w:i/>
                <w:iCs/>
                <w:color w:val="333333"/>
                <w:shd w:val="clear" w:color="auto" w:fill="FFFFFF"/>
                <w:lang w:val="en-US"/>
              </w:rPr>
              <w:t>“</w:t>
            </w:r>
            <w:r w:rsidR="00ED6341" w:rsidRPr="00B238CB">
              <w:rPr>
                <w:b/>
                <w:bCs/>
                <w:i/>
                <w:iCs/>
                <w:color w:val="333333"/>
                <w:shd w:val="clear" w:color="auto" w:fill="FFFFFF"/>
                <w:lang w:val="en-US"/>
              </w:rPr>
              <w:t>Are Extreme Sports Fun to You?</w:t>
            </w:r>
            <w:r w:rsidRPr="00B238CB">
              <w:rPr>
                <w:b/>
                <w:bCs/>
                <w:i/>
                <w:iCs/>
                <w:color w:val="333333"/>
                <w:shd w:val="clear" w:color="auto" w:fill="FFFFFF"/>
                <w:lang w:val="en-US"/>
              </w:rPr>
              <w:t>”</w:t>
            </w:r>
          </w:p>
          <w:p w:rsidR="00321BB6" w:rsidRPr="00B238CB" w:rsidRDefault="004A36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B238CB">
              <w:rPr>
                <w:b/>
                <w:bCs/>
                <w:i/>
                <w:iCs/>
                <w:color w:val="333333"/>
                <w:shd w:val="clear" w:color="auto" w:fill="FFFFFF"/>
              </w:rPr>
              <w:t xml:space="preserve">Экстремальные виды спорта (удовольствие и последствия). </w:t>
            </w:r>
          </w:p>
        </w:tc>
      </w:tr>
      <w:tr w:rsidR="00321BB6" w:rsidRPr="00B238CB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B238CB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B238CB">
              <w:rPr>
                <w:b/>
                <w:color w:val="000000"/>
              </w:rPr>
              <w:t>Уровень изучения</w:t>
            </w:r>
            <w:r w:rsidRPr="00B238CB"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B238CB" w:rsidRDefault="00B1636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 w:rsidRPr="00B238CB">
              <w:rPr>
                <w:color w:val="000000"/>
              </w:rPr>
              <w:t>базовый</w:t>
            </w:r>
          </w:p>
        </w:tc>
      </w:tr>
      <w:tr w:rsidR="00321BB6" w:rsidRPr="00B238CB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B238CB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 w:rsidRPr="00B238CB">
              <w:rPr>
                <w:b/>
                <w:color w:val="000000"/>
              </w:rPr>
              <w:t xml:space="preserve">Тип урока </w:t>
            </w:r>
            <w:r w:rsidRPr="00B238CB"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B238CB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rFonts w:ascii="Segoe UI Symbol" w:hAnsi="Segoe UI Symbol"/>
                <w:color w:val="000000"/>
              </w:rPr>
              <w:t>☐</w:t>
            </w:r>
            <w:r w:rsidRPr="00B238CB">
              <w:rPr>
                <w:color w:val="000000"/>
              </w:rPr>
              <w:t xml:space="preserve"> урок освоения новых знаний и умений</w:t>
            </w:r>
          </w:p>
          <w:p w:rsidR="00321BB6" w:rsidRPr="00B238CB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rFonts w:ascii="Segoe UI Symbol" w:hAnsi="Segoe UI Symbol"/>
                <w:color w:val="000000"/>
              </w:rPr>
              <w:t>☐</w:t>
            </w:r>
            <w:r w:rsidR="004A366C" w:rsidRPr="00B238CB">
              <w:rPr>
                <w:color w:val="000000"/>
              </w:rPr>
              <w:t xml:space="preserve"> </w:t>
            </w:r>
            <w:r w:rsidRPr="00B238CB">
              <w:rPr>
                <w:color w:val="000000"/>
              </w:rPr>
              <w:t>урок-закрепление</w:t>
            </w:r>
          </w:p>
          <w:p w:rsidR="00321BB6" w:rsidRPr="00B238CB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rFonts w:ascii="Segoe UI Symbol" w:hAnsi="Segoe UI Symbol"/>
                <w:color w:val="000000"/>
              </w:rPr>
              <w:t>☐</w:t>
            </w:r>
            <w:r w:rsidR="004A366C" w:rsidRPr="00B238CB">
              <w:rPr>
                <w:color w:val="000000"/>
              </w:rPr>
              <w:t xml:space="preserve"> </w:t>
            </w:r>
            <w:r w:rsidRPr="00B238CB">
              <w:rPr>
                <w:color w:val="000000"/>
              </w:rPr>
              <w:t>урок-повторение</w:t>
            </w:r>
          </w:p>
          <w:p w:rsidR="00321BB6" w:rsidRPr="00B238CB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rFonts w:ascii="Segoe UI Symbol" w:hAnsi="Segoe UI Symbol"/>
                <w:color w:val="000000"/>
              </w:rPr>
              <w:t>☐</w:t>
            </w:r>
            <w:r w:rsidR="004A366C" w:rsidRPr="00B238CB">
              <w:rPr>
                <w:color w:val="000000"/>
              </w:rPr>
              <w:t xml:space="preserve"> </w:t>
            </w:r>
            <w:r w:rsidRPr="00B238CB">
              <w:rPr>
                <w:color w:val="000000"/>
              </w:rPr>
              <w:t>урок систематизации знаний и умений</w:t>
            </w:r>
          </w:p>
          <w:p w:rsidR="00321BB6" w:rsidRPr="00B238CB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rFonts w:ascii="Segoe UI Symbol" w:hAnsi="Segoe UI Symbol"/>
                <w:color w:val="000000"/>
              </w:rPr>
              <w:t>☐</w:t>
            </w:r>
            <w:r w:rsidR="004A366C" w:rsidRPr="00B238CB">
              <w:rPr>
                <w:color w:val="000000"/>
              </w:rPr>
              <w:t xml:space="preserve"> </w:t>
            </w:r>
            <w:r w:rsidRPr="00B238CB">
              <w:rPr>
                <w:color w:val="000000"/>
              </w:rPr>
              <w:t>урок развивающего контроля</w:t>
            </w:r>
          </w:p>
          <w:p w:rsidR="00321BB6" w:rsidRPr="00B238CB" w:rsidRDefault="00A64A69" w:rsidP="004A366C">
            <w:pPr>
              <w:pStyle w:val="a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000000"/>
              </w:rPr>
            </w:pPr>
            <w:r w:rsidRPr="00B238CB">
              <w:rPr>
                <w:rFonts w:ascii="Times New Roman" w:hAnsi="Times New Roman"/>
                <w:b/>
                <w:color w:val="000000"/>
              </w:rPr>
              <w:t>комбинированный урок</w:t>
            </w:r>
          </w:p>
          <w:p w:rsidR="00514127" w:rsidRPr="00B238CB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rFonts w:ascii="Segoe UI Symbol" w:hAnsi="Segoe UI Symbol"/>
                <w:color w:val="000000"/>
              </w:rPr>
              <w:t>☐</w:t>
            </w:r>
            <w:r w:rsidR="004A366C" w:rsidRPr="00B238CB">
              <w:rPr>
                <w:color w:val="000000"/>
              </w:rPr>
              <w:t xml:space="preserve">  </w:t>
            </w:r>
            <w:r w:rsidRPr="00B238CB">
              <w:rPr>
                <w:color w:val="000000"/>
              </w:rPr>
              <w:t>другой (впишите)</w:t>
            </w:r>
          </w:p>
        </w:tc>
      </w:tr>
      <w:tr w:rsidR="00321BB6" w:rsidRPr="00B238CB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Pr="00B238CB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b/>
                <w:color w:val="000000"/>
              </w:rPr>
              <w:lastRenderedPageBreak/>
              <w:t>Планируемые результаты</w:t>
            </w:r>
            <w:r w:rsidR="00582743" w:rsidRPr="00B238CB">
              <w:rPr>
                <w:b/>
                <w:color w:val="000000"/>
                <w:lang w:val="en-US"/>
              </w:rPr>
              <w:t xml:space="preserve"> </w:t>
            </w:r>
            <w:r w:rsidR="00E53ED9" w:rsidRPr="00B238CB">
              <w:rPr>
                <w:b/>
              </w:rPr>
              <w:t>(по ПРП)</w:t>
            </w:r>
            <w:r w:rsidRPr="00B238CB">
              <w:rPr>
                <w:b/>
                <w:color w:val="000000"/>
              </w:rPr>
              <w:t>:</w:t>
            </w:r>
          </w:p>
        </w:tc>
      </w:tr>
      <w:tr w:rsidR="00E53ED9" w:rsidRPr="00B238CB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561" w:rsidRPr="00B238C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B238CB">
              <w:rPr>
                <w:b/>
                <w:color w:val="000000"/>
              </w:rPr>
              <w:t xml:space="preserve">Личностные </w:t>
            </w:r>
          </w:p>
          <w:p w:rsidR="00434FE3" w:rsidRPr="00B238CB" w:rsidRDefault="00F00633" w:rsidP="00EE2F5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 w:rsidRPr="00B238CB">
              <w:rPr>
                <w:i/>
              </w:rPr>
              <w:t>Физического воспитания:</w:t>
            </w:r>
            <w:r w:rsidRPr="00B238CB">
              <w:t xml:space="preserve">  ответственное отношение к своему здоровью и установка на здоровый образ жизни (регулярная физическая активность); соблюдение правил безопасности; осмысление собственного опыта и выстраивание дальнейших</w:t>
            </w:r>
            <w:r w:rsidR="00737F87" w:rsidRPr="00B238CB">
              <w:t xml:space="preserve"> целей</w:t>
            </w:r>
            <w:r w:rsidRPr="00B238CB">
              <w:t>; умение принимать себя и других, не осуждая; сформированность навыка рефлексии, признание своего права на ошибку и такого же права другого человека.</w:t>
            </w:r>
          </w:p>
        </w:tc>
      </w:tr>
      <w:tr w:rsidR="00E53ED9" w:rsidRPr="00B238CB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561" w:rsidRPr="00B238C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B238CB">
              <w:rPr>
                <w:b/>
                <w:color w:val="000000"/>
              </w:rPr>
              <w:t>Метапредметные</w:t>
            </w:r>
            <w:r w:rsidR="004F3561" w:rsidRPr="00B238CB">
              <w:rPr>
                <w:b/>
                <w:bCs/>
                <w:i/>
                <w:iCs/>
                <w:color w:val="333333"/>
                <w:shd w:val="clear" w:color="auto" w:fill="FFFFFF"/>
              </w:rPr>
              <w:t xml:space="preserve"> </w:t>
            </w:r>
          </w:p>
          <w:p w:rsidR="00184EF2" w:rsidRPr="00B238CB" w:rsidRDefault="00184EF2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B238CB">
              <w:t xml:space="preserve">Овладение универсальными учебными </w:t>
            </w:r>
            <w:r w:rsidRPr="00B238CB">
              <w:rPr>
                <w:b/>
                <w:i/>
              </w:rPr>
              <w:t>познавательными</w:t>
            </w:r>
            <w:r w:rsidRPr="00B238CB">
              <w:t xml:space="preserve"> действиями:</w:t>
            </w:r>
          </w:p>
          <w:p w:rsidR="00184EF2" w:rsidRPr="00B238CB" w:rsidRDefault="00184EF2" w:rsidP="00184E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B238CB">
              <w:rPr>
                <w:i/>
              </w:rPr>
              <w:t>Базовые логические действия</w:t>
            </w:r>
            <w:r w:rsidRPr="00B238CB">
              <w:t>: выявлять и характеризовать существенные признаки; устанавливать существенный признак классификации, основания для обобщения и сравнения, критерии</w:t>
            </w:r>
          </w:p>
          <w:p w:rsidR="009F2FCA" w:rsidRPr="00B238CB" w:rsidRDefault="00184EF2" w:rsidP="00184E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  <w:r w:rsidRPr="00B238CB">
              <w:rPr>
                <w:i/>
              </w:rPr>
              <w:t>Р</w:t>
            </w:r>
            <w:r w:rsidR="009F2FCA" w:rsidRPr="00B238CB">
              <w:rPr>
                <w:i/>
              </w:rPr>
              <w:t>абота с  информацией</w:t>
            </w:r>
            <w:r w:rsidR="009F2FCA" w:rsidRPr="00B238CB">
              <w:t>: владеть навыками получения информации</w:t>
            </w:r>
            <w:r w:rsidR="00FE2711" w:rsidRPr="00B238CB">
              <w:t>,</w:t>
            </w:r>
            <w:r w:rsidR="009F2FCA" w:rsidRPr="00B238CB">
              <w:t xml:space="preserve"> самостоятельно осуществлять поиск, анализ, систематизацию и  интерпретацию информации различных видов и  форм представления;</w:t>
            </w:r>
          </w:p>
          <w:p w:rsidR="009F2FCA" w:rsidRPr="00B238CB" w:rsidRDefault="009F2FCA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bCs/>
                <w:i/>
                <w:iCs/>
                <w:color w:val="333333"/>
                <w:shd w:val="clear" w:color="auto" w:fill="FFFFFF"/>
              </w:rPr>
            </w:pPr>
          </w:p>
          <w:p w:rsidR="00FE2711" w:rsidRPr="00B238CB" w:rsidRDefault="00FE2711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B238CB">
              <w:t xml:space="preserve">Овладение универсальными учебными </w:t>
            </w:r>
            <w:r w:rsidRPr="00B238CB">
              <w:rPr>
                <w:b/>
                <w:i/>
              </w:rPr>
              <w:t>коммуникативными</w:t>
            </w:r>
            <w:r w:rsidRPr="00B238CB">
              <w:t xml:space="preserve"> действиями: </w:t>
            </w:r>
          </w:p>
          <w:p w:rsidR="009F2FCA" w:rsidRPr="00B238CB" w:rsidRDefault="00FE2711" w:rsidP="004250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B238CB">
              <w:t>общение: воспринимать и формулировать суждения; выражать себя (свою точку зрения) в устных и письменных текстах; сопоставлять свои сужде</w:t>
            </w:r>
            <w:r w:rsidR="00425025" w:rsidRPr="00B238CB">
              <w:t>ния с суждениями других участни</w:t>
            </w:r>
            <w:r w:rsidRPr="00B238CB">
              <w:t>ков диалога, обнаруживать различие и сходство позиций;</w:t>
            </w:r>
            <w:r w:rsidR="00425025" w:rsidRPr="00B238CB">
              <w:t xml:space="preserve"> действовать в соответствии с поставленной задачей</w:t>
            </w:r>
          </w:p>
          <w:p w:rsidR="00425025" w:rsidRPr="00B238CB" w:rsidRDefault="00425025" w:rsidP="004250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B238CB">
              <w:t xml:space="preserve">Овладение универсальными учебными </w:t>
            </w:r>
            <w:r w:rsidRPr="00B238CB">
              <w:rPr>
                <w:b/>
                <w:i/>
              </w:rPr>
              <w:t>регулятивным</w:t>
            </w:r>
            <w:r w:rsidRPr="00B238CB">
              <w:t>и действиями:</w:t>
            </w:r>
          </w:p>
          <w:p w:rsidR="00425025" w:rsidRPr="00B238CB" w:rsidRDefault="00425025" w:rsidP="004250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  <w:p w:rsidR="00425025" w:rsidRPr="00B238CB" w:rsidRDefault="00425025" w:rsidP="004250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B238CB">
              <w:t xml:space="preserve">1) самоорганизация: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</w:t>
            </w:r>
          </w:p>
          <w:p w:rsidR="00E53ED9" w:rsidRPr="00B238CB" w:rsidRDefault="00425025" w:rsidP="00B04D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B238CB">
              <w:t>2) самоконтроль: владеть способами самоконтроля, самомотивации и рефлексии; давать адекватную оценку ситуации и предлагать план её изменения; оценивать соответствие результата цели и условиям</w:t>
            </w:r>
          </w:p>
        </w:tc>
      </w:tr>
      <w:tr w:rsidR="00E53ED9" w:rsidRPr="00B238CB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726" w:rsidRPr="00B238CB" w:rsidRDefault="00E53ED9" w:rsidP="00E63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color w:val="000000"/>
              </w:rPr>
            </w:pPr>
            <w:r w:rsidRPr="00B238CB">
              <w:rPr>
                <w:b/>
                <w:color w:val="000000"/>
              </w:rPr>
              <w:t>Предметные</w:t>
            </w:r>
          </w:p>
          <w:p w:rsidR="00E63726" w:rsidRPr="00B238CB" w:rsidRDefault="00E63726" w:rsidP="00E63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i/>
              </w:rPr>
              <w:t>Аудирование</w:t>
            </w:r>
            <w:r w:rsidRPr="00B238CB">
              <w:t xml:space="preserve">: воспринимать на слух и понимать несложные аутентичные тексты с пониманием основного содержания, с пониманием запрашиваемой информации; </w:t>
            </w:r>
          </w:p>
          <w:p w:rsidR="00096625" w:rsidRPr="00B238CB" w:rsidRDefault="00E63726" w:rsidP="000966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i/>
              </w:rPr>
              <w:t>Смысловое чтение</w:t>
            </w:r>
            <w:r w:rsidRPr="00B238CB">
              <w:t xml:space="preserve">: читать про себя и понимать несложный аутентичный текст с пониманием основного содержания, с пониманием запрашиваемой информации, с полным пониманием содержания; обобщать и оценивать полученную при чтении информацию; </w:t>
            </w:r>
          </w:p>
          <w:p w:rsidR="00096625" w:rsidRPr="00B238CB" w:rsidRDefault="00096625" w:rsidP="000966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B238CB">
              <w:rPr>
                <w:i/>
              </w:rPr>
              <w:t>Говорение</w:t>
            </w:r>
            <w:r w:rsidRPr="00B238CB">
              <w:t xml:space="preserve">: вести диалог- расспрос; диалог — обмен мнениями в рамках тематического содержания речи со зрительными опорами; Высказывать свою точку зрения, используя речевые клише; передавать содержание чужого высказывания в косвенной речи. </w:t>
            </w:r>
          </w:p>
          <w:p w:rsidR="00E53ED9" w:rsidRPr="00B238CB" w:rsidRDefault="00096625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B238CB">
              <w:rPr>
                <w:i/>
              </w:rPr>
              <w:t>Письменная речь</w:t>
            </w:r>
            <w:r w:rsidRPr="00B238CB">
              <w:t>: заполнять таблицу, кратко фиксируя содержание прочитанного/прослушанного текста; письменно представлять результаты выполненной проектной работы.</w:t>
            </w:r>
          </w:p>
        </w:tc>
      </w:tr>
      <w:tr w:rsidR="00065DCF" w:rsidRPr="00B238CB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925" w:rsidRPr="00B238CB" w:rsidRDefault="00065D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b/>
                <w:color w:val="000000"/>
              </w:rPr>
              <w:lastRenderedPageBreak/>
              <w:t>Ключевые слова</w:t>
            </w:r>
            <w:r w:rsidRPr="00B238CB"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9E4967" w:rsidRPr="00B238CB">
              <w:rPr>
                <w:color w:val="000000"/>
              </w:rPr>
              <w:t xml:space="preserve"> </w:t>
            </w:r>
          </w:p>
          <w:p w:rsidR="004F3561" w:rsidRPr="00B238CB" w:rsidRDefault="009E49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238CB">
              <w:rPr>
                <w:color w:val="000000"/>
              </w:rPr>
              <w:t>урок английского языка</w:t>
            </w:r>
            <w:r w:rsidR="009156DE" w:rsidRPr="00B238CB">
              <w:rPr>
                <w:color w:val="000000"/>
              </w:rPr>
              <w:t>, 9</w:t>
            </w:r>
            <w:r w:rsidR="00592925" w:rsidRPr="00B238CB">
              <w:rPr>
                <w:color w:val="000000"/>
              </w:rPr>
              <w:t xml:space="preserve"> класс, тема урока «Совершенствование навыков</w:t>
            </w:r>
            <w:r w:rsidR="00737F87" w:rsidRPr="00B238CB">
              <w:rPr>
                <w:color w:val="000000"/>
              </w:rPr>
              <w:t xml:space="preserve"> аудирования и</w:t>
            </w:r>
            <w:r w:rsidR="00592925" w:rsidRPr="00B238CB">
              <w:rPr>
                <w:color w:val="000000"/>
              </w:rPr>
              <w:t xml:space="preserve"> чтения</w:t>
            </w:r>
            <w:r w:rsidR="00737F87" w:rsidRPr="00B238CB">
              <w:rPr>
                <w:color w:val="000000"/>
              </w:rPr>
              <w:t xml:space="preserve"> по теме «Спор</w:t>
            </w:r>
            <w:r w:rsidR="00592925" w:rsidRPr="00B238CB">
              <w:rPr>
                <w:color w:val="000000"/>
              </w:rPr>
              <w:t xml:space="preserve">»; </w:t>
            </w:r>
            <w:r w:rsidR="00737F87" w:rsidRPr="00B238CB">
              <w:rPr>
                <w:color w:val="000000"/>
              </w:rPr>
              <w:t xml:space="preserve">комбинированный урок, </w:t>
            </w:r>
            <w:r w:rsidR="00592925" w:rsidRPr="00B238CB">
              <w:rPr>
                <w:color w:val="000000"/>
              </w:rPr>
              <w:t xml:space="preserve">виды деятельности на уроке: говорение, </w:t>
            </w:r>
            <w:r w:rsidR="00ED6341" w:rsidRPr="00B238CB">
              <w:rPr>
                <w:color w:val="000000"/>
              </w:rPr>
              <w:t xml:space="preserve">аудирование, </w:t>
            </w:r>
            <w:r w:rsidR="00592925" w:rsidRPr="00B238CB">
              <w:rPr>
                <w:color w:val="000000"/>
              </w:rPr>
              <w:t>смысловое чтение, письменная речь.</w:t>
            </w:r>
          </w:p>
        </w:tc>
      </w:tr>
      <w:tr w:rsidR="00065DCF" w:rsidRPr="00B238CB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561" w:rsidRPr="00B238CB" w:rsidRDefault="00065DCF" w:rsidP="003609CD">
            <w:pPr>
              <w:rPr>
                <w:color w:val="000000"/>
              </w:rPr>
            </w:pPr>
            <w:r w:rsidRPr="00B238CB">
              <w:rPr>
                <w:b/>
                <w:color w:val="000000"/>
              </w:rPr>
              <w:t>Краткое описание</w:t>
            </w:r>
            <w:r w:rsidR="00582743" w:rsidRPr="00B238CB">
              <w:rPr>
                <w:b/>
                <w:color w:val="000000"/>
              </w:rPr>
              <w:t xml:space="preserve"> </w:t>
            </w:r>
            <w:r w:rsidRPr="00B238CB">
              <w:rPr>
                <w:color w:val="000000"/>
              </w:rPr>
              <w:t>(введите аннотацию к уроку</w:t>
            </w:r>
            <w:r w:rsidR="00DF3B4A" w:rsidRPr="00B238CB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 w:rsidRPr="00B238CB">
              <w:rPr>
                <w:color w:val="000000"/>
              </w:rPr>
              <w:t>)</w:t>
            </w:r>
            <w:r w:rsidR="00592925" w:rsidRPr="00B238CB">
              <w:rPr>
                <w:color w:val="000000"/>
              </w:rPr>
              <w:t xml:space="preserve"> УМК М.З. Би</w:t>
            </w:r>
            <w:r w:rsidR="004A366C" w:rsidRPr="00B238CB">
              <w:rPr>
                <w:color w:val="000000"/>
              </w:rPr>
              <w:t xml:space="preserve">болетова, Е.Е.Бабушис, О.И.Кларк </w:t>
            </w:r>
            <w:r w:rsidR="00D536DC" w:rsidRPr="00B238CB">
              <w:rPr>
                <w:color w:val="000000"/>
              </w:rPr>
              <w:t xml:space="preserve"> для</w:t>
            </w:r>
            <w:r w:rsidR="004A366C" w:rsidRPr="00B238CB">
              <w:rPr>
                <w:color w:val="000000"/>
              </w:rPr>
              <w:t xml:space="preserve"> 9</w:t>
            </w:r>
            <w:r w:rsidR="00592925" w:rsidRPr="00B238CB">
              <w:rPr>
                <w:color w:val="000000"/>
              </w:rPr>
              <w:t xml:space="preserve"> класс</w:t>
            </w:r>
            <w:r w:rsidR="00D536DC" w:rsidRPr="00B238CB">
              <w:rPr>
                <w:color w:val="000000"/>
              </w:rPr>
              <w:t>а (общеобразовательных учреждений)</w:t>
            </w:r>
            <w:r w:rsidR="00592925" w:rsidRPr="00B238CB">
              <w:rPr>
                <w:color w:val="000000"/>
              </w:rPr>
              <w:t>: таблица фи</w:t>
            </w:r>
            <w:r w:rsidR="00D536DC" w:rsidRPr="00B238CB">
              <w:rPr>
                <w:color w:val="000000"/>
              </w:rPr>
              <w:t>ксац</w:t>
            </w:r>
            <w:r w:rsidR="00592925" w:rsidRPr="00B238CB">
              <w:rPr>
                <w:color w:val="000000"/>
              </w:rPr>
              <w:t>ии оцен</w:t>
            </w:r>
            <w:r w:rsidR="00D536DC" w:rsidRPr="00B238CB">
              <w:rPr>
                <w:color w:val="000000"/>
              </w:rPr>
              <w:t>ок и ошибок; лист рефлексии; словари.</w:t>
            </w:r>
          </w:p>
        </w:tc>
      </w:tr>
    </w:tbl>
    <w:p w:rsidR="00321BB6" w:rsidRPr="00B238CB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:rsidR="00321BB6" w:rsidRPr="00B238CB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 w:rsidRPr="00B238CB">
        <w:rPr>
          <w:color w:val="000000"/>
        </w:rPr>
        <w:t>3. БЛОЧНО-МОДУЛЬНОЕ ОПИСАНИЕ УРОКА</w:t>
      </w:r>
    </w:p>
    <w:p w:rsidR="00321BB6" w:rsidRPr="00B238CB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/>
      </w:tblPr>
      <w:tblGrid>
        <w:gridCol w:w="14560"/>
      </w:tblGrid>
      <w:tr w:rsidR="00321BB6" w:rsidRPr="00B238CB" w:rsidTr="008E12EB">
        <w:tc>
          <w:tcPr>
            <w:tcW w:w="14560" w:type="dxa"/>
            <w:shd w:val="clear" w:color="F2F2F2" w:fill="C6D9F1" w:themeFill="text2" w:themeFillTint="33"/>
          </w:tcPr>
          <w:p w:rsidR="00321BB6" w:rsidRPr="00B238CB" w:rsidRDefault="00A64A6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1F497D" w:themeColor="text2"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RPr="00B238CB" w:rsidTr="00E80939">
        <w:tc>
          <w:tcPr>
            <w:tcW w:w="14560" w:type="dxa"/>
          </w:tcPr>
          <w:p w:rsidR="003C62D1" w:rsidRPr="00B238CB" w:rsidRDefault="0015478E" w:rsidP="00E8093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 xml:space="preserve">Этап </w:t>
            </w:r>
            <w:r w:rsidR="003C62D1" w:rsidRPr="00B238CB">
              <w:rPr>
                <w:b/>
                <w:color w:val="000000"/>
                <w:sz w:val="24"/>
                <w:szCs w:val="24"/>
              </w:rPr>
              <w:t xml:space="preserve">1.1. </w:t>
            </w:r>
            <w:r w:rsidR="003C62D1" w:rsidRPr="00B238CB">
              <w:rPr>
                <w:b/>
                <w:sz w:val="24"/>
                <w:szCs w:val="24"/>
              </w:rPr>
              <w:t>Мотивирование на учебную деятельность</w:t>
            </w:r>
          </w:p>
        </w:tc>
      </w:tr>
      <w:tr w:rsidR="0015478E" w:rsidRPr="00B238CB" w:rsidTr="00E80939">
        <w:tc>
          <w:tcPr>
            <w:tcW w:w="14560" w:type="dxa"/>
          </w:tcPr>
          <w:p w:rsidR="0015478E" w:rsidRPr="00B238CB" w:rsidRDefault="009D375B">
            <w:pPr>
              <w:widowControl w:val="0"/>
              <w:rPr>
                <w:i/>
                <w:sz w:val="24"/>
                <w:szCs w:val="24"/>
              </w:rPr>
            </w:pPr>
            <w:r w:rsidRPr="00B238CB">
              <w:rPr>
                <w:i/>
                <w:sz w:val="24"/>
                <w:szCs w:val="24"/>
              </w:rPr>
              <w:t>Укажите</w:t>
            </w:r>
            <w:r w:rsidR="004A366C" w:rsidRPr="00B238CB">
              <w:rPr>
                <w:i/>
                <w:sz w:val="24"/>
                <w:szCs w:val="24"/>
              </w:rPr>
              <w:t xml:space="preserve"> </w:t>
            </w:r>
            <w:r w:rsidRPr="00B238CB">
              <w:rPr>
                <w:i/>
                <w:sz w:val="24"/>
                <w:szCs w:val="24"/>
              </w:rPr>
              <w:t xml:space="preserve">формы </w:t>
            </w:r>
            <w:r w:rsidR="0015478E" w:rsidRPr="00B238CB">
              <w:rPr>
                <w:i/>
                <w:sz w:val="24"/>
                <w:szCs w:val="24"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 xml:space="preserve"> (это интересно/знаешь ли ты, что)</w:t>
            </w:r>
          </w:p>
        </w:tc>
      </w:tr>
      <w:tr w:rsidR="008E12EB" w:rsidRPr="00B238CB" w:rsidTr="00E80939">
        <w:tc>
          <w:tcPr>
            <w:tcW w:w="14560" w:type="dxa"/>
          </w:tcPr>
          <w:p w:rsidR="008E12EB" w:rsidRPr="00B238CB" w:rsidRDefault="0078108E" w:rsidP="006F74EB">
            <w:pPr>
              <w:spacing w:after="136"/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 xml:space="preserve">Sport is an important part of our life. A lot of people do sports. You have PE lessons at school. Your parents go to the fitness centres to keep fit. </w:t>
            </w:r>
            <w:r w:rsidR="00AA29BA" w:rsidRPr="00B238CB">
              <w:rPr>
                <w:sz w:val="24"/>
                <w:szCs w:val="24"/>
                <w:lang w:val="en-US"/>
              </w:rPr>
              <w:t xml:space="preserve">I’m sure you’re good at sports and do your best to keep fit. I believe you know much about such </w:t>
            </w:r>
            <w:r w:rsidR="00ED6341" w:rsidRPr="00B238CB">
              <w:rPr>
                <w:sz w:val="24"/>
                <w:szCs w:val="24"/>
                <w:lang w:val="en-US"/>
              </w:rPr>
              <w:t>sports as foot</w:t>
            </w:r>
            <w:r w:rsidR="00AA29BA" w:rsidRPr="00B238CB">
              <w:rPr>
                <w:sz w:val="24"/>
                <w:szCs w:val="24"/>
                <w:lang w:val="en-US"/>
              </w:rPr>
              <w:t xml:space="preserve">ball, horseracing and swimming. But </w:t>
            </w:r>
            <w:r w:rsidR="00ED6341" w:rsidRPr="00B238CB">
              <w:rPr>
                <w:sz w:val="24"/>
                <w:szCs w:val="24"/>
                <w:lang w:val="en-US"/>
              </w:rPr>
              <w:t>some new sports have appeared recently.</w:t>
            </w:r>
            <w:r w:rsidR="00AA29BA" w:rsidRPr="00B238CB">
              <w:rPr>
                <w:sz w:val="24"/>
                <w:szCs w:val="24"/>
                <w:lang w:val="en-US"/>
              </w:rPr>
              <w:t xml:space="preserve"> Have you heard anything about rafting, skydiving? </w:t>
            </w:r>
            <w:r w:rsidR="00AA29BA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Yes</w:t>
            </w:r>
            <w:r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? No? T</w:t>
            </w:r>
            <w:r w:rsidR="004F3561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od</w:t>
            </w:r>
            <w:r w:rsidR="00181639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ay we will speak about EXTREME sports</w:t>
            </w:r>
            <w:r w:rsidR="004F3561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that </w:t>
            </w:r>
            <w:r w:rsidR="006F74EB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some </w:t>
            </w:r>
            <w:r w:rsidR="004F3561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people enjoy</w:t>
            </w:r>
            <w:r w:rsidR="006F74EB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doing </w:t>
            </w:r>
            <w:r w:rsidR="004F3561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in their free time. </w:t>
            </w:r>
          </w:p>
        </w:tc>
      </w:tr>
      <w:tr w:rsidR="00321BB6" w:rsidRPr="00B238CB" w:rsidTr="005E1D46">
        <w:tc>
          <w:tcPr>
            <w:tcW w:w="14560" w:type="dxa"/>
          </w:tcPr>
          <w:p w:rsidR="00321BB6" w:rsidRPr="00B238CB" w:rsidRDefault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B238CB">
              <w:rPr>
                <w:b/>
                <w:color w:val="000000"/>
                <w:sz w:val="24"/>
                <w:szCs w:val="24"/>
              </w:rPr>
              <w:t xml:space="preserve"> 1.2. </w:t>
            </w:r>
            <w:r w:rsidR="00A64A69" w:rsidRPr="00B238CB">
              <w:rPr>
                <w:b/>
                <w:sz w:val="24"/>
                <w:szCs w:val="24"/>
              </w:rPr>
              <w:t>Актуализация опорных знаний</w:t>
            </w:r>
          </w:p>
        </w:tc>
      </w:tr>
      <w:tr w:rsidR="00232C9D" w:rsidRPr="00B238CB" w:rsidTr="00181639">
        <w:trPr>
          <w:trHeight w:val="420"/>
        </w:trPr>
        <w:tc>
          <w:tcPr>
            <w:tcW w:w="14560" w:type="dxa"/>
          </w:tcPr>
          <w:p w:rsidR="00232C9D" w:rsidRPr="00B238CB" w:rsidRDefault="009D375B" w:rsidP="00EE2F54">
            <w:pPr>
              <w:shd w:val="clear" w:color="FFFFFF" w:fill="FFFFFF"/>
              <w:rPr>
                <w:i/>
                <w:sz w:val="24"/>
                <w:szCs w:val="24"/>
              </w:rPr>
            </w:pPr>
            <w:r w:rsidRPr="00B238CB">
              <w:rPr>
                <w:i/>
                <w:sz w:val="24"/>
                <w:szCs w:val="24"/>
              </w:rPr>
              <w:t>Укажите ф</w:t>
            </w:r>
            <w:r w:rsidR="00232C9D" w:rsidRPr="00B238CB">
              <w:rPr>
                <w:i/>
                <w:sz w:val="24"/>
                <w:szCs w:val="24"/>
              </w:rPr>
              <w:t xml:space="preserve">ормы организации учебной деятельности </w:t>
            </w:r>
            <w:r w:rsidR="00F15342" w:rsidRPr="00B238CB">
              <w:rPr>
                <w:i/>
                <w:sz w:val="24"/>
                <w:szCs w:val="24"/>
              </w:rPr>
              <w:t>и учебные задания</w:t>
            </w:r>
            <w:r w:rsidR="00DD3B70" w:rsidRPr="00B238CB">
              <w:rPr>
                <w:i/>
                <w:sz w:val="24"/>
                <w:szCs w:val="24"/>
              </w:rPr>
              <w:t xml:space="preserve"> </w:t>
            </w:r>
            <w:r w:rsidR="00F15342" w:rsidRPr="00B238CB">
              <w:rPr>
                <w:i/>
                <w:sz w:val="24"/>
                <w:szCs w:val="24"/>
              </w:rPr>
              <w:t>для</w:t>
            </w:r>
            <w:r w:rsidR="00232C9D" w:rsidRPr="00B238CB">
              <w:rPr>
                <w:i/>
                <w:sz w:val="24"/>
                <w:szCs w:val="24"/>
              </w:rPr>
              <w:t xml:space="preserve"> актуализации опорных знаний, необходимых для изучения нового</w:t>
            </w:r>
          </w:p>
        </w:tc>
      </w:tr>
      <w:tr w:rsidR="008E12EB" w:rsidRPr="00B238CB" w:rsidTr="00232C9D">
        <w:trPr>
          <w:trHeight w:val="862"/>
        </w:trPr>
        <w:tc>
          <w:tcPr>
            <w:tcW w:w="14560" w:type="dxa"/>
          </w:tcPr>
          <w:p w:rsidR="00C14962" w:rsidRPr="00B238CB" w:rsidRDefault="00621446">
            <w:pPr>
              <w:shd w:val="clear" w:color="FFFFFF" w:fill="FFFFFF"/>
              <w:rPr>
                <w:sz w:val="24"/>
                <w:szCs w:val="24"/>
              </w:rPr>
            </w:pPr>
            <w:r w:rsidRPr="00B238CB">
              <w:rPr>
                <w:sz w:val="24"/>
                <w:szCs w:val="24"/>
              </w:rPr>
              <w:t>1</w:t>
            </w:r>
            <w:r w:rsidR="00F9399A" w:rsidRPr="00B238CB">
              <w:rPr>
                <w:sz w:val="24"/>
                <w:szCs w:val="24"/>
              </w:rPr>
              <w:t>.</w:t>
            </w:r>
            <w:r w:rsidRPr="00B238CB">
              <w:rPr>
                <w:sz w:val="24"/>
                <w:szCs w:val="24"/>
              </w:rPr>
              <w:t>Повторить лексику по теме «Спор</w:t>
            </w:r>
            <w:r w:rsidR="00C14962" w:rsidRPr="00B238CB">
              <w:rPr>
                <w:sz w:val="24"/>
                <w:szCs w:val="24"/>
              </w:rPr>
              <w:t>т», изученные в предыдущие годы</w:t>
            </w:r>
            <w:r w:rsidR="001E3376" w:rsidRPr="00B238CB">
              <w:rPr>
                <w:sz w:val="24"/>
                <w:szCs w:val="24"/>
              </w:rPr>
              <w:t xml:space="preserve"> (фронтальный опрос)</w:t>
            </w:r>
          </w:p>
          <w:p w:rsidR="00C14962" w:rsidRPr="00B238CB" w:rsidRDefault="00C14962">
            <w:pPr>
              <w:shd w:val="clear" w:color="FFFFFF" w:fill="FFFFFF"/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</w:rPr>
              <w:t xml:space="preserve"> Соотнести картинки, виды спорта, и место занятий, назвать их. </w:t>
            </w:r>
            <w:r w:rsidRPr="00B238CB">
              <w:rPr>
                <w:sz w:val="24"/>
                <w:szCs w:val="24"/>
                <w:lang w:val="en-US"/>
              </w:rPr>
              <w:t>(F</w:t>
            </w:r>
            <w:r w:rsidR="009542D4" w:rsidRPr="00B238CB">
              <w:rPr>
                <w:sz w:val="24"/>
                <w:szCs w:val="24"/>
                <w:lang w:val="en-US"/>
              </w:rPr>
              <w:t xml:space="preserve">. </w:t>
            </w:r>
            <w:r w:rsidRPr="00B238CB">
              <w:rPr>
                <w:sz w:val="24"/>
                <w:szCs w:val="24"/>
                <w:lang w:val="en-US"/>
              </w:rPr>
              <w:t>e</w:t>
            </w:r>
            <w:r w:rsidR="009542D4" w:rsidRPr="00B238CB">
              <w:rPr>
                <w:sz w:val="24"/>
                <w:szCs w:val="24"/>
                <w:lang w:val="en-US"/>
              </w:rPr>
              <w:t>.</w:t>
            </w:r>
            <w:r w:rsidRPr="00B238CB">
              <w:rPr>
                <w:sz w:val="24"/>
                <w:szCs w:val="24"/>
                <w:lang w:val="en-US"/>
              </w:rPr>
              <w:t>, figure skating-skating rink</w:t>
            </w:r>
            <w:r w:rsidR="009542D4" w:rsidRPr="00B238CB">
              <w:rPr>
                <w:sz w:val="24"/>
                <w:szCs w:val="24"/>
                <w:lang w:val="en-US"/>
              </w:rPr>
              <w:t>;  tennis - court</w:t>
            </w:r>
            <w:r w:rsidRPr="00B238CB">
              <w:rPr>
                <w:sz w:val="24"/>
                <w:szCs w:val="24"/>
                <w:lang w:val="en-US"/>
              </w:rPr>
              <w:t>)</w:t>
            </w:r>
          </w:p>
          <w:p w:rsidR="006F74EB" w:rsidRPr="00B238CB" w:rsidRDefault="00621446">
            <w:pPr>
              <w:shd w:val="clear" w:color="FFFFFF" w:fill="FFFFFF"/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Guess what kind of sport it is</w:t>
            </w:r>
            <w:r w:rsidR="006F74EB" w:rsidRPr="00B238CB">
              <w:rPr>
                <w:sz w:val="24"/>
                <w:szCs w:val="24"/>
                <w:lang w:val="en-US"/>
              </w:rPr>
              <w:t xml:space="preserve">. </w:t>
            </w:r>
          </w:p>
          <w:p w:rsidR="00621446" w:rsidRPr="00B238CB" w:rsidRDefault="006F74EB">
            <w:pPr>
              <w:shd w:val="clear" w:color="FFFFFF" w:fill="FFFFFF"/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 xml:space="preserve">1) </w:t>
            </w:r>
            <w:r w:rsidR="00332861" w:rsidRPr="00B238CB">
              <w:rPr>
                <w:sz w:val="24"/>
                <w:szCs w:val="24"/>
                <w:lang w:val="en-US"/>
              </w:rPr>
              <w:t>“</w:t>
            </w:r>
            <w:r w:rsidR="00F9399A" w:rsidRPr="00B238CB">
              <w:rPr>
                <w:sz w:val="24"/>
                <w:szCs w:val="24"/>
                <w:lang w:val="en-US"/>
              </w:rPr>
              <w:t>A round ball is used in this game. Two teams of 11 players kick it. They are not allowed to handle the ball.</w:t>
            </w:r>
            <w:r w:rsidR="00332861" w:rsidRPr="00B238CB">
              <w:rPr>
                <w:sz w:val="24"/>
                <w:szCs w:val="24"/>
                <w:lang w:val="en-US"/>
              </w:rPr>
              <w:t>”</w:t>
            </w:r>
          </w:p>
          <w:p w:rsidR="00F9399A" w:rsidRPr="00B238CB" w:rsidRDefault="00332861">
            <w:pPr>
              <w:shd w:val="clear" w:color="FFFFFF" w:fill="FFFFFF"/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2) “T</w:t>
            </w:r>
            <w:r w:rsidR="00F9399A" w:rsidRPr="00B238CB">
              <w:rPr>
                <w:sz w:val="24"/>
                <w:szCs w:val="24"/>
                <w:lang w:val="en-US"/>
              </w:rPr>
              <w:t>o keep fit they travel by bicycle every weekend. They</w:t>
            </w:r>
            <w:r w:rsidRPr="00B238CB">
              <w:rPr>
                <w:sz w:val="24"/>
                <w:szCs w:val="24"/>
                <w:lang w:val="en-US"/>
              </w:rPr>
              <w:t xml:space="preserve"> have visited a lot of places. It’s their favourite hobby”</w:t>
            </w:r>
          </w:p>
          <w:p w:rsidR="00332861" w:rsidRPr="00B238CB" w:rsidRDefault="00332861">
            <w:pPr>
              <w:shd w:val="clear" w:color="FFFFFF" w:fill="FFFFFF"/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3) “It’s very popular with women/ you can do it in a sports centre with music or just follow classes shown on TV”</w:t>
            </w:r>
          </w:p>
          <w:p w:rsidR="00332861" w:rsidRPr="00B238CB" w:rsidRDefault="00332861">
            <w:pPr>
              <w:shd w:val="clear" w:color="FFFFFF" w:fill="FFFFFF"/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4) “You can play this game at home or in the gym. You need a partner, a table. A small ball, a net and two small bats.”</w:t>
            </w:r>
          </w:p>
          <w:p w:rsidR="00332861" w:rsidRPr="00B238CB" w:rsidRDefault="00332861">
            <w:pPr>
              <w:shd w:val="clear" w:color="FFFFFF" w:fill="FFFFFF"/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5) “It’s the cheapest but very healthy form of sports. Nothing is needed. You get up in the morning and travel on foot enjoying the countryside.</w:t>
            </w:r>
          </w:p>
          <w:p w:rsidR="008E12EB" w:rsidRPr="00B238CB" w:rsidRDefault="00332861" w:rsidP="009542D4">
            <w:pPr>
              <w:shd w:val="clear" w:color="FFFFFF" w:fill="FFFFFF"/>
              <w:rPr>
                <w:i/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6) “It’s called the sport of kings. Few people do this sport, most of them watch it or try to win some money”</w:t>
            </w:r>
          </w:p>
        </w:tc>
      </w:tr>
      <w:tr w:rsidR="00321BB6" w:rsidRPr="00B238CB" w:rsidTr="005E1D46">
        <w:tc>
          <w:tcPr>
            <w:tcW w:w="14560" w:type="dxa"/>
          </w:tcPr>
          <w:p w:rsidR="00321BB6" w:rsidRPr="00B238CB" w:rsidRDefault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B238CB">
              <w:rPr>
                <w:b/>
                <w:color w:val="000000"/>
                <w:sz w:val="24"/>
                <w:szCs w:val="24"/>
              </w:rPr>
              <w:t xml:space="preserve"> 1.3. </w:t>
            </w:r>
            <w:r w:rsidR="00A64A69" w:rsidRPr="00B238CB">
              <w:rPr>
                <w:b/>
                <w:sz w:val="24"/>
                <w:szCs w:val="24"/>
              </w:rPr>
              <w:t>Целеполагание</w:t>
            </w:r>
          </w:p>
        </w:tc>
      </w:tr>
      <w:tr w:rsidR="0015478E" w:rsidRPr="00B238CB" w:rsidTr="00E80939">
        <w:tc>
          <w:tcPr>
            <w:tcW w:w="14560" w:type="dxa"/>
          </w:tcPr>
          <w:p w:rsidR="0015478E" w:rsidRPr="00B238CB" w:rsidRDefault="009D375B">
            <w:pPr>
              <w:widowControl w:val="0"/>
              <w:rPr>
                <w:i/>
                <w:sz w:val="24"/>
                <w:szCs w:val="24"/>
              </w:rPr>
            </w:pPr>
            <w:r w:rsidRPr="00B238CB">
              <w:rPr>
                <w:i/>
                <w:sz w:val="24"/>
                <w:szCs w:val="24"/>
              </w:rPr>
              <w:t>Назовите цель (</w:t>
            </w:r>
            <w:r w:rsidR="00F15342" w:rsidRPr="00B238CB">
              <w:rPr>
                <w:i/>
                <w:sz w:val="24"/>
                <w:szCs w:val="24"/>
              </w:rPr>
              <w:t>стратегия успеха</w:t>
            </w:r>
            <w:r w:rsidRPr="00B238CB">
              <w:rPr>
                <w:i/>
                <w:sz w:val="24"/>
                <w:szCs w:val="24"/>
              </w:rPr>
              <w:t>)</w:t>
            </w:r>
            <w:r w:rsidR="00F15342" w:rsidRPr="00B238CB">
              <w:rPr>
                <w:i/>
                <w:sz w:val="24"/>
                <w:szCs w:val="24"/>
              </w:rPr>
              <w:t xml:space="preserve">: 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>ты узнаешь, ты научишься</w:t>
            </w:r>
          </w:p>
        </w:tc>
      </w:tr>
      <w:tr w:rsidR="008E12EB" w:rsidRPr="00B238CB" w:rsidTr="00E80939">
        <w:tc>
          <w:tcPr>
            <w:tcW w:w="14560" w:type="dxa"/>
          </w:tcPr>
          <w:p w:rsidR="008E12EB" w:rsidRPr="00B238CB" w:rsidRDefault="006F74EB" w:rsidP="00DD7FE1">
            <w:pPr>
              <w:pStyle w:val="af9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 xml:space="preserve">I </w:t>
            </w:r>
            <w:r w:rsidR="00AA29BA" w:rsidRPr="00B238CB">
              <w:rPr>
                <w:sz w:val="24"/>
                <w:szCs w:val="24"/>
                <w:lang w:val="en-US"/>
              </w:rPr>
              <w:t xml:space="preserve">believe you know much about such sports as football, horseracing and swimming. But some new sports have appeared recently. Have you heard anything about rafting, skydiving? </w:t>
            </w:r>
            <w:r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T</w:t>
            </w:r>
            <w:r w:rsidR="00AA29BA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oday we will speak about EXTREME sports that people enjoy in their free time. What are the names of such </w:t>
            </w:r>
            <w:r w:rsidR="00AA29BA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lastRenderedPageBreak/>
              <w:t>sports? What are these sports like?</w:t>
            </w:r>
            <w:r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Why do a lot of people choose the extreme sport? What reasons? Why do they risk?</w:t>
            </w:r>
          </w:p>
        </w:tc>
      </w:tr>
      <w:tr w:rsidR="00321BB6" w:rsidRPr="00B238CB" w:rsidTr="008E12EB">
        <w:tc>
          <w:tcPr>
            <w:tcW w:w="14560" w:type="dxa"/>
            <w:shd w:val="clear" w:color="auto" w:fill="C6D9F1" w:themeFill="text2" w:themeFillTint="33"/>
          </w:tcPr>
          <w:p w:rsidR="00321BB6" w:rsidRPr="00B238CB" w:rsidRDefault="00A64A6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1F497D" w:themeColor="text2"/>
                <w:sz w:val="24"/>
                <w:szCs w:val="24"/>
              </w:rPr>
              <w:lastRenderedPageBreak/>
              <w:t>БЛОК 2. Освоение нового материала</w:t>
            </w:r>
          </w:p>
        </w:tc>
      </w:tr>
      <w:tr w:rsidR="00321BB6" w:rsidRPr="00B238CB" w:rsidTr="005E1D46">
        <w:tc>
          <w:tcPr>
            <w:tcW w:w="14560" w:type="dxa"/>
          </w:tcPr>
          <w:p w:rsidR="00321BB6" w:rsidRPr="00B238CB" w:rsidRDefault="00065DCF" w:rsidP="00306B8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B238CB">
              <w:rPr>
                <w:b/>
                <w:color w:val="000000"/>
                <w:sz w:val="24"/>
                <w:szCs w:val="24"/>
              </w:rPr>
              <w:t xml:space="preserve"> 2.</w:t>
            </w:r>
            <w:r w:rsidR="00306B89" w:rsidRPr="00B238CB">
              <w:rPr>
                <w:b/>
                <w:color w:val="000000"/>
                <w:sz w:val="24"/>
                <w:szCs w:val="24"/>
              </w:rPr>
              <w:t>1</w:t>
            </w:r>
            <w:r w:rsidR="00A64A69" w:rsidRPr="00B238CB">
              <w:rPr>
                <w:b/>
                <w:color w:val="000000"/>
                <w:sz w:val="24"/>
                <w:szCs w:val="24"/>
              </w:rPr>
              <w:t>. Осуществление учебных действий по освоению нового материала</w:t>
            </w:r>
          </w:p>
        </w:tc>
      </w:tr>
      <w:tr w:rsidR="0015478E" w:rsidRPr="00B238CB" w:rsidTr="00E80939">
        <w:tc>
          <w:tcPr>
            <w:tcW w:w="14560" w:type="dxa"/>
          </w:tcPr>
          <w:p w:rsidR="0015478E" w:rsidRPr="00B238CB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 w:rsidRPr="00B238CB"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>учащихся (и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582743" w:rsidRPr="00B238CB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F15342" w:rsidRPr="00B238CB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>ыми образовательными материалам (р</w:t>
            </w:r>
            <w:r w:rsidR="00F15342" w:rsidRPr="00B238CB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 w:rsidRPr="00B238CB">
              <w:rPr>
                <w:i/>
                <w:sz w:val="24"/>
                <w:szCs w:val="24"/>
              </w:rPr>
              <w:t xml:space="preserve">Приведите </w:t>
            </w:r>
            <w:r w:rsidR="00D81036" w:rsidRPr="00B238CB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B238CB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</w:p>
        </w:tc>
      </w:tr>
      <w:tr w:rsidR="008E12EB" w:rsidRPr="00B238CB" w:rsidTr="00E80939">
        <w:tc>
          <w:tcPr>
            <w:tcW w:w="14560" w:type="dxa"/>
          </w:tcPr>
          <w:p w:rsidR="00E8157D" w:rsidRPr="00B238CB" w:rsidRDefault="00E8157D" w:rsidP="00096625">
            <w:pPr>
              <w:pStyle w:val="af9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333333"/>
                <w:sz w:val="24"/>
                <w:szCs w:val="24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</w:rPr>
              <w:t>Развит</w:t>
            </w:r>
            <w:r w:rsidR="009A54FE" w:rsidRPr="00B238CB">
              <w:rPr>
                <w:bCs/>
                <w:iCs/>
                <w:color w:val="333333"/>
                <w:sz w:val="24"/>
                <w:szCs w:val="24"/>
              </w:rPr>
              <w:t xml:space="preserve">ие умения аудирования: </w:t>
            </w:r>
            <w:r w:rsidR="00E01DC6" w:rsidRPr="00B238CB">
              <w:rPr>
                <w:bCs/>
                <w:iCs/>
                <w:color w:val="333333"/>
                <w:sz w:val="24"/>
                <w:szCs w:val="24"/>
              </w:rPr>
              <w:t>прослушать описания ви</w:t>
            </w:r>
            <w:r w:rsidR="009A54FE" w:rsidRPr="00B238CB">
              <w:rPr>
                <w:bCs/>
                <w:iCs/>
                <w:color w:val="333333"/>
                <w:sz w:val="24"/>
                <w:szCs w:val="24"/>
              </w:rPr>
              <w:t>дов спорта с целью самопроверки  с пониманием общего содержания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="009A54FE" w:rsidRPr="00B238CB">
              <w:rPr>
                <w:bCs/>
                <w:iCs/>
                <w:color w:val="333333"/>
                <w:sz w:val="24"/>
                <w:szCs w:val="24"/>
              </w:rPr>
              <w:t>(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</w:rPr>
              <w:t>№51 стр.165</w:t>
            </w:r>
            <w:r w:rsidR="009A54FE" w:rsidRPr="00B238CB">
              <w:rPr>
                <w:bCs/>
                <w:iCs/>
                <w:color w:val="333333"/>
                <w:sz w:val="24"/>
                <w:szCs w:val="24"/>
              </w:rPr>
              <w:t>)</w:t>
            </w:r>
          </w:p>
          <w:p w:rsidR="006F450C" w:rsidRPr="00B238CB" w:rsidRDefault="009202C4" w:rsidP="00096625">
            <w:pPr>
              <w:pStyle w:val="af9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</w:rPr>
              <w:t>Новая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</w:rPr>
              <w:t>лексика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: </w:t>
            </w:r>
            <w:r w:rsidR="009A54FE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Group the words for sports equipment and facilities according to 4 different extreme sports.)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(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</w:rPr>
              <w:t>индивидуальная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</w:rPr>
              <w:t>работа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) № 52 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</w:rPr>
              <w:t>стр</w:t>
            </w:r>
            <w:r w:rsidR="006F450C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. 166</w:t>
            </w:r>
          </w:p>
          <w:p w:rsidR="006F450C" w:rsidRPr="00B238CB" w:rsidRDefault="00E01DC6" w:rsidP="00096625">
            <w:pPr>
              <w:pStyle w:val="af9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333333"/>
                <w:sz w:val="24"/>
                <w:szCs w:val="24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</w:rPr>
              <w:t>Используя опорные словосочетания и клише, учащиеся называют причины: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Why</w:t>
            </w:r>
            <w:r w:rsidRPr="00B238CB">
              <w:rPr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people</w:t>
            </w:r>
            <w:r w:rsidRPr="00B238CB">
              <w:rPr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do</w:t>
            </w:r>
            <w:r w:rsidRPr="00B238CB">
              <w:rPr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extreme</w:t>
            </w:r>
            <w:r w:rsidRPr="00B238CB">
              <w:rPr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sports</w:t>
            </w:r>
            <w:r w:rsidR="009A54FE" w:rsidRPr="00B238CB">
              <w:rPr>
                <w:bCs/>
                <w:iCs/>
                <w:color w:val="333333"/>
                <w:sz w:val="24"/>
                <w:szCs w:val="24"/>
              </w:rPr>
              <w:t>; высказывают личное суждение (</w:t>
            </w:r>
            <w:r w:rsidRPr="00B238CB">
              <w:rPr>
                <w:bCs/>
                <w:iCs/>
                <w:color w:val="333333"/>
                <w:sz w:val="24"/>
                <w:szCs w:val="24"/>
              </w:rPr>
              <w:t>№53 стр. 166</w:t>
            </w:r>
            <w:r w:rsidR="009A54FE" w:rsidRPr="00B238CB">
              <w:rPr>
                <w:bCs/>
                <w:iCs/>
                <w:color w:val="333333"/>
                <w:sz w:val="24"/>
                <w:szCs w:val="24"/>
              </w:rPr>
              <w:t>)</w:t>
            </w:r>
          </w:p>
          <w:p w:rsidR="00E01DC6" w:rsidRPr="00B238CB" w:rsidRDefault="009A54FE" w:rsidP="00096625">
            <w:pPr>
              <w:pStyle w:val="af9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333333"/>
                <w:sz w:val="24"/>
                <w:szCs w:val="24"/>
              </w:rPr>
            </w:pPr>
            <w:r w:rsidRPr="00B238CB">
              <w:rPr>
                <w:color w:val="333333"/>
                <w:sz w:val="24"/>
                <w:szCs w:val="24"/>
              </w:rPr>
              <w:t>Развитие навыков аудировани:</w:t>
            </w:r>
            <w:r w:rsidR="009B5B0A" w:rsidRPr="00B238CB">
              <w:rPr>
                <w:color w:val="333333"/>
                <w:sz w:val="24"/>
                <w:szCs w:val="24"/>
              </w:rPr>
              <w:t xml:space="preserve"> “</w:t>
            </w:r>
            <w:r w:rsidR="009B5B0A" w:rsidRPr="00B238CB">
              <w:rPr>
                <w:color w:val="333333"/>
                <w:sz w:val="24"/>
                <w:szCs w:val="24"/>
                <w:lang w:val="en-US"/>
              </w:rPr>
              <w:t>Are</w:t>
            </w:r>
            <w:r w:rsidR="009B5B0A" w:rsidRPr="00B238CB">
              <w:rPr>
                <w:color w:val="333333"/>
                <w:sz w:val="24"/>
                <w:szCs w:val="24"/>
              </w:rPr>
              <w:t xml:space="preserve"> </w:t>
            </w:r>
            <w:r w:rsidR="009B5B0A" w:rsidRPr="00B238CB">
              <w:rPr>
                <w:color w:val="333333"/>
                <w:sz w:val="24"/>
                <w:szCs w:val="24"/>
                <w:lang w:val="en-US"/>
              </w:rPr>
              <w:t>extreme</w:t>
            </w:r>
            <w:r w:rsidR="009B5B0A" w:rsidRPr="00B238CB">
              <w:rPr>
                <w:color w:val="333333"/>
                <w:sz w:val="24"/>
                <w:szCs w:val="24"/>
              </w:rPr>
              <w:t xml:space="preserve"> </w:t>
            </w:r>
            <w:r w:rsidR="009B5B0A" w:rsidRPr="00B238CB">
              <w:rPr>
                <w:color w:val="333333"/>
                <w:sz w:val="24"/>
                <w:szCs w:val="24"/>
                <w:lang w:val="en-US"/>
              </w:rPr>
              <w:t>sports</w:t>
            </w:r>
            <w:r w:rsidR="009B5B0A" w:rsidRPr="00B238CB">
              <w:rPr>
                <w:color w:val="333333"/>
                <w:sz w:val="24"/>
                <w:szCs w:val="24"/>
              </w:rPr>
              <w:t xml:space="preserve"> </w:t>
            </w:r>
            <w:r w:rsidR="009B5B0A" w:rsidRPr="00B238CB">
              <w:rPr>
                <w:color w:val="333333"/>
                <w:sz w:val="24"/>
                <w:szCs w:val="24"/>
                <w:lang w:val="en-US"/>
              </w:rPr>
              <w:t>popular</w:t>
            </w:r>
            <w:r w:rsidR="009B5B0A" w:rsidRPr="00B238CB">
              <w:rPr>
                <w:color w:val="333333"/>
                <w:sz w:val="24"/>
                <w:szCs w:val="24"/>
              </w:rPr>
              <w:t xml:space="preserve"> </w:t>
            </w:r>
            <w:r w:rsidR="009B5B0A" w:rsidRPr="00B238CB">
              <w:rPr>
                <w:color w:val="333333"/>
                <w:sz w:val="24"/>
                <w:szCs w:val="24"/>
                <w:lang w:val="en-US"/>
              </w:rPr>
              <w:t>among</w:t>
            </w:r>
            <w:r w:rsidR="009B5B0A" w:rsidRPr="00B238CB">
              <w:rPr>
                <w:color w:val="333333"/>
                <w:sz w:val="24"/>
                <w:szCs w:val="24"/>
              </w:rPr>
              <w:t xml:space="preserve"> </w:t>
            </w:r>
            <w:r w:rsidR="009B5B0A" w:rsidRPr="00B238CB">
              <w:rPr>
                <w:color w:val="333333"/>
                <w:sz w:val="24"/>
                <w:szCs w:val="24"/>
                <w:lang w:val="en-US"/>
              </w:rPr>
              <w:t>the</w:t>
            </w:r>
            <w:r w:rsidR="009B5B0A" w:rsidRPr="00B238CB">
              <w:rPr>
                <w:color w:val="333333"/>
                <w:sz w:val="24"/>
                <w:szCs w:val="24"/>
              </w:rPr>
              <w:t xml:space="preserve"> </w:t>
            </w:r>
            <w:r w:rsidR="009B5B0A" w:rsidRPr="00B238CB">
              <w:rPr>
                <w:color w:val="333333"/>
                <w:sz w:val="24"/>
                <w:szCs w:val="24"/>
                <w:lang w:val="en-US"/>
              </w:rPr>
              <w:t>British</w:t>
            </w:r>
            <w:r w:rsidR="009B5B0A" w:rsidRPr="00B238CB">
              <w:rPr>
                <w:color w:val="333333"/>
                <w:sz w:val="24"/>
                <w:szCs w:val="24"/>
              </w:rPr>
              <w:t xml:space="preserve">?”Проверка понимания осуществляется путем заполнения таблицы. </w:t>
            </w:r>
            <w:r w:rsidR="009B5B0A" w:rsidRPr="00B238CB">
              <w:rPr>
                <w:color w:val="333333"/>
                <w:sz w:val="24"/>
                <w:szCs w:val="24"/>
                <w:lang w:val="en-US"/>
              </w:rPr>
              <w:t>WB</w:t>
            </w:r>
            <w:r w:rsidR="009B5B0A" w:rsidRPr="00B238CB">
              <w:rPr>
                <w:color w:val="333333"/>
                <w:sz w:val="24"/>
                <w:szCs w:val="24"/>
              </w:rPr>
              <w:t xml:space="preserve"> № 1 стр. 83. (индивидуальная работа</w:t>
            </w:r>
            <w:r w:rsidR="0085048E" w:rsidRPr="00B238CB">
              <w:rPr>
                <w:color w:val="333333"/>
                <w:sz w:val="24"/>
                <w:szCs w:val="24"/>
              </w:rPr>
              <w:t>)</w:t>
            </w:r>
            <w:r w:rsidRPr="00B238CB">
              <w:rPr>
                <w:color w:val="333333"/>
                <w:sz w:val="24"/>
                <w:szCs w:val="24"/>
              </w:rPr>
              <w:t>.</w:t>
            </w:r>
            <w:r w:rsidR="0085048E" w:rsidRPr="00B238CB">
              <w:rPr>
                <w:color w:val="333333"/>
                <w:sz w:val="24"/>
                <w:szCs w:val="24"/>
              </w:rPr>
              <w:t xml:space="preserve"> Суть услышанного передать в косвенной речи.</w:t>
            </w:r>
          </w:p>
          <w:p w:rsidR="008E12EB" w:rsidRPr="00B238CB" w:rsidRDefault="009B5B0A" w:rsidP="00096625">
            <w:pPr>
              <w:pStyle w:val="af9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333333"/>
                <w:sz w:val="24"/>
                <w:szCs w:val="24"/>
              </w:rPr>
            </w:pPr>
            <w:r w:rsidRPr="00B238CB">
              <w:rPr>
                <w:color w:val="333333"/>
                <w:sz w:val="24"/>
                <w:szCs w:val="24"/>
              </w:rPr>
              <w:t xml:space="preserve">Развитие навыков поискового чтения на материале текста о дайвинге. Найти необходимую информацию и выбрать ответ из трех опций: 1) </w:t>
            </w:r>
            <w:r w:rsidRPr="00B238CB">
              <w:rPr>
                <w:color w:val="333333"/>
                <w:sz w:val="24"/>
                <w:szCs w:val="24"/>
                <w:lang w:val="en-US"/>
              </w:rPr>
              <w:t>True</w:t>
            </w:r>
            <w:r w:rsidRPr="00B238CB">
              <w:rPr>
                <w:color w:val="333333"/>
                <w:sz w:val="24"/>
                <w:szCs w:val="24"/>
              </w:rPr>
              <w:t xml:space="preserve"> 2) </w:t>
            </w:r>
            <w:r w:rsidR="0085048E" w:rsidRPr="00B238CB">
              <w:rPr>
                <w:color w:val="333333"/>
                <w:sz w:val="24"/>
                <w:szCs w:val="24"/>
                <w:lang w:val="en-US"/>
              </w:rPr>
              <w:t>False</w:t>
            </w:r>
            <w:r w:rsidR="0085048E" w:rsidRPr="00B238CB">
              <w:rPr>
                <w:color w:val="333333"/>
                <w:sz w:val="24"/>
                <w:szCs w:val="24"/>
              </w:rPr>
              <w:t xml:space="preserve"> 3) </w:t>
            </w:r>
            <w:r w:rsidR="0085048E" w:rsidRPr="00B238CB">
              <w:rPr>
                <w:color w:val="333333"/>
                <w:sz w:val="24"/>
                <w:szCs w:val="24"/>
                <w:lang w:val="en-US"/>
              </w:rPr>
              <w:t>Not</w:t>
            </w:r>
            <w:r w:rsidR="0085048E" w:rsidRPr="00B238CB">
              <w:rPr>
                <w:color w:val="333333"/>
                <w:sz w:val="24"/>
                <w:szCs w:val="24"/>
              </w:rPr>
              <w:t xml:space="preserve"> </w:t>
            </w:r>
            <w:r w:rsidR="0085048E" w:rsidRPr="00B238CB">
              <w:rPr>
                <w:color w:val="333333"/>
                <w:sz w:val="24"/>
                <w:szCs w:val="24"/>
                <w:lang w:val="en-US"/>
              </w:rPr>
              <w:t>stated</w:t>
            </w:r>
            <w:r w:rsidR="00B90472" w:rsidRPr="00B238CB">
              <w:rPr>
                <w:bCs/>
                <w:iCs/>
                <w:color w:val="333333"/>
                <w:sz w:val="24"/>
                <w:szCs w:val="24"/>
              </w:rPr>
              <w:t>.</w:t>
            </w:r>
          </w:p>
          <w:p w:rsidR="009A54FE" w:rsidRPr="00B238CB" w:rsidRDefault="009A54FE" w:rsidP="009A54FE">
            <w:pPr>
              <w:pStyle w:val="af9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333333"/>
                <w:sz w:val="24"/>
                <w:szCs w:val="24"/>
              </w:rPr>
            </w:pPr>
            <w:r w:rsidRPr="00B238CB">
              <w:rPr>
                <w:sz w:val="24"/>
                <w:szCs w:val="24"/>
              </w:rPr>
              <w:t>Чтение с полным пониманием информации текста. Находят идеи, противоположные высказанным в упражнении. (</w:t>
            </w:r>
            <w:r w:rsidRPr="00B238CB">
              <w:rPr>
                <w:sz w:val="24"/>
                <w:szCs w:val="24"/>
                <w:lang w:val="en-US"/>
              </w:rPr>
              <w:t>ex.57, p.</w:t>
            </w:r>
            <w:r w:rsidRPr="00B238CB">
              <w:rPr>
                <w:sz w:val="24"/>
                <w:szCs w:val="24"/>
              </w:rPr>
              <w:t>167)</w:t>
            </w:r>
          </w:p>
        </w:tc>
      </w:tr>
      <w:tr w:rsidR="00321BB6" w:rsidRPr="00B238CB" w:rsidTr="005E1D46">
        <w:tc>
          <w:tcPr>
            <w:tcW w:w="14560" w:type="dxa"/>
          </w:tcPr>
          <w:p w:rsidR="00321BB6" w:rsidRPr="00B238CB" w:rsidRDefault="00065DCF" w:rsidP="00306B8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B238CB">
              <w:rPr>
                <w:b/>
                <w:color w:val="000000"/>
                <w:sz w:val="24"/>
                <w:szCs w:val="24"/>
              </w:rPr>
              <w:t xml:space="preserve"> 2.</w:t>
            </w:r>
            <w:r w:rsidR="00306B89" w:rsidRPr="00B238CB">
              <w:rPr>
                <w:b/>
                <w:color w:val="000000"/>
                <w:sz w:val="24"/>
                <w:szCs w:val="24"/>
              </w:rPr>
              <w:t>2</w:t>
            </w:r>
            <w:r w:rsidR="00A64A69" w:rsidRPr="00B238CB">
              <w:rPr>
                <w:b/>
                <w:color w:val="000000"/>
                <w:sz w:val="24"/>
                <w:szCs w:val="24"/>
              </w:rPr>
              <w:t xml:space="preserve">. Проверка первичного усвоения </w:t>
            </w:r>
          </w:p>
        </w:tc>
      </w:tr>
      <w:tr w:rsidR="0015478E" w:rsidRPr="00B238CB" w:rsidTr="00E80939">
        <w:tc>
          <w:tcPr>
            <w:tcW w:w="14560" w:type="dxa"/>
          </w:tcPr>
          <w:p w:rsidR="0015478E" w:rsidRPr="00B238CB" w:rsidRDefault="009D375B">
            <w:pPr>
              <w:rPr>
                <w:i/>
                <w:sz w:val="24"/>
                <w:szCs w:val="24"/>
              </w:rPr>
            </w:pPr>
            <w:r w:rsidRPr="00B238CB">
              <w:rPr>
                <w:i/>
                <w:sz w:val="24"/>
                <w:szCs w:val="24"/>
              </w:rPr>
              <w:t>Укажите</w:t>
            </w:r>
            <w:r w:rsidR="0015478E" w:rsidRPr="00B238CB">
              <w:rPr>
                <w:i/>
                <w:sz w:val="24"/>
                <w:szCs w:val="24"/>
              </w:rPr>
              <w:t xml:space="preserve"> виды учебной деятельности, используйте соответствующие методические приемы. 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>(</w:t>
            </w:r>
            <w:r w:rsidR="0015478E" w:rsidRPr="00B238CB">
              <w:rPr>
                <w:i/>
                <w:sz w:val="24"/>
                <w:szCs w:val="24"/>
              </w:rPr>
              <w:t>Сформулируй</w:t>
            </w:r>
            <w:r w:rsidR="00013B9F" w:rsidRPr="00B238CB">
              <w:rPr>
                <w:i/>
                <w:sz w:val="24"/>
                <w:szCs w:val="24"/>
              </w:rPr>
              <w:t>те</w:t>
            </w:r>
            <w:r w:rsidR="0015478E" w:rsidRPr="00B238CB">
              <w:rPr>
                <w:i/>
                <w:sz w:val="24"/>
                <w:szCs w:val="24"/>
              </w:rPr>
              <w:t>/Изложи</w:t>
            </w:r>
            <w:r w:rsidR="00013B9F" w:rsidRPr="00B238CB">
              <w:rPr>
                <w:i/>
                <w:sz w:val="24"/>
                <w:szCs w:val="24"/>
              </w:rPr>
              <w:t>те</w:t>
            </w:r>
            <w:r w:rsidR="0015478E" w:rsidRPr="00B238CB">
              <w:rPr>
                <w:i/>
                <w:sz w:val="24"/>
                <w:szCs w:val="24"/>
              </w:rPr>
              <w:t xml:space="preserve"> факты/Проверь</w:t>
            </w:r>
            <w:r w:rsidR="00013B9F" w:rsidRPr="00B238CB">
              <w:rPr>
                <w:i/>
                <w:sz w:val="24"/>
                <w:szCs w:val="24"/>
              </w:rPr>
              <w:t>те</w:t>
            </w:r>
            <w:r w:rsidR="0015478E" w:rsidRPr="00B238CB">
              <w:rPr>
                <w:i/>
                <w:sz w:val="24"/>
                <w:szCs w:val="24"/>
              </w:rPr>
              <w:t xml:space="preserve"> себя/Дай</w:t>
            </w:r>
            <w:r w:rsidR="00013B9F" w:rsidRPr="00B238CB">
              <w:rPr>
                <w:i/>
                <w:sz w:val="24"/>
                <w:szCs w:val="24"/>
              </w:rPr>
              <w:t>те</w:t>
            </w:r>
            <w:r w:rsidR="0015478E" w:rsidRPr="00B238CB">
              <w:rPr>
                <w:i/>
                <w:sz w:val="24"/>
                <w:szCs w:val="24"/>
              </w:rPr>
              <w:t xml:space="preserve"> определение понятию/Установи</w:t>
            </w:r>
            <w:r w:rsidR="00013B9F" w:rsidRPr="00B238CB">
              <w:rPr>
                <w:i/>
                <w:sz w:val="24"/>
                <w:szCs w:val="24"/>
              </w:rPr>
              <w:t>те</w:t>
            </w:r>
            <w:r w:rsidR="0015478E" w:rsidRPr="00B238CB">
              <w:rPr>
                <w:i/>
                <w:sz w:val="24"/>
                <w:szCs w:val="24"/>
              </w:rPr>
              <w:t>, что (где, когда)/Сформулируй</w:t>
            </w:r>
            <w:r w:rsidR="00013B9F" w:rsidRPr="00B238CB">
              <w:rPr>
                <w:i/>
                <w:sz w:val="24"/>
                <w:szCs w:val="24"/>
              </w:rPr>
              <w:t>те</w:t>
            </w:r>
            <w:r w:rsidR="0015478E" w:rsidRPr="00B238CB">
              <w:rPr>
                <w:i/>
                <w:sz w:val="24"/>
                <w:szCs w:val="24"/>
              </w:rPr>
              <w:t xml:space="preserve"> главное (тезис, мысль, правило, закон</w:t>
            </w:r>
            <w:r w:rsidR="0015478E" w:rsidRPr="00B238CB"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  <w:tr w:rsidR="008E12EB" w:rsidRPr="00B238CB" w:rsidTr="00E80939">
        <w:tc>
          <w:tcPr>
            <w:tcW w:w="14560" w:type="dxa"/>
          </w:tcPr>
          <w:p w:rsidR="001E2306" w:rsidRPr="00B238CB" w:rsidRDefault="004276DB" w:rsidP="004276DB">
            <w:pPr>
              <w:pStyle w:val="af9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4"/>
                <w:szCs w:val="24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</w:rPr>
              <w:t>1.</w:t>
            </w:r>
            <w:r w:rsidR="001E2306" w:rsidRPr="00B238CB">
              <w:rPr>
                <w:bCs/>
                <w:iCs/>
                <w:color w:val="333333"/>
                <w:sz w:val="24"/>
                <w:szCs w:val="24"/>
              </w:rPr>
              <w:t>Групповая: предположения о разных видах спорта.</w:t>
            </w:r>
          </w:p>
          <w:p w:rsidR="00590F1A" w:rsidRPr="00B238CB" w:rsidRDefault="004276DB" w:rsidP="00096625">
            <w:pPr>
              <w:pStyle w:val="af9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2. 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</w:rPr>
              <w:t>Индивидуальная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: Were you correct in your descriptions of the sports?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(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</w:rPr>
              <w:t>описание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</w:rPr>
              <w:t>видов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</w:rPr>
              <w:t>спорта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)</w:t>
            </w:r>
          </w:p>
          <w:p w:rsidR="00BD1B5D" w:rsidRPr="00B238CB" w:rsidRDefault="004276DB" w:rsidP="004276DB">
            <w:pPr>
              <w:pStyle w:val="af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3. </w:t>
            </w:r>
            <w:r w:rsidRPr="00B238CB">
              <w:rPr>
                <w:bCs/>
                <w:iCs/>
                <w:color w:val="333333"/>
                <w:sz w:val="24"/>
                <w:szCs w:val="24"/>
              </w:rPr>
              <w:t>Индивидуальная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:   Group the words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for</w:t>
            </w:r>
            <w:r w:rsidR="00590F1A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sports equipment and facilities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according to 4 different extreme sports.</w:t>
            </w:r>
          </w:p>
        </w:tc>
      </w:tr>
      <w:tr w:rsidR="00321BB6" w:rsidRPr="00B238CB" w:rsidTr="008E12EB">
        <w:tc>
          <w:tcPr>
            <w:tcW w:w="14560" w:type="dxa"/>
            <w:shd w:val="clear" w:color="auto" w:fill="C6D9F1" w:themeFill="text2" w:themeFillTint="33"/>
          </w:tcPr>
          <w:p w:rsidR="00321BB6" w:rsidRPr="00B238CB" w:rsidRDefault="00A64A69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1F497D" w:themeColor="text2"/>
                <w:sz w:val="24"/>
                <w:szCs w:val="24"/>
              </w:rPr>
              <w:t>БЛОК 3. Применение изученного материала</w:t>
            </w:r>
          </w:p>
        </w:tc>
      </w:tr>
      <w:tr w:rsidR="00321BB6" w:rsidRPr="00B238CB" w:rsidTr="005E1D46">
        <w:tc>
          <w:tcPr>
            <w:tcW w:w="14560" w:type="dxa"/>
          </w:tcPr>
          <w:p w:rsidR="00321BB6" w:rsidRPr="00B238CB" w:rsidRDefault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 xml:space="preserve">Этап </w:t>
            </w:r>
            <w:r w:rsidR="00A64A69" w:rsidRPr="00B238CB">
              <w:rPr>
                <w:b/>
                <w:color w:val="000000"/>
                <w:sz w:val="24"/>
                <w:szCs w:val="24"/>
              </w:rPr>
              <w:t>3.1. Применение знаний, в том числе в новых ситуациях</w:t>
            </w:r>
          </w:p>
        </w:tc>
      </w:tr>
      <w:tr w:rsidR="00065DCF" w:rsidRPr="00B238CB" w:rsidTr="00E80939">
        <w:tc>
          <w:tcPr>
            <w:tcW w:w="14560" w:type="dxa"/>
          </w:tcPr>
          <w:p w:rsidR="00065DCF" w:rsidRPr="00B238CB" w:rsidRDefault="009D375B">
            <w:pPr>
              <w:rPr>
                <w:i/>
                <w:sz w:val="24"/>
                <w:szCs w:val="24"/>
              </w:rPr>
            </w:pPr>
            <w:r w:rsidRPr="00B238CB">
              <w:rPr>
                <w:i/>
                <w:sz w:val="24"/>
                <w:szCs w:val="24"/>
              </w:rPr>
              <w:t>Укажите</w:t>
            </w:r>
            <w:r w:rsidR="00644E86" w:rsidRPr="00B238CB">
              <w:rPr>
                <w:i/>
                <w:sz w:val="24"/>
                <w:szCs w:val="24"/>
              </w:rPr>
              <w:t xml:space="preserve"> </w:t>
            </w:r>
            <w:r w:rsidRPr="00B238CB">
              <w:rPr>
                <w:i/>
                <w:sz w:val="24"/>
                <w:szCs w:val="24"/>
              </w:rPr>
              <w:t>формы</w:t>
            </w:r>
            <w:r w:rsidR="00065DCF" w:rsidRPr="00B238CB">
              <w:rPr>
                <w:i/>
                <w:sz w:val="24"/>
                <w:szCs w:val="24"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 w:rsidRPr="00B238CB">
              <w:rPr>
                <w:i/>
                <w:color w:val="000000"/>
                <w:sz w:val="24"/>
                <w:szCs w:val="24"/>
              </w:rPr>
              <w:t>(используй правило/закон/формулу/теорию/идею/принцип и т.д.; докажи</w:t>
            </w:r>
            <w:r w:rsidR="00013B9F" w:rsidRPr="00B238CB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B238CB">
              <w:rPr>
                <w:i/>
                <w:color w:val="000000"/>
                <w:sz w:val="24"/>
                <w:szCs w:val="24"/>
              </w:rPr>
              <w:t xml:space="preserve"> истинность/ложность утверждения и т.д.; аргументируй</w:t>
            </w:r>
            <w:r w:rsidR="00013B9F" w:rsidRPr="00B238CB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B238CB">
              <w:rPr>
                <w:i/>
                <w:color w:val="000000"/>
                <w:sz w:val="24"/>
                <w:szCs w:val="24"/>
              </w:rPr>
              <w:t xml:space="preserve"> собственное мнение; выполни</w:t>
            </w:r>
            <w:r w:rsidR="00013B9F" w:rsidRPr="00B238CB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B238CB">
              <w:rPr>
                <w:i/>
                <w:color w:val="000000"/>
                <w:sz w:val="24"/>
                <w:szCs w:val="24"/>
              </w:rPr>
              <w:t xml:space="preserve"> задание; реши</w:t>
            </w:r>
            <w:r w:rsidR="00013B9F" w:rsidRPr="00B238CB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B238CB">
              <w:rPr>
                <w:i/>
                <w:color w:val="000000"/>
                <w:sz w:val="24"/>
                <w:szCs w:val="24"/>
              </w:rPr>
              <w:t xml:space="preserve"> задачу; выполни</w:t>
            </w:r>
            <w:r w:rsidR="00013B9F" w:rsidRPr="00B238CB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B238CB">
              <w:rPr>
                <w:i/>
                <w:color w:val="000000"/>
                <w:sz w:val="24"/>
                <w:szCs w:val="24"/>
              </w:rPr>
              <w:t>/сделай</w:t>
            </w:r>
            <w:r w:rsidR="00013B9F" w:rsidRPr="00B238CB">
              <w:rPr>
                <w:i/>
                <w:color w:val="000000"/>
                <w:sz w:val="24"/>
                <w:szCs w:val="24"/>
              </w:rPr>
              <w:t>те</w:t>
            </w:r>
            <w:r w:rsidR="00065DCF" w:rsidRPr="00B238CB">
              <w:rPr>
                <w:i/>
                <w:color w:val="000000"/>
                <w:sz w:val="24"/>
                <w:szCs w:val="24"/>
              </w:rPr>
              <w:t xml:space="preserve"> практическую/лабораторную работу и т.д.)</w:t>
            </w:r>
            <w:r w:rsidR="00065DCF" w:rsidRPr="00B238CB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8E12EB" w:rsidRPr="00B238CB" w:rsidTr="00E80939">
        <w:tc>
          <w:tcPr>
            <w:tcW w:w="14560" w:type="dxa"/>
          </w:tcPr>
          <w:p w:rsidR="00F940CD" w:rsidRPr="00B238CB" w:rsidRDefault="00FA0352" w:rsidP="009D375B">
            <w:pPr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lastRenderedPageBreak/>
              <w:t>Read the reasons why people do extreme sports. Choose the reasons you agree with and add your own ideas. Express your point of view.</w:t>
            </w:r>
          </w:p>
          <w:p w:rsidR="00F940CD" w:rsidRPr="00B238CB" w:rsidRDefault="00F940CD" w:rsidP="009D375B">
            <w:pPr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I’m sure….</w:t>
            </w:r>
            <w:r w:rsidR="00FA0352" w:rsidRPr="00B238CB">
              <w:rPr>
                <w:sz w:val="24"/>
                <w:szCs w:val="24"/>
                <w:lang w:val="en-US"/>
              </w:rPr>
              <w:t xml:space="preserve"> </w:t>
            </w:r>
          </w:p>
          <w:p w:rsidR="00F940CD" w:rsidRPr="00B238CB" w:rsidRDefault="00F940CD" w:rsidP="009D375B">
            <w:pPr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To my mind ….</w:t>
            </w:r>
          </w:p>
          <w:p w:rsidR="00F940CD" w:rsidRPr="00B238CB" w:rsidRDefault="00F940CD" w:rsidP="009D375B">
            <w:pPr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I would say that ….</w:t>
            </w:r>
          </w:p>
          <w:p w:rsidR="00F940CD" w:rsidRPr="00B238CB" w:rsidRDefault="00F940CD" w:rsidP="009D375B">
            <w:pPr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I believe …..</w:t>
            </w:r>
          </w:p>
          <w:p w:rsidR="006F74EB" w:rsidRPr="00B238CB" w:rsidRDefault="00F940CD" w:rsidP="009D375B">
            <w:pPr>
              <w:rPr>
                <w:sz w:val="24"/>
                <w:szCs w:val="24"/>
                <w:lang w:val="en-US"/>
              </w:rPr>
            </w:pPr>
            <w:r w:rsidRPr="00B238CB">
              <w:rPr>
                <w:sz w:val="24"/>
                <w:szCs w:val="24"/>
                <w:lang w:val="en-US"/>
              </w:rPr>
              <w:t>I guess some people do extreme sports because …..</w:t>
            </w:r>
          </w:p>
          <w:p w:rsidR="008E12EB" w:rsidRPr="00B238CB" w:rsidRDefault="00FA0352" w:rsidP="009D375B">
            <w:pPr>
              <w:rPr>
                <w:sz w:val="24"/>
                <w:szCs w:val="24"/>
              </w:rPr>
            </w:pPr>
            <w:r w:rsidRPr="00B238CB">
              <w:rPr>
                <w:sz w:val="24"/>
                <w:szCs w:val="24"/>
              </w:rPr>
              <w:t>Форма работы учебной деятельности - индивидуальная</w:t>
            </w:r>
          </w:p>
        </w:tc>
      </w:tr>
      <w:tr w:rsidR="00321BB6" w:rsidRPr="00B238CB" w:rsidTr="005E1D46">
        <w:tc>
          <w:tcPr>
            <w:tcW w:w="14560" w:type="dxa"/>
          </w:tcPr>
          <w:p w:rsidR="00321BB6" w:rsidRPr="00B238CB" w:rsidRDefault="00065DCF" w:rsidP="00864060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B238CB">
              <w:rPr>
                <w:b/>
                <w:color w:val="000000"/>
                <w:sz w:val="24"/>
                <w:szCs w:val="24"/>
              </w:rPr>
              <w:t xml:space="preserve"> 3.2. Выполнение межпредметных</w:t>
            </w:r>
            <w:r w:rsidR="00644E86" w:rsidRPr="00B238C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75642" w:rsidRPr="00B238CB">
              <w:rPr>
                <w:b/>
                <w:color w:val="000000"/>
                <w:sz w:val="24"/>
                <w:szCs w:val="24"/>
              </w:rPr>
              <w:t>заданий и заданий из реальной жизни</w:t>
            </w:r>
          </w:p>
        </w:tc>
      </w:tr>
      <w:tr w:rsidR="00065DCF" w:rsidRPr="00B238CB" w:rsidTr="00E80939">
        <w:tc>
          <w:tcPr>
            <w:tcW w:w="14560" w:type="dxa"/>
          </w:tcPr>
          <w:p w:rsidR="00065DCF" w:rsidRPr="00B238CB" w:rsidRDefault="00065DCF" w:rsidP="00864060">
            <w:pPr>
              <w:rPr>
                <w:i/>
                <w:sz w:val="24"/>
                <w:szCs w:val="24"/>
              </w:rPr>
            </w:pPr>
            <w:r w:rsidRPr="00B238CB">
              <w:rPr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8E12EB" w:rsidRPr="00B238CB" w:rsidTr="00E80939">
        <w:tc>
          <w:tcPr>
            <w:tcW w:w="14560" w:type="dxa"/>
          </w:tcPr>
          <w:p w:rsidR="008E12EB" w:rsidRPr="00B238CB" w:rsidRDefault="00F43E9A" w:rsidP="00864060">
            <w:pPr>
              <w:rPr>
                <w:color w:val="000000"/>
                <w:sz w:val="24"/>
                <w:szCs w:val="24"/>
              </w:rPr>
            </w:pPr>
            <w:r w:rsidRPr="00B238CB">
              <w:rPr>
                <w:color w:val="000000"/>
                <w:sz w:val="24"/>
                <w:szCs w:val="24"/>
              </w:rPr>
              <w:t xml:space="preserve">Парная работа: </w:t>
            </w:r>
            <w:r w:rsidR="00493E24" w:rsidRPr="00B238CB">
              <w:rPr>
                <w:color w:val="000000"/>
                <w:sz w:val="24"/>
                <w:szCs w:val="24"/>
              </w:rPr>
              <w:t>Задать друг другу</w:t>
            </w:r>
            <w:r w:rsidR="006F74EB" w:rsidRPr="00B238CB">
              <w:rPr>
                <w:color w:val="000000"/>
                <w:sz w:val="24"/>
                <w:szCs w:val="24"/>
              </w:rPr>
              <w:t xml:space="preserve"> вопрос</w:t>
            </w:r>
            <w:r w:rsidR="00493E24" w:rsidRPr="00B238CB">
              <w:rPr>
                <w:color w:val="000000"/>
                <w:sz w:val="24"/>
                <w:szCs w:val="24"/>
              </w:rPr>
              <w:t>: каким экстремальным видом спорта ты бы хотел заняться и почему?</w:t>
            </w:r>
            <w:r w:rsidR="006F74EB" w:rsidRPr="00B238CB">
              <w:rPr>
                <w:color w:val="000000"/>
                <w:sz w:val="24"/>
                <w:szCs w:val="24"/>
              </w:rPr>
              <w:t xml:space="preserve"> </w:t>
            </w:r>
            <w:r w:rsidR="00493E24" w:rsidRPr="00B238CB">
              <w:rPr>
                <w:color w:val="000000"/>
                <w:sz w:val="24"/>
                <w:szCs w:val="24"/>
                <w:lang w:val="en-US"/>
              </w:rPr>
              <w:t>(</w:t>
            </w:r>
            <w:r w:rsidR="00493E24" w:rsidRPr="00B238CB">
              <w:rPr>
                <w:color w:val="000000"/>
                <w:sz w:val="24"/>
                <w:szCs w:val="24"/>
              </w:rPr>
              <w:t>монологическое</w:t>
            </w:r>
            <w:r w:rsidR="00493E24" w:rsidRPr="00B238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93E24" w:rsidRPr="00B238CB">
              <w:rPr>
                <w:color w:val="000000"/>
                <w:sz w:val="24"/>
                <w:szCs w:val="24"/>
              </w:rPr>
              <w:t>высказывание</w:t>
            </w:r>
            <w:r w:rsidR="00493E24" w:rsidRPr="00B238CB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493E24" w:rsidRPr="00B238CB">
              <w:rPr>
                <w:color w:val="000000"/>
                <w:sz w:val="24"/>
                <w:szCs w:val="24"/>
              </w:rPr>
              <w:t>говорение</w:t>
            </w:r>
            <w:r w:rsidR="00493E24" w:rsidRPr="00B238CB">
              <w:rPr>
                <w:color w:val="000000"/>
                <w:sz w:val="24"/>
                <w:szCs w:val="24"/>
                <w:lang w:val="en-US"/>
              </w:rPr>
              <w:t>)</w:t>
            </w:r>
            <w:r w:rsidR="00C57ACA" w:rsidRPr="00B238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93E24" w:rsidRPr="00B238CB">
              <w:rPr>
                <w:color w:val="000000"/>
                <w:sz w:val="24"/>
                <w:szCs w:val="24"/>
                <w:lang w:val="en-US"/>
              </w:rPr>
              <w:t>Are extreme sports fun to you?</w:t>
            </w:r>
            <w:r w:rsidR="006F74EB" w:rsidRPr="00B238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93E24" w:rsidRPr="00B238CB">
              <w:rPr>
                <w:color w:val="000000"/>
                <w:sz w:val="24"/>
                <w:szCs w:val="24"/>
                <w:lang w:val="en-US"/>
              </w:rPr>
              <w:t>What extreme sports would you like to take up?</w:t>
            </w:r>
            <w:r w:rsidR="006F74EB" w:rsidRPr="00B238CB">
              <w:rPr>
                <w:color w:val="000000"/>
                <w:sz w:val="24"/>
                <w:szCs w:val="24"/>
                <w:lang w:val="en-US"/>
              </w:rPr>
              <w:t xml:space="preserve"> W</w:t>
            </w:r>
            <w:r w:rsidR="00493E24" w:rsidRPr="00B238CB">
              <w:rPr>
                <w:color w:val="000000"/>
                <w:sz w:val="24"/>
                <w:szCs w:val="24"/>
                <w:lang w:val="en-US"/>
              </w:rPr>
              <w:t>hy?</w:t>
            </w:r>
          </w:p>
        </w:tc>
      </w:tr>
      <w:tr w:rsidR="00321BB6" w:rsidRPr="00B238CB" w:rsidTr="005E1D46">
        <w:tc>
          <w:tcPr>
            <w:tcW w:w="14560" w:type="dxa"/>
          </w:tcPr>
          <w:p w:rsidR="00321BB6" w:rsidRPr="00B238CB" w:rsidRDefault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>Этап</w:t>
            </w:r>
            <w:r w:rsidR="00A64A69" w:rsidRPr="00B238CB">
              <w:rPr>
                <w:b/>
                <w:color w:val="000000"/>
                <w:sz w:val="24"/>
                <w:szCs w:val="24"/>
              </w:rPr>
              <w:t xml:space="preserve"> 3.3. Выполнение заданий в формате ГИА (ОГЭ, ЕГЭ)</w:t>
            </w:r>
          </w:p>
        </w:tc>
      </w:tr>
      <w:tr w:rsidR="00065DCF" w:rsidRPr="00B238CB" w:rsidTr="00E80939">
        <w:tc>
          <w:tcPr>
            <w:tcW w:w="14560" w:type="dxa"/>
          </w:tcPr>
          <w:p w:rsidR="00065DCF" w:rsidRPr="00B238CB" w:rsidRDefault="00065DCF" w:rsidP="00065DCF">
            <w:pPr>
              <w:rPr>
                <w:i/>
                <w:sz w:val="24"/>
                <w:szCs w:val="24"/>
              </w:rPr>
            </w:pPr>
            <w:r w:rsidRPr="00B238CB">
              <w:rPr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8E12EB" w:rsidRPr="00B238CB" w:rsidTr="00E80939">
        <w:tc>
          <w:tcPr>
            <w:tcW w:w="14560" w:type="dxa"/>
          </w:tcPr>
          <w:p w:rsidR="00B90472" w:rsidRPr="00B238CB" w:rsidRDefault="00B90472" w:rsidP="00B90472">
            <w:pPr>
              <w:pStyle w:val="af9"/>
              <w:shd w:val="clear" w:color="auto" w:fill="FFFFFF"/>
              <w:spacing w:before="0" w:beforeAutospacing="0" w:after="150" w:afterAutospacing="0"/>
              <w:rPr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/>
                <w:bCs/>
                <w:color w:val="333333"/>
                <w:sz w:val="24"/>
                <w:szCs w:val="24"/>
                <w:lang w:val="en-US"/>
              </w:rPr>
              <w:t>Task 2. You a</w:t>
            </w:r>
            <w:r w:rsidR="00F43E9A" w:rsidRPr="00B238CB">
              <w:rPr>
                <w:b/>
                <w:bCs/>
                <w:color w:val="333333"/>
                <w:sz w:val="24"/>
                <w:szCs w:val="24"/>
                <w:lang w:val="en-US"/>
              </w:rPr>
              <w:t>re going to give a talk about sports</w:t>
            </w:r>
            <w:r w:rsidRPr="00B238CB">
              <w:rPr>
                <w:b/>
                <w:bCs/>
                <w:color w:val="333333"/>
                <w:sz w:val="24"/>
                <w:szCs w:val="24"/>
                <w:lang w:val="en-US"/>
              </w:rPr>
              <w:t>.</w:t>
            </w:r>
          </w:p>
          <w:p w:rsidR="00B90472" w:rsidRPr="00B238CB" w:rsidRDefault="00B90472" w:rsidP="00B90472">
            <w:pPr>
              <w:pStyle w:val="af9"/>
              <w:shd w:val="clear" w:color="auto" w:fill="FFFFFF"/>
              <w:spacing w:before="0" w:beforeAutospacing="0" w:after="150" w:afterAutospacing="0"/>
              <w:rPr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B238CB">
              <w:rPr>
                <w:b/>
                <w:bCs/>
                <w:i/>
                <w:iCs/>
                <w:color w:val="333333"/>
                <w:sz w:val="24"/>
                <w:szCs w:val="24"/>
              </w:rPr>
              <w:t>Remember to say:</w:t>
            </w:r>
          </w:p>
          <w:p w:rsidR="00E01A4F" w:rsidRPr="00B238CB" w:rsidRDefault="00E01A4F" w:rsidP="00E01A4F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38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why people go in for sports  </w:t>
            </w:r>
          </w:p>
          <w:p w:rsidR="00E01A4F" w:rsidRPr="00B238CB" w:rsidRDefault="00E01A4F" w:rsidP="00E01A4F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38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whether all sports are good for us, why/why not </w:t>
            </w:r>
          </w:p>
          <w:p w:rsidR="00E01A4F" w:rsidRPr="00B238CB" w:rsidRDefault="00E01A4F" w:rsidP="00E01A4F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38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which sports you enjoy and why </w:t>
            </w:r>
          </w:p>
          <w:p w:rsidR="00E01A4F" w:rsidRPr="00B238CB" w:rsidRDefault="00E01A4F" w:rsidP="00E01A4F">
            <w:pPr>
              <w:pStyle w:val="af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38CB">
              <w:rPr>
                <w:rFonts w:ascii="Times New Roman" w:hAnsi="Times New Roman"/>
                <w:sz w:val="24"/>
                <w:szCs w:val="24"/>
                <w:lang w:val="en-US"/>
              </w:rPr>
              <w:t>what you prefer doing: watchin</w:t>
            </w:r>
            <w:r w:rsidR="00F43E9A" w:rsidRPr="00B238CB">
              <w:rPr>
                <w:rFonts w:ascii="Times New Roman" w:hAnsi="Times New Roman"/>
                <w:sz w:val="24"/>
                <w:szCs w:val="24"/>
                <w:lang w:val="en-US"/>
              </w:rPr>
              <w:t>g sports or playing sports</w:t>
            </w:r>
          </w:p>
          <w:p w:rsidR="008E12EB" w:rsidRPr="00B238CB" w:rsidRDefault="008E12EB" w:rsidP="00065DCF">
            <w:pPr>
              <w:rPr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065DCF" w:rsidRPr="00B238CB" w:rsidTr="005E1D46">
        <w:tc>
          <w:tcPr>
            <w:tcW w:w="14560" w:type="dxa"/>
          </w:tcPr>
          <w:p w:rsidR="00065DCF" w:rsidRPr="00B238CB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>Этап 3.4. Развитие функциональной грамотности</w:t>
            </w:r>
          </w:p>
        </w:tc>
      </w:tr>
      <w:tr w:rsidR="00065DCF" w:rsidRPr="00B238CB" w:rsidTr="00E80939">
        <w:trPr>
          <w:trHeight w:val="327"/>
        </w:trPr>
        <w:tc>
          <w:tcPr>
            <w:tcW w:w="14560" w:type="dxa"/>
          </w:tcPr>
          <w:p w:rsidR="00065DCF" w:rsidRPr="00B238CB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i/>
                <w:color w:val="000000"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8E12EB" w:rsidRPr="00B238CB" w:rsidTr="00E80939">
        <w:trPr>
          <w:trHeight w:val="327"/>
        </w:trPr>
        <w:tc>
          <w:tcPr>
            <w:tcW w:w="14560" w:type="dxa"/>
          </w:tcPr>
          <w:p w:rsidR="00A2113E" w:rsidRPr="00B238CB" w:rsidRDefault="00A2113E" w:rsidP="00065DCF">
            <w:pPr>
              <w:widowControl w:val="0"/>
              <w:rPr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 xml:space="preserve">Читательская </w:t>
            </w:r>
            <w:r w:rsidRPr="00B238CB">
              <w:rPr>
                <w:color w:val="000000"/>
                <w:sz w:val="24"/>
                <w:szCs w:val="24"/>
              </w:rPr>
              <w:t xml:space="preserve">грамотность – это одно из главных направлений функциональной грамотности, так как при выполнении любого задания учащиеся первым делом должны прочитать задание и его понять. В рамках работы по формированию читательской грамотности на этом уроке задание </w:t>
            </w:r>
            <w:r w:rsidRPr="00B238CB">
              <w:rPr>
                <w:color w:val="333333"/>
                <w:sz w:val="24"/>
                <w:szCs w:val="24"/>
              </w:rPr>
              <w:t xml:space="preserve">на материале текста о дайвинге. Найти необходимую информацию и выбрать ответ из трех опций: 1) </w:t>
            </w:r>
            <w:r w:rsidRPr="00B238CB">
              <w:rPr>
                <w:color w:val="333333"/>
                <w:sz w:val="24"/>
                <w:szCs w:val="24"/>
                <w:lang w:val="en-US"/>
              </w:rPr>
              <w:t>True</w:t>
            </w:r>
            <w:r w:rsidRPr="00B238CB">
              <w:rPr>
                <w:color w:val="333333"/>
                <w:sz w:val="24"/>
                <w:szCs w:val="24"/>
              </w:rPr>
              <w:t xml:space="preserve"> 2) </w:t>
            </w:r>
            <w:r w:rsidRPr="00B238CB">
              <w:rPr>
                <w:color w:val="333333"/>
                <w:sz w:val="24"/>
                <w:szCs w:val="24"/>
                <w:lang w:val="en-US"/>
              </w:rPr>
              <w:t>False</w:t>
            </w:r>
            <w:r w:rsidRPr="00B238CB">
              <w:rPr>
                <w:color w:val="333333"/>
                <w:sz w:val="24"/>
                <w:szCs w:val="24"/>
              </w:rPr>
              <w:t xml:space="preserve"> 3) </w:t>
            </w:r>
            <w:r w:rsidRPr="00B238CB">
              <w:rPr>
                <w:color w:val="333333"/>
                <w:sz w:val="24"/>
                <w:szCs w:val="24"/>
                <w:lang w:val="en-US"/>
              </w:rPr>
              <w:t>Not</w:t>
            </w:r>
            <w:r w:rsidRPr="00B238CB">
              <w:rPr>
                <w:color w:val="333333"/>
                <w:sz w:val="24"/>
                <w:szCs w:val="24"/>
              </w:rPr>
              <w:t xml:space="preserve"> </w:t>
            </w:r>
            <w:r w:rsidRPr="00B238CB">
              <w:rPr>
                <w:color w:val="333333"/>
                <w:sz w:val="24"/>
                <w:szCs w:val="24"/>
                <w:lang w:val="en-US"/>
              </w:rPr>
              <w:t>stated</w:t>
            </w:r>
            <w:r w:rsidRPr="00B238CB">
              <w:rPr>
                <w:bCs/>
                <w:iCs/>
                <w:color w:val="333333"/>
                <w:sz w:val="24"/>
                <w:szCs w:val="24"/>
              </w:rPr>
              <w:t>.</w:t>
            </w:r>
          </w:p>
          <w:p w:rsidR="008E12EB" w:rsidRPr="00B238CB" w:rsidRDefault="00A2113E" w:rsidP="00A2113E">
            <w:pPr>
              <w:widowControl w:val="0"/>
              <w:rPr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 xml:space="preserve"> Креативное мышление</w:t>
            </w:r>
            <w:r w:rsidRPr="00B238CB">
              <w:rPr>
                <w:color w:val="000000"/>
                <w:sz w:val="24"/>
                <w:szCs w:val="24"/>
              </w:rPr>
              <w:t xml:space="preserve"> - ролевая игра (</w:t>
            </w:r>
            <w:r w:rsidRPr="00B238CB">
              <w:rPr>
                <w:sz w:val="24"/>
                <w:szCs w:val="24"/>
              </w:rPr>
              <w:t>максимально точно реализовать задачу своего персонажа</w:t>
            </w:r>
            <w:r w:rsidRPr="00B238CB">
              <w:rPr>
                <w:color w:val="000000"/>
                <w:sz w:val="24"/>
                <w:szCs w:val="24"/>
              </w:rPr>
              <w:t xml:space="preserve">  - способность продуктивно участвовать в процессе выработки, оценки и совершенствования идей, направленных на получение инновационных и эффективных решений) </w:t>
            </w:r>
          </w:p>
        </w:tc>
      </w:tr>
      <w:tr w:rsidR="00065DCF" w:rsidRPr="00B238CB" w:rsidTr="005E1D46">
        <w:tc>
          <w:tcPr>
            <w:tcW w:w="14560" w:type="dxa"/>
          </w:tcPr>
          <w:p w:rsidR="00065DCF" w:rsidRPr="00B238CB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>Этап 3.5. Систематизация знаний и умений</w:t>
            </w:r>
          </w:p>
        </w:tc>
      </w:tr>
      <w:tr w:rsidR="00065DCF" w:rsidRPr="00B238CB" w:rsidTr="00E80939">
        <w:tc>
          <w:tcPr>
            <w:tcW w:w="14560" w:type="dxa"/>
          </w:tcPr>
          <w:p w:rsidR="00065DCF" w:rsidRPr="00B238CB" w:rsidRDefault="00065DCF" w:rsidP="00065DCF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B238CB">
              <w:rPr>
                <w:i/>
                <w:sz w:val="24"/>
                <w:szCs w:val="24"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8E12EB" w:rsidRPr="00B238CB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8E12EB" w:rsidRPr="00B238CB" w:rsidRDefault="00B04DCA" w:rsidP="00065DCF">
            <w:pPr>
              <w:widowControl w:val="0"/>
              <w:rPr>
                <w:sz w:val="24"/>
                <w:szCs w:val="24"/>
              </w:rPr>
            </w:pPr>
            <w:r w:rsidRPr="00B238CB">
              <w:rPr>
                <w:sz w:val="24"/>
                <w:szCs w:val="24"/>
              </w:rPr>
              <w:t>Ролевая игра по заданному сценарию</w:t>
            </w:r>
            <w:r w:rsidR="00495BC1" w:rsidRPr="00B238CB">
              <w:rPr>
                <w:sz w:val="24"/>
                <w:szCs w:val="24"/>
              </w:rPr>
              <w:t>. Каждый участник получает описание своей роли (на карточке) (</w:t>
            </w:r>
            <w:r w:rsidR="00495BC1" w:rsidRPr="00B238CB">
              <w:rPr>
                <w:sz w:val="24"/>
                <w:szCs w:val="24"/>
                <w:lang w:val="en-US"/>
              </w:rPr>
              <w:t>WB</w:t>
            </w:r>
            <w:r w:rsidR="00495BC1" w:rsidRPr="00B238CB">
              <w:rPr>
                <w:sz w:val="24"/>
                <w:szCs w:val="24"/>
              </w:rPr>
              <w:t xml:space="preserve"> </w:t>
            </w:r>
            <w:r w:rsidR="00495BC1" w:rsidRPr="00B238CB">
              <w:rPr>
                <w:sz w:val="24"/>
                <w:szCs w:val="24"/>
                <w:lang w:val="en-US"/>
              </w:rPr>
              <w:t>ex</w:t>
            </w:r>
            <w:r w:rsidR="00495BC1" w:rsidRPr="00B238CB">
              <w:rPr>
                <w:sz w:val="24"/>
                <w:szCs w:val="24"/>
              </w:rPr>
              <w:t xml:space="preserve">.6, </w:t>
            </w:r>
            <w:r w:rsidR="00495BC1" w:rsidRPr="00B238CB">
              <w:rPr>
                <w:sz w:val="24"/>
                <w:szCs w:val="24"/>
                <w:lang w:val="en-US"/>
              </w:rPr>
              <w:t>p</w:t>
            </w:r>
            <w:r w:rsidR="00495BC1" w:rsidRPr="00B238CB">
              <w:rPr>
                <w:sz w:val="24"/>
                <w:szCs w:val="24"/>
              </w:rPr>
              <w:t xml:space="preserve">.85)  и старается максимально точно реализовать задачу своего персонажа. По завершении игры должен быть подведен итог – кто (хоккеист или пловец) привел наиболее интересные аргументы. Третий участник игры, цель которого была выбрать между двумя видами спорта, должен </w:t>
            </w:r>
            <w:r w:rsidR="00495BC1" w:rsidRPr="00B238CB">
              <w:rPr>
                <w:sz w:val="24"/>
                <w:szCs w:val="24"/>
              </w:rPr>
              <w:lastRenderedPageBreak/>
              <w:t>объяснить, какие аргументы помогли ему сделать этот выбор.</w:t>
            </w:r>
          </w:p>
        </w:tc>
      </w:tr>
      <w:tr w:rsidR="00065DCF" w:rsidRPr="00B238CB" w:rsidTr="008E12EB">
        <w:tc>
          <w:tcPr>
            <w:tcW w:w="14560" w:type="dxa"/>
            <w:shd w:val="clear" w:color="F2F2F2" w:fill="C6D9F1" w:themeFill="text2" w:themeFillTint="33"/>
          </w:tcPr>
          <w:p w:rsidR="00065DCF" w:rsidRPr="00B238CB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1F497D" w:themeColor="text2"/>
                <w:sz w:val="24"/>
                <w:szCs w:val="24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065DCF" w:rsidRPr="00B238CB" w:rsidTr="005E1D46">
        <w:tc>
          <w:tcPr>
            <w:tcW w:w="14560" w:type="dxa"/>
          </w:tcPr>
          <w:p w:rsidR="00065DCF" w:rsidRPr="00B238CB" w:rsidRDefault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>Этап 4.1. Диагностика/самодиагностика</w:t>
            </w:r>
          </w:p>
        </w:tc>
      </w:tr>
      <w:tr w:rsidR="00AA168F" w:rsidRPr="00B238CB" w:rsidTr="00E80939">
        <w:tc>
          <w:tcPr>
            <w:tcW w:w="14560" w:type="dxa"/>
          </w:tcPr>
          <w:p w:rsidR="00AA168F" w:rsidRPr="00B238CB" w:rsidRDefault="009D375B" w:rsidP="009D375B">
            <w:pPr>
              <w:rPr>
                <w:i/>
                <w:sz w:val="24"/>
                <w:szCs w:val="24"/>
              </w:rPr>
            </w:pPr>
            <w:r w:rsidRPr="00B238CB"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AA168F" w:rsidRPr="00B238CB">
              <w:rPr>
                <w:i/>
                <w:color w:val="000000"/>
                <w:sz w:val="24"/>
                <w:szCs w:val="24"/>
              </w:rPr>
              <w:t xml:space="preserve"> организации и поддержки самостоятельной учебной деятельности </w:t>
            </w:r>
            <w:r w:rsidR="00762B89" w:rsidRPr="00B238CB">
              <w:rPr>
                <w:i/>
                <w:color w:val="000000"/>
                <w:sz w:val="24"/>
                <w:szCs w:val="24"/>
              </w:rPr>
              <w:t>ученика</w:t>
            </w:r>
            <w:r w:rsidRPr="00B238CB">
              <w:rPr>
                <w:i/>
                <w:color w:val="000000"/>
                <w:sz w:val="24"/>
                <w:szCs w:val="24"/>
              </w:rPr>
              <w:t>, критерии оценивания</w:t>
            </w:r>
          </w:p>
        </w:tc>
      </w:tr>
      <w:tr w:rsidR="008E12EB" w:rsidRPr="00B238CB" w:rsidTr="00E80939">
        <w:tc>
          <w:tcPr>
            <w:tcW w:w="14560" w:type="dxa"/>
          </w:tcPr>
          <w:p w:rsidR="001E3376" w:rsidRPr="00B238CB" w:rsidRDefault="001E3376" w:rsidP="001E3376">
            <w:pPr>
              <w:widowControl w:val="0"/>
              <w:pBdr>
                <w:top w:val="none" w:sz="4" w:space="31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  <w:r w:rsidRPr="00B238CB">
              <w:rPr>
                <w:sz w:val="24"/>
                <w:szCs w:val="24"/>
              </w:rPr>
              <w:t xml:space="preserve">Лист самооценки ____________________________________ </w:t>
            </w:r>
          </w:p>
          <w:p w:rsidR="001E3376" w:rsidRPr="00B238CB" w:rsidRDefault="001E3376" w:rsidP="001E3376">
            <w:pPr>
              <w:widowControl w:val="0"/>
              <w:pBdr>
                <w:top w:val="none" w:sz="4" w:space="31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Look w:val="04A0"/>
            </w:tblPr>
            <w:tblGrid>
              <w:gridCol w:w="1472"/>
              <w:gridCol w:w="4251"/>
              <w:gridCol w:w="2870"/>
              <w:gridCol w:w="2870"/>
              <w:gridCol w:w="2871"/>
            </w:tblGrid>
            <w:tr w:rsidR="001E3376" w:rsidRPr="00B238CB" w:rsidTr="00F5770E">
              <w:tc>
                <w:tcPr>
                  <w:tcW w:w="1526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72" w:type="dxa"/>
                  <w:gridSpan w:val="3"/>
                </w:tcPr>
                <w:p w:rsidR="001E3376" w:rsidRPr="00B238CB" w:rsidRDefault="001E3376" w:rsidP="00F5770E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238CB">
                    <w:rPr>
                      <w:sz w:val="24"/>
                      <w:szCs w:val="24"/>
                    </w:rPr>
                    <w:t>Оценка</w:t>
                  </w:r>
                </w:p>
              </w:tc>
            </w:tr>
            <w:tr w:rsidR="001E3376" w:rsidRPr="00B238CB" w:rsidTr="00F5770E">
              <w:tc>
                <w:tcPr>
                  <w:tcW w:w="1526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B238CB">
                    <w:rPr>
                      <w:sz w:val="24"/>
                      <w:szCs w:val="24"/>
                    </w:rPr>
                    <w:t>№ п\п</w:t>
                  </w:r>
                </w:p>
              </w:tc>
              <w:tc>
                <w:tcPr>
                  <w:tcW w:w="438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B238CB">
                    <w:rPr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B238CB">
                    <w:rPr>
                      <w:sz w:val="24"/>
                      <w:szCs w:val="24"/>
                    </w:rPr>
                    <w:t>Всё получилось</w:t>
                  </w: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B238CB">
                    <w:rPr>
                      <w:sz w:val="24"/>
                      <w:szCs w:val="24"/>
                    </w:rPr>
                    <w:t>Не совсем всё получилось</w:t>
                  </w:r>
                </w:p>
              </w:tc>
              <w:tc>
                <w:tcPr>
                  <w:tcW w:w="295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B238CB">
                    <w:rPr>
                      <w:sz w:val="24"/>
                      <w:szCs w:val="24"/>
                    </w:rPr>
                    <w:t>Не получилось (почему)</w:t>
                  </w:r>
                </w:p>
              </w:tc>
            </w:tr>
            <w:tr w:rsidR="001E3376" w:rsidRPr="00B238CB" w:rsidTr="00F5770E">
              <w:tc>
                <w:tcPr>
                  <w:tcW w:w="1526" w:type="dxa"/>
                </w:tcPr>
                <w:p w:rsidR="001E3376" w:rsidRPr="00B238CB" w:rsidRDefault="001E3376" w:rsidP="00F5770E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238CB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8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>Descriptions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>of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>the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>sports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 xml:space="preserve"> (Предположения о сути видов спорта (по картинкам)</w:t>
                  </w: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</w:tr>
            <w:tr w:rsidR="001E3376" w:rsidRPr="00B238CB" w:rsidTr="00F5770E">
              <w:tc>
                <w:tcPr>
                  <w:tcW w:w="1526" w:type="dxa"/>
                </w:tcPr>
                <w:p w:rsidR="001E3376" w:rsidRPr="00B238CB" w:rsidRDefault="001E3376" w:rsidP="00F5770E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238CB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8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Аудирование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 xml:space="preserve"> (Group the words for sports equipment and facilities according to 4 different extreme sports.)</w:t>
                  </w: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5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E3376" w:rsidRPr="00B238CB" w:rsidTr="00F5770E">
              <w:tc>
                <w:tcPr>
                  <w:tcW w:w="1526" w:type="dxa"/>
                </w:tcPr>
                <w:p w:rsidR="001E3376" w:rsidRPr="00B238CB" w:rsidRDefault="001E3376" w:rsidP="00F5770E">
                  <w:pPr>
                    <w:widowControl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B238CB">
                    <w:rPr>
                      <w:sz w:val="24"/>
                      <w:szCs w:val="24"/>
                      <w:lang w:val="en-US"/>
                    </w:rPr>
                    <w:t>3.</w:t>
                  </w:r>
                </w:p>
              </w:tc>
              <w:tc>
                <w:tcPr>
                  <w:tcW w:w="438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 w:rsidRPr="00B238CB">
                    <w:rPr>
                      <w:sz w:val="24"/>
                      <w:szCs w:val="24"/>
                      <w:lang w:val="en-US"/>
                    </w:rPr>
                    <w:t>Listen to the interviews (ex.55, p.166) Complete the comments in the table.</w:t>
                  </w: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5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E3376" w:rsidRPr="00B238CB" w:rsidTr="00F5770E">
              <w:tc>
                <w:tcPr>
                  <w:tcW w:w="1526" w:type="dxa"/>
                </w:tcPr>
                <w:p w:rsidR="001E3376" w:rsidRPr="00B238CB" w:rsidRDefault="001E3376" w:rsidP="00F5770E">
                  <w:pPr>
                    <w:widowControl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B238CB">
                    <w:rPr>
                      <w:sz w:val="24"/>
                      <w:szCs w:val="24"/>
                      <w:lang w:val="en-US"/>
                    </w:rPr>
                    <w:t xml:space="preserve">4. </w:t>
                  </w:r>
                </w:p>
              </w:tc>
              <w:tc>
                <w:tcPr>
                  <w:tcW w:w="438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 w:rsidRPr="00B238CB">
                    <w:rPr>
                      <w:sz w:val="24"/>
                      <w:szCs w:val="24"/>
                    </w:rPr>
                    <w:t xml:space="preserve">Чтение </w:t>
                  </w:r>
                  <w:r w:rsidRPr="00B238CB">
                    <w:rPr>
                      <w:sz w:val="24"/>
                      <w:szCs w:val="24"/>
                      <w:lang w:val="en-US"/>
                    </w:rPr>
                    <w:t>c</w:t>
                  </w:r>
                  <w:r w:rsidRPr="00B238CB">
                    <w:rPr>
                      <w:sz w:val="24"/>
                      <w:szCs w:val="24"/>
                    </w:rPr>
                    <w:t xml:space="preserve"> пониманием основного содержания. </w:t>
                  </w:r>
                  <w:r w:rsidRPr="00B238CB">
                    <w:rPr>
                      <w:sz w:val="24"/>
                      <w:szCs w:val="24"/>
                      <w:lang w:val="en-US"/>
                    </w:rPr>
                    <w:t>( Read the text and choose</w:t>
                  </w:r>
                  <w:r w:rsidRPr="00B238CB">
                    <w:rPr>
                      <w:color w:val="333333"/>
                      <w:sz w:val="24"/>
                      <w:szCs w:val="24"/>
                      <w:lang w:val="en-US"/>
                    </w:rPr>
                    <w:t>1) True 2) False 3) Not stated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>.)</w:t>
                  </w: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5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E3376" w:rsidRPr="00B238CB" w:rsidTr="00F5770E">
              <w:tc>
                <w:tcPr>
                  <w:tcW w:w="1526" w:type="dxa"/>
                </w:tcPr>
                <w:p w:rsidR="001E3376" w:rsidRPr="00B238CB" w:rsidRDefault="001E3376" w:rsidP="00F5770E">
                  <w:pPr>
                    <w:widowControl w:val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B238CB">
                    <w:rPr>
                      <w:sz w:val="24"/>
                      <w:szCs w:val="24"/>
                      <w:lang w:val="en-US"/>
                    </w:rPr>
                    <w:t>5.</w:t>
                  </w:r>
                </w:p>
              </w:tc>
              <w:tc>
                <w:tcPr>
                  <w:tcW w:w="438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B238CB">
                    <w:rPr>
                      <w:sz w:val="24"/>
                      <w:szCs w:val="24"/>
                    </w:rPr>
                    <w:t>Чтение с полным пониманием информации текста. (</w:t>
                  </w:r>
                  <w:r w:rsidRPr="00B238CB">
                    <w:rPr>
                      <w:sz w:val="24"/>
                      <w:szCs w:val="24"/>
                      <w:lang w:val="en-US"/>
                    </w:rPr>
                    <w:t>ex</w:t>
                  </w:r>
                  <w:r w:rsidRPr="00B238CB">
                    <w:rPr>
                      <w:sz w:val="24"/>
                      <w:szCs w:val="24"/>
                    </w:rPr>
                    <w:t xml:space="preserve">.57, </w:t>
                  </w:r>
                  <w:r w:rsidRPr="00B238CB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B238CB">
                    <w:rPr>
                      <w:sz w:val="24"/>
                      <w:szCs w:val="24"/>
                    </w:rPr>
                    <w:t>.167)</w:t>
                  </w: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</w:tr>
            <w:tr w:rsidR="001E3376" w:rsidRPr="00B238CB" w:rsidTr="00F5770E">
              <w:tc>
                <w:tcPr>
                  <w:tcW w:w="1526" w:type="dxa"/>
                </w:tcPr>
                <w:p w:rsidR="001E3376" w:rsidRPr="00B238CB" w:rsidRDefault="001E3376" w:rsidP="00F5770E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B238CB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388" w:type="dxa"/>
                </w:tcPr>
                <w:p w:rsidR="001E3376" w:rsidRPr="00B238CB" w:rsidRDefault="001E3376" w:rsidP="00EE2F54">
                  <w:pPr>
                    <w:pStyle w:val="af9"/>
                    <w:shd w:val="clear" w:color="auto" w:fill="FFFFFF"/>
                    <w:spacing w:before="0" w:beforeAutospacing="0" w:after="0" w:afterAutospacing="0"/>
                    <w:rPr>
                      <w:color w:val="333333"/>
                      <w:sz w:val="24"/>
                      <w:szCs w:val="24"/>
                    </w:rPr>
                  </w:pP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>Монологическое высказывание (личное суждение) :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>Why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>people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>do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>extreme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  <w:lang w:val="en-US"/>
                    </w:rPr>
                    <w:t>sports</w:t>
                  </w:r>
                  <w:r w:rsidRPr="00B238CB">
                    <w:rPr>
                      <w:bCs/>
                      <w:iCs/>
                      <w:color w:val="333333"/>
                      <w:sz w:val="24"/>
                      <w:szCs w:val="24"/>
                    </w:rPr>
                    <w:t>. (№53 стр. 166)</w:t>
                  </w: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7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8" w:type="dxa"/>
                </w:tcPr>
                <w:p w:rsidR="001E3376" w:rsidRPr="00B238CB" w:rsidRDefault="001E3376" w:rsidP="00F5770E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E12EB" w:rsidRPr="00B238CB" w:rsidRDefault="008E12EB" w:rsidP="009D375B">
            <w:pPr>
              <w:rPr>
                <w:i/>
                <w:color w:val="000000"/>
                <w:sz w:val="24"/>
                <w:szCs w:val="24"/>
              </w:rPr>
            </w:pPr>
          </w:p>
          <w:p w:rsidR="008E12EB" w:rsidRPr="00B238CB" w:rsidRDefault="008E12EB" w:rsidP="009D375B">
            <w:pPr>
              <w:rPr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065DCF" w:rsidRPr="00B238CB" w:rsidTr="008E12EB">
        <w:tc>
          <w:tcPr>
            <w:tcW w:w="14560" w:type="dxa"/>
            <w:shd w:val="clear" w:color="auto" w:fill="C6D9F1" w:themeFill="text2" w:themeFillTint="33"/>
          </w:tcPr>
          <w:p w:rsidR="00065DCF" w:rsidRPr="00B238CB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1F497D" w:themeColor="text2"/>
                <w:sz w:val="24"/>
                <w:szCs w:val="24"/>
              </w:rPr>
              <w:t>БЛОК 5. Подведение итогов, домашнее задание</w:t>
            </w:r>
          </w:p>
        </w:tc>
      </w:tr>
      <w:tr w:rsidR="00065DCF" w:rsidRPr="00B238CB" w:rsidTr="005E1D46">
        <w:tc>
          <w:tcPr>
            <w:tcW w:w="14560" w:type="dxa"/>
          </w:tcPr>
          <w:p w:rsidR="00065DCF" w:rsidRPr="00B238CB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t>Этап 5.1. Рефлексия</w:t>
            </w:r>
          </w:p>
        </w:tc>
      </w:tr>
      <w:tr w:rsidR="003C7AA6" w:rsidRPr="00B238CB" w:rsidTr="00E80939">
        <w:tc>
          <w:tcPr>
            <w:tcW w:w="14560" w:type="dxa"/>
          </w:tcPr>
          <w:p w:rsidR="003C7AA6" w:rsidRPr="00B238CB" w:rsidRDefault="003C7AA6" w:rsidP="00065DCF">
            <w:pPr>
              <w:widowControl w:val="0"/>
              <w:rPr>
                <w:i/>
                <w:color w:val="000000"/>
                <w:sz w:val="24"/>
                <w:szCs w:val="24"/>
              </w:rPr>
            </w:pPr>
            <w:r w:rsidRPr="00B238CB">
              <w:rPr>
                <w:i/>
                <w:sz w:val="24"/>
                <w:szCs w:val="24"/>
              </w:rPr>
              <w:t xml:space="preserve">Введите рекомендации для учителя по организации в классе рефлексии </w:t>
            </w:r>
            <w:r w:rsidRPr="00B238CB">
              <w:rPr>
                <w:i/>
                <w:color w:val="000000"/>
                <w:sz w:val="24"/>
                <w:szCs w:val="24"/>
              </w:rPr>
              <w:t>по достигнутым либо недостигнутым образовательным результатам</w:t>
            </w:r>
          </w:p>
        </w:tc>
      </w:tr>
      <w:tr w:rsidR="008E12EB" w:rsidRPr="00B238CB" w:rsidTr="00E80939">
        <w:tc>
          <w:tcPr>
            <w:tcW w:w="14560" w:type="dxa"/>
          </w:tcPr>
          <w:p w:rsidR="00B90472" w:rsidRPr="00B238CB" w:rsidRDefault="00B90472" w:rsidP="00C57ACA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333333"/>
                <w:sz w:val="24"/>
                <w:szCs w:val="24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</w:rPr>
              <w:t>Подведение итогов урока, выставление оценок.</w:t>
            </w:r>
          </w:p>
          <w:p w:rsidR="00B90472" w:rsidRPr="00B238CB" w:rsidRDefault="00B90472" w:rsidP="00C57ACA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-Now, it is time to make a conclusion of our lesson. </w:t>
            </w:r>
            <w:r w:rsidR="0085048E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So, today we’ve spoken about extreme sports</w:t>
            </w: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.</w:t>
            </w:r>
          </w:p>
          <w:p w:rsidR="008E12EB" w:rsidRPr="00B238CB" w:rsidRDefault="00B90472" w:rsidP="00C57ACA">
            <w:pPr>
              <w:pStyle w:val="af9"/>
              <w:shd w:val="clear" w:color="auto" w:fill="FFFFFF"/>
              <w:spacing w:before="0" w:beforeAutospacing="0" w:after="0" w:afterAutospacing="0"/>
              <w:rPr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lastRenderedPageBreak/>
              <w:t>Did you like the lesson? Why?</w:t>
            </w:r>
            <w:r w:rsidR="0085048E"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 xml:space="preserve"> What was new for you?</w:t>
            </w:r>
          </w:p>
          <w:p w:rsidR="00F940CD" w:rsidRPr="00B238CB" w:rsidRDefault="00F940CD" w:rsidP="00C57ACA">
            <w:pPr>
              <w:pStyle w:val="af9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Finish the sentences:</w:t>
            </w:r>
          </w:p>
          <w:p w:rsidR="00F940CD" w:rsidRPr="00B238CB" w:rsidRDefault="00F940CD" w:rsidP="00C57ACA">
            <w:pPr>
              <w:pStyle w:val="af9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I understood that …..</w:t>
            </w:r>
          </w:p>
          <w:p w:rsidR="00F940CD" w:rsidRPr="00B238CB" w:rsidRDefault="00F940CD" w:rsidP="00C57ACA">
            <w:pPr>
              <w:pStyle w:val="af9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I learnt that ……</w:t>
            </w:r>
          </w:p>
          <w:p w:rsidR="00F940CD" w:rsidRPr="00B238CB" w:rsidRDefault="00F940CD" w:rsidP="00C57ACA">
            <w:pPr>
              <w:pStyle w:val="af9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I was curious to learn that ….</w:t>
            </w:r>
          </w:p>
          <w:p w:rsidR="00F940CD" w:rsidRPr="00B238CB" w:rsidRDefault="00F940CD" w:rsidP="00C57ACA">
            <w:pPr>
              <w:pStyle w:val="af9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I/am proud of myself for….</w:t>
            </w:r>
          </w:p>
          <w:p w:rsidR="008E12EB" w:rsidRPr="00B238CB" w:rsidRDefault="00F940CD" w:rsidP="00EE2F54">
            <w:pPr>
              <w:pStyle w:val="af9"/>
              <w:shd w:val="clear" w:color="auto" w:fill="FFFFFF"/>
              <w:spacing w:before="0" w:beforeAutospacing="0" w:after="0" w:afterAutospacing="0"/>
              <w:rPr>
                <w:bCs/>
                <w:iCs/>
                <w:color w:val="333333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lang w:val="en-US"/>
              </w:rPr>
              <w:t>It was difficult for me …..</w:t>
            </w:r>
          </w:p>
        </w:tc>
      </w:tr>
      <w:tr w:rsidR="00065DCF" w:rsidRPr="00B238CB" w:rsidTr="005E1D46">
        <w:tc>
          <w:tcPr>
            <w:tcW w:w="14560" w:type="dxa"/>
          </w:tcPr>
          <w:p w:rsidR="00065DCF" w:rsidRPr="00B238CB" w:rsidRDefault="00065DCF" w:rsidP="00065DC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b/>
                <w:color w:val="000000"/>
                <w:sz w:val="24"/>
                <w:szCs w:val="24"/>
              </w:rPr>
              <w:lastRenderedPageBreak/>
              <w:t>Этап 5.2.Домашнее задание</w:t>
            </w:r>
          </w:p>
        </w:tc>
      </w:tr>
      <w:tr w:rsidR="00065DCF" w:rsidRPr="00B238CB" w:rsidTr="00E80939">
        <w:trPr>
          <w:trHeight w:val="327"/>
        </w:trPr>
        <w:tc>
          <w:tcPr>
            <w:tcW w:w="14560" w:type="dxa"/>
          </w:tcPr>
          <w:p w:rsidR="00065DCF" w:rsidRPr="00B238CB" w:rsidRDefault="008E12EB" w:rsidP="008E12EB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B238CB">
              <w:rPr>
                <w:i/>
                <w:sz w:val="24"/>
                <w:szCs w:val="24"/>
              </w:rPr>
              <w:t>Введите рекомендации по домашнему заданию</w:t>
            </w:r>
            <w:r w:rsidRPr="00B238CB"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8E12EB" w:rsidRPr="00B238CB" w:rsidTr="00C57ACA">
        <w:trPr>
          <w:trHeight w:val="477"/>
        </w:trPr>
        <w:tc>
          <w:tcPr>
            <w:tcW w:w="14560" w:type="dxa"/>
          </w:tcPr>
          <w:p w:rsidR="008E12EB" w:rsidRPr="00B238CB" w:rsidRDefault="00B90472" w:rsidP="00762B89">
            <w:pPr>
              <w:widowControl w:val="0"/>
              <w:rPr>
                <w:color w:val="000000"/>
                <w:sz w:val="24"/>
                <w:szCs w:val="24"/>
                <w:lang w:val="en-US"/>
              </w:rPr>
            </w:pPr>
            <w:r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Your homework will be to read</w:t>
            </w:r>
            <w:r w:rsidR="0085048E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the text</w:t>
            </w:r>
            <w:r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5048E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(Ex.56 p.167)</w:t>
            </w:r>
            <w:r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and to </w:t>
            </w:r>
            <w:r w:rsidR="0085048E" w:rsidRPr="00B238CB">
              <w:rPr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do Ex. 2 p. 84 in WB</w:t>
            </w:r>
          </w:p>
          <w:p w:rsidR="008E12EB" w:rsidRPr="00B238CB" w:rsidRDefault="008E12EB" w:rsidP="00762B89">
            <w:pPr>
              <w:widowControl w:val="0"/>
              <w:rPr>
                <w:i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6034D" w:rsidRPr="00B238CB" w:rsidRDefault="0056034D" w:rsidP="006E0008">
      <w:pPr>
        <w:rPr>
          <w:lang w:val="en-US"/>
        </w:rPr>
      </w:pPr>
    </w:p>
    <w:sectPr w:rsidR="0056034D" w:rsidRPr="00B238CB" w:rsidSect="00DB1EBB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45A" w:rsidRDefault="0027545A">
      <w:r>
        <w:separator/>
      </w:r>
    </w:p>
  </w:endnote>
  <w:endnote w:type="continuationSeparator" w:id="1">
    <w:p w:rsidR="0027545A" w:rsidRDefault="0027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22180"/>
      <w:docPartObj>
        <w:docPartGallery w:val="Page Numbers (Bottom of Page)"/>
        <w:docPartUnique/>
      </w:docPartObj>
    </w:sdtPr>
    <w:sdtContent>
      <w:p w:rsidR="009A54FE" w:rsidRDefault="00F72CCA">
        <w:pPr>
          <w:pStyle w:val="af6"/>
          <w:jc w:val="right"/>
        </w:pPr>
        <w:fldSimple w:instr="PAGE   \* MERGEFORMAT">
          <w:r w:rsidR="00B238CB">
            <w:rPr>
              <w:noProof/>
            </w:rPr>
            <w:t>1</w:t>
          </w:r>
        </w:fldSimple>
      </w:p>
    </w:sdtContent>
  </w:sdt>
  <w:p w:rsidR="009A54FE" w:rsidRDefault="009A54F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45A" w:rsidRDefault="0027545A">
      <w:r>
        <w:separator/>
      </w:r>
    </w:p>
  </w:footnote>
  <w:footnote w:type="continuationSeparator" w:id="1">
    <w:p w:rsidR="0027545A" w:rsidRDefault="00275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22010"/>
    <w:multiLevelType w:val="hybridMultilevel"/>
    <w:tmpl w:val="66064FA0"/>
    <w:lvl w:ilvl="0" w:tplc="40A44D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206482"/>
    <w:multiLevelType w:val="hybridMultilevel"/>
    <w:tmpl w:val="535C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82F11"/>
    <w:multiLevelType w:val="hybridMultilevel"/>
    <w:tmpl w:val="66064FA0"/>
    <w:lvl w:ilvl="0" w:tplc="40A44D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4D22B7"/>
    <w:multiLevelType w:val="hybridMultilevel"/>
    <w:tmpl w:val="BAD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720A1"/>
    <w:multiLevelType w:val="multilevel"/>
    <w:tmpl w:val="0130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F0227"/>
    <w:multiLevelType w:val="hybridMultilevel"/>
    <w:tmpl w:val="66064FA0"/>
    <w:lvl w:ilvl="0" w:tplc="40A44D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A2D13"/>
    <w:multiLevelType w:val="hybridMultilevel"/>
    <w:tmpl w:val="A85A2686"/>
    <w:lvl w:ilvl="0" w:tplc="E6E2F29A">
      <w:start w:val="1"/>
      <w:numFmt w:val="decimal"/>
      <w:lvlText w:val="%1)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05432"/>
    <w:multiLevelType w:val="multilevel"/>
    <w:tmpl w:val="A520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5538CC"/>
    <w:multiLevelType w:val="hybridMultilevel"/>
    <w:tmpl w:val="DEB68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F15B47"/>
    <w:multiLevelType w:val="hybridMultilevel"/>
    <w:tmpl w:val="CFA4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3"/>
  </w:num>
  <w:num w:numId="5">
    <w:abstractNumId w:val="19"/>
  </w:num>
  <w:num w:numId="6">
    <w:abstractNumId w:val="3"/>
  </w:num>
  <w:num w:numId="7">
    <w:abstractNumId w:val="27"/>
  </w:num>
  <w:num w:numId="8">
    <w:abstractNumId w:val="25"/>
  </w:num>
  <w:num w:numId="9">
    <w:abstractNumId w:val="9"/>
  </w:num>
  <w:num w:numId="10">
    <w:abstractNumId w:val="14"/>
  </w:num>
  <w:num w:numId="11">
    <w:abstractNumId w:val="20"/>
  </w:num>
  <w:num w:numId="12">
    <w:abstractNumId w:val="30"/>
  </w:num>
  <w:num w:numId="13">
    <w:abstractNumId w:val="15"/>
  </w:num>
  <w:num w:numId="14">
    <w:abstractNumId w:val="29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8"/>
  </w:num>
  <w:num w:numId="17">
    <w:abstractNumId w:val="23"/>
  </w:num>
  <w:num w:numId="18">
    <w:abstractNumId w:val="11"/>
  </w:num>
  <w:num w:numId="19">
    <w:abstractNumId w:val="28"/>
  </w:num>
  <w:num w:numId="20">
    <w:abstractNumId w:val="0"/>
  </w:num>
  <w:num w:numId="21">
    <w:abstractNumId w:val="1"/>
  </w:num>
  <w:num w:numId="22">
    <w:abstractNumId w:val="21"/>
  </w:num>
  <w:num w:numId="23">
    <w:abstractNumId w:val="10"/>
  </w:num>
  <w:num w:numId="24">
    <w:abstractNumId w:val="5"/>
  </w:num>
  <w:num w:numId="25">
    <w:abstractNumId w:val="22"/>
  </w:num>
  <w:num w:numId="26">
    <w:abstractNumId w:val="6"/>
  </w:num>
  <w:num w:numId="27">
    <w:abstractNumId w:val="24"/>
  </w:num>
  <w:num w:numId="28">
    <w:abstractNumId w:val="4"/>
  </w:num>
  <w:num w:numId="29">
    <w:abstractNumId w:val="18"/>
  </w:num>
  <w:num w:numId="30">
    <w:abstractNumId w:val="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BB6"/>
    <w:rsid w:val="00013B9F"/>
    <w:rsid w:val="00065DCF"/>
    <w:rsid w:val="00066EAF"/>
    <w:rsid w:val="000702E6"/>
    <w:rsid w:val="000717D6"/>
    <w:rsid w:val="00096625"/>
    <w:rsid w:val="000B0054"/>
    <w:rsid w:val="0015478E"/>
    <w:rsid w:val="00174360"/>
    <w:rsid w:val="00181639"/>
    <w:rsid w:val="00184C35"/>
    <w:rsid w:val="00184EF2"/>
    <w:rsid w:val="001937CD"/>
    <w:rsid w:val="001B1ECB"/>
    <w:rsid w:val="001C48B9"/>
    <w:rsid w:val="001E2306"/>
    <w:rsid w:val="001E3376"/>
    <w:rsid w:val="00212DD9"/>
    <w:rsid w:val="00217CAD"/>
    <w:rsid w:val="00232C9D"/>
    <w:rsid w:val="00235757"/>
    <w:rsid w:val="0027545A"/>
    <w:rsid w:val="002844AD"/>
    <w:rsid w:val="002965B6"/>
    <w:rsid w:val="002E1314"/>
    <w:rsid w:val="00306B89"/>
    <w:rsid w:val="00321BB6"/>
    <w:rsid w:val="00326F9B"/>
    <w:rsid w:val="00332861"/>
    <w:rsid w:val="003609CD"/>
    <w:rsid w:val="003860CA"/>
    <w:rsid w:val="00393247"/>
    <w:rsid w:val="003C62D1"/>
    <w:rsid w:val="003C7AA6"/>
    <w:rsid w:val="003D3646"/>
    <w:rsid w:val="004137FF"/>
    <w:rsid w:val="00425025"/>
    <w:rsid w:val="004276DB"/>
    <w:rsid w:val="00434FE3"/>
    <w:rsid w:val="0049346B"/>
    <w:rsid w:val="00493E24"/>
    <w:rsid w:val="00494CD8"/>
    <w:rsid w:val="00495BC1"/>
    <w:rsid w:val="004A3356"/>
    <w:rsid w:val="004A366C"/>
    <w:rsid w:val="004B3C4E"/>
    <w:rsid w:val="004B68A6"/>
    <w:rsid w:val="004F3561"/>
    <w:rsid w:val="00514127"/>
    <w:rsid w:val="00534A0C"/>
    <w:rsid w:val="0056034D"/>
    <w:rsid w:val="00582743"/>
    <w:rsid w:val="00590F1A"/>
    <w:rsid w:val="00592925"/>
    <w:rsid w:val="005B2850"/>
    <w:rsid w:val="005D563A"/>
    <w:rsid w:val="005E1D46"/>
    <w:rsid w:val="005E7E92"/>
    <w:rsid w:val="005F192C"/>
    <w:rsid w:val="00621446"/>
    <w:rsid w:val="00630C44"/>
    <w:rsid w:val="00644E86"/>
    <w:rsid w:val="00674B7F"/>
    <w:rsid w:val="006A5C1E"/>
    <w:rsid w:val="006C1FDE"/>
    <w:rsid w:val="006E0008"/>
    <w:rsid w:val="006F450C"/>
    <w:rsid w:val="006F74EB"/>
    <w:rsid w:val="00722C9D"/>
    <w:rsid w:val="00737F87"/>
    <w:rsid w:val="007524B3"/>
    <w:rsid w:val="0075418C"/>
    <w:rsid w:val="00762B89"/>
    <w:rsid w:val="00773DB6"/>
    <w:rsid w:val="0078108E"/>
    <w:rsid w:val="007A2F95"/>
    <w:rsid w:val="007C3C0A"/>
    <w:rsid w:val="007F322E"/>
    <w:rsid w:val="0085048E"/>
    <w:rsid w:val="00864060"/>
    <w:rsid w:val="00875642"/>
    <w:rsid w:val="00891C1E"/>
    <w:rsid w:val="008A5606"/>
    <w:rsid w:val="008E12EB"/>
    <w:rsid w:val="009134FF"/>
    <w:rsid w:val="009156DE"/>
    <w:rsid w:val="009202C4"/>
    <w:rsid w:val="00941C13"/>
    <w:rsid w:val="009542D4"/>
    <w:rsid w:val="009575B3"/>
    <w:rsid w:val="009A118D"/>
    <w:rsid w:val="009A54FE"/>
    <w:rsid w:val="009B51CF"/>
    <w:rsid w:val="009B5B0A"/>
    <w:rsid w:val="009D2CDA"/>
    <w:rsid w:val="009D375B"/>
    <w:rsid w:val="009E4967"/>
    <w:rsid w:val="009F2FCA"/>
    <w:rsid w:val="00A2113E"/>
    <w:rsid w:val="00A26A2C"/>
    <w:rsid w:val="00A31855"/>
    <w:rsid w:val="00A64A69"/>
    <w:rsid w:val="00AA168F"/>
    <w:rsid w:val="00AA19FE"/>
    <w:rsid w:val="00AA29BA"/>
    <w:rsid w:val="00AE3231"/>
    <w:rsid w:val="00AE32AB"/>
    <w:rsid w:val="00B04DCA"/>
    <w:rsid w:val="00B16363"/>
    <w:rsid w:val="00B22833"/>
    <w:rsid w:val="00B238CB"/>
    <w:rsid w:val="00B76478"/>
    <w:rsid w:val="00B90472"/>
    <w:rsid w:val="00BD1B5D"/>
    <w:rsid w:val="00BF3457"/>
    <w:rsid w:val="00BF65C3"/>
    <w:rsid w:val="00C14962"/>
    <w:rsid w:val="00C169B5"/>
    <w:rsid w:val="00C57ACA"/>
    <w:rsid w:val="00CC3A3B"/>
    <w:rsid w:val="00CD5D94"/>
    <w:rsid w:val="00D255E3"/>
    <w:rsid w:val="00D536DC"/>
    <w:rsid w:val="00D56D9F"/>
    <w:rsid w:val="00D72DC1"/>
    <w:rsid w:val="00D76D04"/>
    <w:rsid w:val="00D81036"/>
    <w:rsid w:val="00D84370"/>
    <w:rsid w:val="00D94053"/>
    <w:rsid w:val="00DB1EBB"/>
    <w:rsid w:val="00DB3212"/>
    <w:rsid w:val="00DC2A2D"/>
    <w:rsid w:val="00DD3B70"/>
    <w:rsid w:val="00DD644F"/>
    <w:rsid w:val="00DD7FE1"/>
    <w:rsid w:val="00DF3B4A"/>
    <w:rsid w:val="00E01A4F"/>
    <w:rsid w:val="00E01DC6"/>
    <w:rsid w:val="00E05241"/>
    <w:rsid w:val="00E424A6"/>
    <w:rsid w:val="00E53ED9"/>
    <w:rsid w:val="00E63726"/>
    <w:rsid w:val="00E662A5"/>
    <w:rsid w:val="00E80939"/>
    <w:rsid w:val="00E8157D"/>
    <w:rsid w:val="00EB6434"/>
    <w:rsid w:val="00EC1DE1"/>
    <w:rsid w:val="00EC4300"/>
    <w:rsid w:val="00ED6341"/>
    <w:rsid w:val="00EE2F54"/>
    <w:rsid w:val="00F00633"/>
    <w:rsid w:val="00F15043"/>
    <w:rsid w:val="00F15342"/>
    <w:rsid w:val="00F3145F"/>
    <w:rsid w:val="00F43E9A"/>
    <w:rsid w:val="00F72CCA"/>
    <w:rsid w:val="00F9399A"/>
    <w:rsid w:val="00F940CD"/>
    <w:rsid w:val="00FA0352"/>
    <w:rsid w:val="00FB0F85"/>
    <w:rsid w:val="00FB6763"/>
    <w:rsid w:val="00FB6EC4"/>
    <w:rsid w:val="00FE2711"/>
    <w:rsid w:val="00FF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504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43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504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150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150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150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150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1504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1504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150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1504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150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150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150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150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150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1504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1504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1504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1504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15043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F1504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1504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1504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150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15043"/>
    <w:rPr>
      <w:i/>
    </w:rPr>
  </w:style>
  <w:style w:type="character" w:customStyle="1" w:styleId="HeaderChar">
    <w:name w:val="Header Char"/>
    <w:basedOn w:val="a0"/>
    <w:uiPriority w:val="99"/>
    <w:rsid w:val="00F15043"/>
  </w:style>
  <w:style w:type="character" w:customStyle="1" w:styleId="FooterChar">
    <w:name w:val="Footer Char"/>
    <w:basedOn w:val="a0"/>
    <w:uiPriority w:val="99"/>
    <w:rsid w:val="00F15043"/>
  </w:style>
  <w:style w:type="paragraph" w:styleId="a9">
    <w:name w:val="caption"/>
    <w:basedOn w:val="a"/>
    <w:next w:val="a"/>
    <w:uiPriority w:val="35"/>
    <w:semiHidden/>
    <w:unhideWhenUsed/>
    <w:qFormat/>
    <w:rsid w:val="00F1504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15043"/>
  </w:style>
  <w:style w:type="table" w:customStyle="1" w:styleId="TableGridLight">
    <w:name w:val="Table Grid Light"/>
    <w:basedOn w:val="a1"/>
    <w:uiPriority w:val="59"/>
    <w:rsid w:val="00F1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1504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15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504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50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15043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F15043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F15043"/>
    <w:rPr>
      <w:sz w:val="20"/>
    </w:rPr>
  </w:style>
  <w:style w:type="character" w:styleId="ac">
    <w:name w:val="endnote reference"/>
    <w:basedOn w:val="a0"/>
    <w:uiPriority w:val="99"/>
    <w:semiHidden/>
    <w:unhideWhenUsed/>
    <w:rsid w:val="00F1504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15043"/>
    <w:pPr>
      <w:spacing w:after="57"/>
    </w:pPr>
  </w:style>
  <w:style w:type="paragraph" w:styleId="23">
    <w:name w:val="toc 2"/>
    <w:basedOn w:val="a"/>
    <w:next w:val="a"/>
    <w:uiPriority w:val="39"/>
    <w:unhideWhenUsed/>
    <w:rsid w:val="00F1504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1504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1504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1504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1504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1504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1504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15043"/>
    <w:pPr>
      <w:spacing w:after="57"/>
      <w:ind w:left="2268"/>
    </w:pPr>
  </w:style>
  <w:style w:type="paragraph" w:styleId="ad">
    <w:name w:val="TOC Heading"/>
    <w:uiPriority w:val="39"/>
    <w:unhideWhenUsed/>
    <w:rsid w:val="00F15043"/>
  </w:style>
  <w:style w:type="paragraph" w:styleId="ae">
    <w:name w:val="table of figures"/>
    <w:basedOn w:val="a"/>
    <w:next w:val="a"/>
    <w:uiPriority w:val="99"/>
    <w:unhideWhenUsed/>
    <w:rsid w:val="00F15043"/>
  </w:style>
  <w:style w:type="paragraph" w:styleId="af">
    <w:name w:val="Balloon Text"/>
    <w:basedOn w:val="a"/>
    <w:link w:val="af0"/>
    <w:uiPriority w:val="99"/>
    <w:semiHidden/>
    <w:unhideWhenUsed/>
    <w:rsid w:val="00F150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504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15043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F15043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F1504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F1504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F15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F1504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15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0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F1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F150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F15043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F15043"/>
  </w:style>
  <w:style w:type="character" w:customStyle="1" w:styleId="mw-editsection">
    <w:name w:val="mw-editsection"/>
    <w:basedOn w:val="a0"/>
    <w:rsid w:val="00F15043"/>
  </w:style>
  <w:style w:type="character" w:customStyle="1" w:styleId="mw-editsection-bracket">
    <w:name w:val="mw-editsection-bracket"/>
    <w:basedOn w:val="a0"/>
    <w:rsid w:val="00F15043"/>
  </w:style>
  <w:style w:type="character" w:customStyle="1" w:styleId="mw-editsection-divider">
    <w:name w:val="mw-editsection-divider"/>
    <w:basedOn w:val="a0"/>
    <w:rsid w:val="00F15043"/>
  </w:style>
  <w:style w:type="character" w:customStyle="1" w:styleId="-">
    <w:name w:val="Интернет-ссылка"/>
    <w:basedOn w:val="a0"/>
    <w:uiPriority w:val="99"/>
    <w:unhideWhenUsed/>
    <w:rsid w:val="00F15043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F15043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F15043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F150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F15043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3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</w:style>
  <w:style w:type="character" w:customStyle="1" w:styleId="mw-editsection">
    <w:name w:val="mw-editsection"/>
    <w:basedOn w:val="a0"/>
  </w:style>
  <w:style w:type="character" w:customStyle="1" w:styleId="mw-editsection-bracket">
    <w:name w:val="mw-editsection-bracket"/>
    <w:basedOn w:val="a0"/>
  </w:style>
  <w:style w:type="character" w:customStyle="1" w:styleId="mw-editsection-divider">
    <w:name w:val="mw-editsection-divider"/>
    <w:basedOn w:val="a0"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34CA521-FFDD-471B-A669-EEDB4BEB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xoma1</cp:lastModifiedBy>
  <cp:revision>24</cp:revision>
  <dcterms:created xsi:type="dcterms:W3CDTF">2023-03-14T08:09:00Z</dcterms:created>
  <dcterms:modified xsi:type="dcterms:W3CDTF">2024-04-27T10:53:00Z</dcterms:modified>
</cp:coreProperties>
</file>