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80" w:rsidRDefault="00300780" w:rsidP="00300780">
      <w:pPr>
        <w:spacing w:line="360" w:lineRule="auto"/>
        <w:rPr>
          <w:sz w:val="56"/>
          <w:szCs w:val="56"/>
        </w:rPr>
      </w:pPr>
      <w:r>
        <w:rPr>
          <w:b/>
          <w:i/>
          <w:sz w:val="56"/>
          <w:szCs w:val="56"/>
          <w:u w:val="single"/>
        </w:rPr>
        <w:t>ИСХОДНАЯ ГИПОТЕЗА.</w:t>
      </w:r>
    </w:p>
    <w:p w:rsidR="00300780" w:rsidRDefault="00300780" w:rsidP="003007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каждого направления в изучении великих творений этого человека есть то главное, что пытается найти исследователь и</w:t>
      </w:r>
      <w:r w:rsidR="00137344">
        <w:rPr>
          <w:sz w:val="28"/>
          <w:szCs w:val="28"/>
        </w:rPr>
        <w:t>,</w:t>
      </w:r>
      <w:r>
        <w:rPr>
          <w:sz w:val="28"/>
          <w:szCs w:val="28"/>
        </w:rPr>
        <w:t xml:space="preserve"> в конце концов</w:t>
      </w:r>
      <w:r w:rsidR="00137344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находит для своего исследования.</w:t>
      </w:r>
    </w:p>
    <w:p w:rsidR="00300780" w:rsidRDefault="00300780" w:rsidP="00300780">
      <w:pPr>
        <w:spacing w:line="360" w:lineRule="auto"/>
        <w:rPr>
          <w:sz w:val="28"/>
          <w:szCs w:val="28"/>
        </w:rPr>
      </w:pPr>
      <w:r>
        <w:rPr>
          <w:b/>
          <w:i/>
          <w:sz w:val="56"/>
          <w:szCs w:val="56"/>
          <w:u w:val="single"/>
        </w:rPr>
        <w:t xml:space="preserve">ЦЕЛЬ: </w:t>
      </w:r>
      <w:r>
        <w:rPr>
          <w:sz w:val="28"/>
          <w:szCs w:val="28"/>
        </w:rPr>
        <w:t>Выявить, кем, в большей степени, является Николай Михайлович Карамзин: писателем, историком, поэтом?</w:t>
      </w:r>
    </w:p>
    <w:p w:rsidR="00300780" w:rsidRDefault="00300780" w:rsidP="00300780">
      <w:pPr>
        <w:rPr>
          <w:sz w:val="28"/>
          <w:szCs w:val="28"/>
        </w:rPr>
      </w:pPr>
    </w:p>
    <w:p w:rsidR="00300780" w:rsidRPr="00201F9B" w:rsidRDefault="00300780" w:rsidP="00300780">
      <w:pPr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ЗАДАЧИ:</w:t>
      </w:r>
    </w:p>
    <w:p w:rsidR="00300780" w:rsidRDefault="00300780" w:rsidP="00300780">
      <w:pPr>
        <w:rPr>
          <w:sz w:val="28"/>
          <w:szCs w:val="28"/>
        </w:rPr>
      </w:pPr>
    </w:p>
    <w:p w:rsidR="00300780" w:rsidRDefault="00300780" w:rsidP="00300780">
      <w:pPr>
        <w:rPr>
          <w:sz w:val="28"/>
          <w:szCs w:val="28"/>
        </w:rPr>
      </w:pPr>
    </w:p>
    <w:p w:rsidR="00300780" w:rsidRDefault="00300780" w:rsidP="00300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1. Глубокое изучение творчества данного писателя.</w:t>
      </w:r>
    </w:p>
    <w:p w:rsidR="00300780" w:rsidRDefault="00300780" w:rsidP="00300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2. Попытки установления ведущих вопросов  творческой</w:t>
      </w:r>
    </w:p>
    <w:p w:rsidR="00300780" w:rsidRDefault="00300780" w:rsidP="00300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позиции.   </w:t>
      </w:r>
    </w:p>
    <w:p w:rsidR="00300780" w:rsidRDefault="00300780" w:rsidP="00300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3. Знакомство и изучение его трудов  в различных областях </w:t>
      </w:r>
    </w:p>
    <w:p w:rsidR="00300780" w:rsidRDefault="00300780" w:rsidP="00300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наук.</w:t>
      </w:r>
    </w:p>
    <w:p w:rsidR="00300780" w:rsidRDefault="00300780" w:rsidP="00300780">
      <w:pPr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ОБЪЕКТ ИССЛЕДОВАНИЯ:</w:t>
      </w:r>
    </w:p>
    <w:p w:rsidR="00300780" w:rsidRDefault="00300780" w:rsidP="00300780">
      <w:pPr>
        <w:rPr>
          <w:sz w:val="28"/>
          <w:szCs w:val="28"/>
        </w:rPr>
      </w:pPr>
      <w:r>
        <w:rPr>
          <w:sz w:val="28"/>
          <w:szCs w:val="28"/>
        </w:rPr>
        <w:t>Николай Михайлович Карамзин – прозаик, поэт, историк.</w:t>
      </w:r>
    </w:p>
    <w:p w:rsidR="00300780" w:rsidRDefault="00300780" w:rsidP="00300780">
      <w:pPr>
        <w:rPr>
          <w:sz w:val="28"/>
          <w:szCs w:val="28"/>
        </w:rPr>
      </w:pPr>
    </w:p>
    <w:p w:rsidR="00300780" w:rsidRDefault="00300780" w:rsidP="00300780">
      <w:pPr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ПРЕДМЕТ ИССЛЕДОВАНИЯ:</w:t>
      </w:r>
    </w:p>
    <w:p w:rsidR="00300780" w:rsidRPr="00201F9B" w:rsidRDefault="00300780" w:rsidP="00300780">
      <w:pPr>
        <w:rPr>
          <w:sz w:val="28"/>
          <w:szCs w:val="28"/>
        </w:rPr>
      </w:pPr>
      <w:r>
        <w:rPr>
          <w:sz w:val="28"/>
          <w:szCs w:val="28"/>
        </w:rPr>
        <w:t>Творческий и жизненный путь великого учёного.</w:t>
      </w:r>
    </w:p>
    <w:p w:rsidR="008C752E" w:rsidRDefault="00CB751E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1стр.                                                                                             </w:t>
      </w:r>
    </w:p>
    <w:p w:rsidR="00CB751E" w:rsidRPr="00CB751E" w:rsidRDefault="00CB751E">
      <w:pPr>
        <w:rPr>
          <w:b/>
          <w:i/>
          <w:sz w:val="16"/>
          <w:szCs w:val="16"/>
        </w:rPr>
      </w:pPr>
    </w:p>
    <w:p w:rsidR="00300780" w:rsidRDefault="00300780" w:rsidP="00300780">
      <w:pPr>
        <w:spacing w:line="360" w:lineRule="auto"/>
        <w:rPr>
          <w:sz w:val="28"/>
          <w:szCs w:val="28"/>
        </w:rPr>
      </w:pPr>
      <w:r>
        <w:rPr>
          <w:b/>
          <w:i/>
          <w:sz w:val="56"/>
          <w:szCs w:val="56"/>
          <w:u w:val="single"/>
        </w:rPr>
        <w:t>АКТУАЛЬНОСТЬ</w:t>
      </w:r>
      <w:r>
        <w:rPr>
          <w:sz w:val="28"/>
          <w:szCs w:val="28"/>
        </w:rPr>
        <w:t xml:space="preserve"> этой работы связана с углубленным изучением творчества данного писателя. При наличии в программном материале не совсем достаточной информации биографии и жизненного пути Н.М. Карамзина, при прочтении этой исследовательской работы можно в большей степени познать его творчество, глубже и многостороннее изучить его.</w:t>
      </w:r>
    </w:p>
    <w:p w:rsidR="00300780" w:rsidRDefault="00300780" w:rsidP="00300780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ЭТАПЫ И ОРГАНИЗАЦИЯ РАБОТЫ ПО ИССЛЕДОВАНИЮ.</w:t>
      </w:r>
    </w:p>
    <w:p w:rsidR="00300780" w:rsidRPr="001E3587" w:rsidRDefault="00300780" w:rsidP="00300780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ТЕОРЕТИЧЕСКИЙ </w:t>
      </w:r>
      <w:r>
        <w:rPr>
          <w:sz w:val="28"/>
          <w:szCs w:val="28"/>
        </w:rPr>
        <w:t xml:space="preserve"> ( изучение дополнительного материала по данной теме.)</w:t>
      </w:r>
    </w:p>
    <w:p w:rsidR="00300780" w:rsidRPr="001E3587" w:rsidRDefault="00300780" w:rsidP="00300780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ПРАКТИЧЕСКИЙ </w:t>
      </w:r>
      <w:r>
        <w:rPr>
          <w:sz w:val="28"/>
          <w:szCs w:val="28"/>
        </w:rPr>
        <w:t xml:space="preserve"> ( анализ и прочтение стихов, прозаических и исторических текстов).</w:t>
      </w:r>
    </w:p>
    <w:p w:rsidR="00300780" w:rsidRPr="008943E5" w:rsidRDefault="00300780" w:rsidP="00300780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ИССЛЕДОВАТЕЛЬСКИЙ ( </w:t>
      </w:r>
      <w:r>
        <w:rPr>
          <w:sz w:val="28"/>
          <w:szCs w:val="28"/>
        </w:rPr>
        <w:t>ответить при помощи выводов на вопрос: « В какой же степени данный автор является писателем, поэтом и историком?»)</w:t>
      </w:r>
    </w:p>
    <w:p w:rsidR="00300780" w:rsidRPr="008943E5" w:rsidRDefault="00300780" w:rsidP="00300780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КОНТРОЛИРУЮЩИЙ </w:t>
      </w:r>
      <w:r>
        <w:rPr>
          <w:sz w:val="28"/>
          <w:szCs w:val="28"/>
        </w:rPr>
        <w:t xml:space="preserve"> ( навыки исследовательской работы, навыки оформления работы).</w:t>
      </w:r>
    </w:p>
    <w:p w:rsidR="00300780" w:rsidRDefault="00300780" w:rsidP="00300780">
      <w:pPr>
        <w:rPr>
          <w:b/>
          <w:i/>
          <w:sz w:val="56"/>
          <w:szCs w:val="56"/>
          <w:u w:val="single"/>
        </w:rPr>
      </w:pPr>
      <w:r>
        <w:rPr>
          <w:b/>
          <w:i/>
          <w:sz w:val="28"/>
          <w:szCs w:val="28"/>
          <w:u w:val="single"/>
        </w:rPr>
        <w:t xml:space="preserve">  </w:t>
      </w:r>
      <w:r>
        <w:rPr>
          <w:b/>
          <w:i/>
          <w:sz w:val="56"/>
          <w:szCs w:val="56"/>
          <w:u w:val="single"/>
        </w:rPr>
        <w:t>МЕТОДЫ:</w:t>
      </w:r>
    </w:p>
    <w:p w:rsidR="00300780" w:rsidRPr="008943E5" w:rsidRDefault="00300780" w:rsidP="00300780">
      <w:pPr>
        <w:pStyle w:val="a3"/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ТЕОРЕТИЧЕСКИЕ:</w:t>
      </w:r>
      <w:r>
        <w:rPr>
          <w:sz w:val="28"/>
          <w:szCs w:val="28"/>
        </w:rPr>
        <w:t xml:space="preserve">  анализ состояния исследуемой проблемы, изучение литературы.</w:t>
      </w:r>
    </w:p>
    <w:p w:rsidR="00300780" w:rsidRPr="008943E5" w:rsidRDefault="00300780" w:rsidP="00300780">
      <w:pPr>
        <w:pStyle w:val="a3"/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ЭМПИРИЧЕСКИЕ:</w:t>
      </w:r>
      <w:r>
        <w:rPr>
          <w:sz w:val="28"/>
          <w:szCs w:val="28"/>
        </w:rPr>
        <w:t xml:space="preserve">  различные виды наблюдений над текстом, работа с дополнительной литературой.</w:t>
      </w:r>
    </w:p>
    <w:p w:rsidR="00300780" w:rsidRPr="008943E5" w:rsidRDefault="00300780" w:rsidP="00300780">
      <w:pPr>
        <w:pStyle w:val="a3"/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СТАТИСТИЧЕСКИЕ:</w:t>
      </w:r>
      <w:r>
        <w:rPr>
          <w:sz w:val="28"/>
          <w:szCs w:val="28"/>
        </w:rPr>
        <w:t xml:space="preserve">  методы обработки результатов.</w:t>
      </w:r>
    </w:p>
    <w:p w:rsidR="008C752E" w:rsidRDefault="008C752E">
      <w:pPr>
        <w:rPr>
          <w:b/>
          <w:i/>
          <w:sz w:val="28"/>
          <w:szCs w:val="28"/>
        </w:rPr>
      </w:pPr>
    </w:p>
    <w:p w:rsidR="008C752E" w:rsidRDefault="008C752E">
      <w:pPr>
        <w:rPr>
          <w:b/>
          <w:i/>
          <w:sz w:val="28"/>
          <w:szCs w:val="28"/>
        </w:rPr>
      </w:pPr>
    </w:p>
    <w:p w:rsidR="008C752E" w:rsidRDefault="008C752E">
      <w:pPr>
        <w:rPr>
          <w:b/>
          <w:i/>
          <w:sz w:val="28"/>
          <w:szCs w:val="28"/>
        </w:rPr>
      </w:pPr>
    </w:p>
    <w:p w:rsidR="00237EA9" w:rsidRPr="00CB751E" w:rsidRDefault="008C752E">
      <w:pPr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="00237EA9">
        <w:rPr>
          <w:b/>
          <w:i/>
          <w:sz w:val="28"/>
          <w:szCs w:val="28"/>
        </w:rPr>
        <w:t xml:space="preserve">            </w:t>
      </w:r>
      <w:r w:rsidR="00CB751E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2стр.</w:t>
      </w:r>
    </w:p>
    <w:p w:rsidR="0082306A" w:rsidRDefault="008C752E" w:rsidP="0082306A">
      <w:pPr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lastRenderedPageBreak/>
        <w:t xml:space="preserve">   </w:t>
      </w:r>
      <w:r>
        <w:rPr>
          <w:b/>
          <w:i/>
          <w:sz w:val="56"/>
          <w:szCs w:val="56"/>
        </w:rPr>
        <w:t xml:space="preserve">      </w:t>
      </w:r>
    </w:p>
    <w:p w:rsidR="0082306A" w:rsidRDefault="0082306A" w:rsidP="0082306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СОДЕРЖАНИЕ:</w:t>
      </w:r>
    </w:p>
    <w:p w:rsidR="0082306A" w:rsidRDefault="0082306A" w:rsidP="0082306A">
      <w:pPr>
        <w:rPr>
          <w:b/>
          <w:i/>
          <w:sz w:val="40"/>
          <w:szCs w:val="40"/>
        </w:rPr>
      </w:pPr>
    </w:p>
    <w:p w:rsidR="0082306A" w:rsidRDefault="0082306A" w:rsidP="0082306A">
      <w:pPr>
        <w:pStyle w:val="a3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ВВЕДЕНИЕ.</w:t>
      </w:r>
    </w:p>
    <w:p w:rsidR="0082306A" w:rsidRDefault="0082306A" w:rsidP="0082306A">
      <w:pPr>
        <w:pStyle w:val="a3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ЧАСТЬ.</w:t>
      </w:r>
    </w:p>
    <w:p w:rsidR="0082306A" w:rsidRDefault="0082306A" w:rsidP="0082306A">
      <w:pPr>
        <w:pStyle w:val="a3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ДИАГРАММА.</w:t>
      </w:r>
    </w:p>
    <w:p w:rsidR="0082306A" w:rsidRDefault="00137344" w:rsidP="0082306A">
      <w:pPr>
        <w:pStyle w:val="a3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ЗАКЛЮЧЕНИЕ</w:t>
      </w:r>
      <w:r w:rsidR="0082306A">
        <w:rPr>
          <w:b/>
          <w:i/>
          <w:sz w:val="28"/>
          <w:szCs w:val="28"/>
        </w:rPr>
        <w:t xml:space="preserve"> .ВЫВОД.</w:t>
      </w:r>
    </w:p>
    <w:p w:rsidR="0082306A" w:rsidRPr="00A50F9C" w:rsidRDefault="0082306A" w:rsidP="0082306A">
      <w:pPr>
        <w:pStyle w:val="a3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 И ИНТЕРНЕТ РЕСУРСОВ.</w:t>
      </w: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CB751E" w:rsidP="0030078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51E" w:rsidRDefault="00CB751E" w:rsidP="00300780">
      <w:pPr>
        <w:rPr>
          <w:b/>
          <w:i/>
          <w:sz w:val="16"/>
          <w:szCs w:val="16"/>
        </w:rPr>
      </w:pPr>
    </w:p>
    <w:p w:rsidR="00CB751E" w:rsidRPr="00CB751E" w:rsidRDefault="00CB751E" w:rsidP="0030078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3стр.</w:t>
      </w:r>
    </w:p>
    <w:p w:rsidR="0082306A" w:rsidRDefault="0082306A" w:rsidP="0082306A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 xml:space="preserve"> </w:t>
      </w:r>
    </w:p>
    <w:p w:rsidR="0082306A" w:rsidRDefault="0082306A" w:rsidP="0082306A">
      <w:pPr>
        <w:rPr>
          <w:sz w:val="44"/>
          <w:szCs w:val="44"/>
        </w:rPr>
      </w:pPr>
      <w:r>
        <w:rPr>
          <w:b/>
          <w:i/>
          <w:sz w:val="56"/>
          <w:szCs w:val="56"/>
        </w:rPr>
        <w:t xml:space="preserve"> </w:t>
      </w:r>
      <w:r>
        <w:rPr>
          <w:b/>
          <w:i/>
          <w:sz w:val="44"/>
          <w:szCs w:val="44"/>
          <w:u w:val="single"/>
        </w:rPr>
        <w:t>ВВЕДЕНИЕ.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Начиная говорить о личности незаурядной, всемирно известной, популярной не только в литературном обществе, но и в истории как науке, приходится обращать внимание на самые незначительные детали в его жизни и творческой деятельности, изучать все материалы, так или иначе связанные с его биографией, дорогой, которую он выбрал.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Но самое интересное то, что чем глубже познаёшь этого человека, тем                                                       больше открываешь для себя неизведанного, ещё не прочитанного.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Так случилось и с исследованиями, связанными с жизнью и творческим путём Николая Михайловича Карамзина. Кто он в первую очередь: историк, писатель, поэт, публицист?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На этот вопрос и попытаюсь я ответить, проводя исследования, связанные с плодотворной жизнью и такой же творческой деятельностью</w:t>
      </w:r>
    </w:p>
    <w:p w:rsidR="0082306A" w:rsidRDefault="0082306A" w:rsidP="0082306A">
      <w:pPr>
        <w:rPr>
          <w:sz w:val="28"/>
          <w:szCs w:val="28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Default="00794C8F" w:rsidP="00300780">
      <w:pPr>
        <w:rPr>
          <w:b/>
          <w:i/>
          <w:sz w:val="56"/>
          <w:szCs w:val="56"/>
        </w:rPr>
      </w:pPr>
    </w:p>
    <w:p w:rsidR="00794C8F" w:rsidRPr="00CB751E" w:rsidRDefault="00CB751E" w:rsidP="0030078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6CC" w:rsidRPr="00CB751E" w:rsidRDefault="00CB751E" w:rsidP="00300780">
      <w:pPr>
        <w:rPr>
          <w:sz w:val="16"/>
          <w:szCs w:val="16"/>
        </w:rPr>
      </w:pPr>
      <w:r w:rsidRPr="00CB751E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E872E5">
        <w:rPr>
          <w:sz w:val="16"/>
          <w:szCs w:val="16"/>
        </w:rPr>
        <w:t xml:space="preserve">   4</w:t>
      </w:r>
      <w:r w:rsidRPr="00CB751E">
        <w:rPr>
          <w:sz w:val="16"/>
          <w:szCs w:val="16"/>
        </w:rPr>
        <w:t>стр</w:t>
      </w:r>
      <w:r>
        <w:rPr>
          <w:sz w:val="28"/>
          <w:szCs w:val="28"/>
        </w:rPr>
        <w:t>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Николая Михайловича Карамзина называли историческим живописцем. И не случайно. В этом человеке удивительно гармонично сочетаются многие качества настоящего творческого человека. Начиная изучение его пути, чтобы ответить на поставленный вопрос исследования: « Кто он в большей степени?» И всё больше и больше удивляешься неповторимости этого человека.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Поиски пути начались ещё в Симбирске, городе, где родился этот знаменитый человек. 1 декабря 1766 года в семье отставного капитана Михаила Егоровича Карамзина. Этот дворянский род имел татарские корни: фамилия Карамзин восходит к татарскому « Кара – мурза».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Литературоведы ведут споры по поводу его малой родины, но как бы то ни было детство его прошло в селе Знаменском ,Симбирского уезда и в самом Симбирске. В три года от роду маленький Коля потерял мать Екатерину Петровну, и отец вскоре женился во второй раз на Евдокии Гавриловне Дмитриевой, которая, к сожалению, тоже недолго прожила на этом свете, скончавшись в 1774 году.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раннем детстве произошло событие, которое, по мнению многих, хотя и косвенно, но повлияло на судьбу и мировоззрение будущего великого писателя и историка. В 1774 году, во время Пугачёвского восстания, в принадлежавшую Карамзиным деревню ворвались мятежники, но его отец сумел спастись и тем самым избежал расправы.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Мальчик, ставший впоследствии великим человеком, получил достойное воспитание и образование. Сначала симбирский пансион Фовеля, затем пансион профессора Московского университета Иоганна Шадена, где давалось, в основном, гуманитарное образование.</w:t>
      </w:r>
    </w:p>
    <w:p w:rsidR="00CB751E" w:rsidRPr="00CB751E" w:rsidRDefault="00CB751E" w:rsidP="0082306A">
      <w:pPr>
        <w:spacing w:line="360" w:lineRule="auto"/>
        <w:rPr>
          <w:sz w:val="16"/>
          <w:szCs w:val="16"/>
        </w:rPr>
      </w:pPr>
      <w:r w:rsidRPr="00CB751E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E872E5">
        <w:rPr>
          <w:sz w:val="16"/>
          <w:szCs w:val="16"/>
        </w:rPr>
        <w:t xml:space="preserve">   5</w:t>
      </w:r>
      <w:r w:rsidRPr="00CB751E">
        <w:rPr>
          <w:sz w:val="16"/>
          <w:szCs w:val="16"/>
        </w:rPr>
        <w:t>стр.</w:t>
      </w:r>
    </w:p>
    <w:p w:rsidR="00CB751E" w:rsidRDefault="00CB751E" w:rsidP="0082306A">
      <w:pPr>
        <w:spacing w:line="360" w:lineRule="auto"/>
        <w:rPr>
          <w:sz w:val="28"/>
          <w:szCs w:val="28"/>
        </w:rPr>
      </w:pP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Правда, вскоре Карамзину, которому в ту пору исполнилось всего четырнадцать лет, по настоянию отца пришлось преступить к военной службе, но эта деятельность его не прельщала. И после смерти отца Карамзин, сблизившийся с племянниками мачехи братьями Александром и Иваном Дмитриевыми, стал заниматься литературой, в первую очередь переводами. Он впервые перевёл на русский язык трагедию У. Шекспира « Юлий Цезарь», а в 1792 году Николай Михайлович переводит замечательный памятник индийской литературы – драму « Сакунтала», автором которой является Калидаса. Затем были переводы знаменитых немецких просветителей Штурма, Тиде, Галлера.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Большое значение имело для молодого писателя – переводчика вступление в масонскую ложу Златого венца. Здесь ему покровительствовал Тургенев Иван Петрович, именно он убедил Карамзина отправиться с ним в Москву и войти в круг виднейших московских масонов – Николая Новикова, Ивана Лопухина, Алексея Кутузова, Михаила Хераскова. Молодой писатель становится членом новиковского « Дружеского учёного общества».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вскоре, 18 мая 1789 года Николай Карамзин предпринял путешествие по странам Европы, что решающим образом повлияло на формирование его мировоззрения. В России Карамзин начал издавать « Московский журнал», в котором появляются одно за другим произведения Карамзина. Это проза, позволившая мне сделать некоторые статистические расчеты по поводу количественного соотношения её к другим видам  деятельности Карамзина.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« Евгений и Юлия» повесть ( 1789)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« Письма русского путешественника» ( 1791-1792)</w:t>
      </w:r>
    </w:p>
    <w:p w:rsidR="00CB751E" w:rsidRPr="00CB751E" w:rsidRDefault="00CB751E" w:rsidP="008230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</w:p>
    <w:p w:rsidR="00CB751E" w:rsidRPr="00CB751E" w:rsidRDefault="00CB751E" w:rsidP="0082306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E872E5">
        <w:rPr>
          <w:sz w:val="16"/>
          <w:szCs w:val="16"/>
        </w:rPr>
        <w:t>6</w:t>
      </w:r>
      <w:r>
        <w:rPr>
          <w:sz w:val="16"/>
          <w:szCs w:val="16"/>
        </w:rPr>
        <w:t>стр.</w:t>
      </w:r>
    </w:p>
    <w:p w:rsidR="00CB751E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•     « Бедная Лиза», повесть ( 1792)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  « Наталья, боярская дочь, повесть ( 1792)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  « Прекрасная царевна и счастливый карла» ( 1792)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  « Сиерра-Морена», повесть ( 1793)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   « Остров Борнгольм» ( 1793)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  « Юлия» (1796)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  « Марфа-посадница, или покорение Новагорода», повесть (1802)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   « Моя исповедь», письмо к издателю журнала (1802)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   « Чувствительный и холодный» ( 1803)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    « Рыцарь нашего времени» ( 1803)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•        « Осень» ( 1803)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В том же году выходит собрание сочинений Карамзина в восьми томах. Это гигантский труд на литературном поприще, принесший славу и автору, и его произведениям.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трудно сделать какие-либо конкретные выводы по количественному соотношению  между прозой и поэзией Карамзина, но по грубым подсчётам  поэтических творений у этого автора более трехсот, конечно, преимущество на стороне поэзии, но зная великого Карамзина, всё-таки хочется сделать вывод, что дело здесь, конечно же, не в количестве, а в том, что в любом произведении мы можем видеть отношение автора к тому, что родилось под его пером.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Особым вниманием  можно отметить стихи Карамзина, написанные в стиле европейского сентиментализма. Она кардинально отличалась от традиционной поэзии того времени, поэзии воспитанной на одах Ломоносова и Державина.</w:t>
      </w:r>
    </w:p>
    <w:p w:rsidR="00CB751E" w:rsidRPr="00CB751E" w:rsidRDefault="00CB751E" w:rsidP="008230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872E5">
        <w:rPr>
          <w:sz w:val="16"/>
          <w:szCs w:val="16"/>
        </w:rPr>
        <w:t xml:space="preserve">                               7</w:t>
      </w:r>
      <w:r>
        <w:rPr>
          <w:sz w:val="16"/>
          <w:szCs w:val="16"/>
        </w:rPr>
        <w:t>стр.</w:t>
      </w:r>
    </w:p>
    <w:p w:rsidR="00CB751E" w:rsidRDefault="00CB751E" w:rsidP="0082306A">
      <w:pPr>
        <w:rPr>
          <w:sz w:val="28"/>
          <w:szCs w:val="28"/>
        </w:rPr>
      </w:pPr>
    </w:p>
    <w:p w:rsidR="00CB751E" w:rsidRPr="00CB751E" w:rsidRDefault="0082306A" w:rsidP="0082306A">
      <w:pPr>
        <w:rPr>
          <w:sz w:val="16"/>
          <w:szCs w:val="16"/>
        </w:rPr>
      </w:pPr>
      <w:r>
        <w:rPr>
          <w:sz w:val="28"/>
          <w:szCs w:val="28"/>
        </w:rPr>
        <w:lastRenderedPageBreak/>
        <w:t>На мой взгляд , особенно проникновенно стихотворение</w:t>
      </w:r>
      <w:r w:rsidR="005273D4">
        <w:rPr>
          <w:sz w:val="28"/>
          <w:szCs w:val="28"/>
        </w:rPr>
        <w:t>,</w:t>
      </w:r>
      <w:r>
        <w:rPr>
          <w:sz w:val="28"/>
          <w:szCs w:val="28"/>
        </w:rPr>
        <w:t xml:space="preserve"> названное именем Алина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О дар, достойнейший небес,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Источник радости и слёз,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Чувствительность! Сколь ты прекрасна,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Мила, - но в действиях несчастна!..</w:t>
      </w:r>
    </w:p>
    <w:p w:rsidR="0082306A" w:rsidRDefault="0082306A" w:rsidP="00823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Внимайте, нежные сердца!</w:t>
      </w: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 история любви настолько понятна, настолько искренна, что диву даёшься, что о ней повествует человек с мировым именем и столь великой репутацией. Наверное, именно этим и сумел Карамзин завоевать сердца и мысл</w:t>
      </w:r>
      <w:r w:rsidR="006111FF">
        <w:rPr>
          <w:sz w:val="28"/>
          <w:szCs w:val="28"/>
        </w:rPr>
        <w:t>и миллионов своих  почитателей.</w:t>
      </w: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82306A" w:rsidRDefault="0082306A" w:rsidP="0082306A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3E64A6" w:rsidRPr="003E64A6" w:rsidRDefault="003E64A6" w:rsidP="0082306A">
      <w:pPr>
        <w:pBdr>
          <w:bottom w:val="single" w:sz="12" w:space="1" w:color="auto"/>
        </w:pBd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Жур. « Сто великих имён»№12,2011г.</w:t>
      </w:r>
    </w:p>
    <w:p w:rsidR="0082306A" w:rsidRDefault="00137344" w:rsidP="0082306A">
      <w:pPr>
        <w:pBdr>
          <w:bottom w:val="single" w:sz="12" w:space="1" w:color="auto"/>
        </w:pBd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Н.М.Карамзин. Сборник стихов. «</w:t>
      </w:r>
      <w:r w:rsidR="0082306A">
        <w:rPr>
          <w:sz w:val="16"/>
          <w:szCs w:val="16"/>
        </w:rPr>
        <w:t>Алина» стр.251</w:t>
      </w:r>
      <w:r w:rsidR="00CB751E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E872E5">
        <w:rPr>
          <w:sz w:val="16"/>
          <w:szCs w:val="16"/>
        </w:rPr>
        <w:t xml:space="preserve">                               8</w:t>
      </w:r>
      <w:r w:rsidR="00CB751E">
        <w:rPr>
          <w:sz w:val="16"/>
          <w:szCs w:val="16"/>
        </w:rPr>
        <w:t>стр.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ходе своей исслед</w:t>
      </w:r>
      <w:r w:rsidR="005F469C">
        <w:rPr>
          <w:sz w:val="28"/>
          <w:szCs w:val="28"/>
        </w:rPr>
        <w:t>овательской работы я столкнул</w:t>
      </w:r>
      <w:r w:rsidR="00137344">
        <w:rPr>
          <w:sz w:val="28"/>
          <w:szCs w:val="28"/>
        </w:rPr>
        <w:t>ась</w:t>
      </w:r>
      <w:r>
        <w:rPr>
          <w:sz w:val="28"/>
          <w:szCs w:val="28"/>
        </w:rPr>
        <w:t xml:space="preserve"> и с деятельностью Карамзина – историка.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случилось в феврале 1804 года, когда Карамзин распрощался с « Вестником Европы» и начал новую для себя жизнь историка. Ещё раньше он прибегал к созданию исторических шедевров, но теперь он решил систематизировать свою работу над « Историей государства Российского».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 и не подозревал о тех трудностях, которые встретятся на пути его работы. Первоначально он планировал выпускать по одному тому в год. Но будучи человеком добросовестным и кропотливым, историограф не мог удовлетвориться тем, что к тому времени было опубликовано. Ему пришлось связаться с известными частными коллекционерами, а также и с архивами.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Благодаря этому Карамзин получал большое число необходимых ему материалов – в подлинниках и в копиях. Кроме того у Николая Михайловича была целая группа помощников, которые работали вместе с ним.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 не</w:t>
      </w:r>
      <w:r w:rsidR="005F469C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137344">
        <w:rPr>
          <w:sz w:val="28"/>
          <w:szCs w:val="28"/>
        </w:rPr>
        <w:t>,</w:t>
      </w:r>
      <w:r>
        <w:rPr>
          <w:sz w:val="28"/>
          <w:szCs w:val="28"/>
        </w:rPr>
        <w:t xml:space="preserve"> трудности в этой работе имели место, и времени для создания исторического шедевра понадобилось намного больше, чем это предполагалось первоначально.</w:t>
      </w:r>
    </w:p>
    <w:p w:rsidR="0082306A" w:rsidRDefault="0082306A" w:rsidP="0082306A">
      <w:pPr>
        <w:rPr>
          <w:sz w:val="28"/>
          <w:szCs w:val="28"/>
        </w:rPr>
      </w:pPr>
      <w:r>
        <w:rPr>
          <w:sz w:val="28"/>
          <w:szCs w:val="28"/>
        </w:rPr>
        <w:t>Двенадцать томов « Истории…» создавались почти половину жизни самого автора.</w:t>
      </w:r>
    </w:p>
    <w:p w:rsidR="00D77F01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1812 году работа была прервана, хотя и временно, Отечественной войной. Сам Карамзин готов был сражаться в московском ополчении и в последние мгновения перед вхождением Наполеона в столицу, покинул город. 1813 год Карамзин провел в эвакуации вначале в Ярославле, а затем в Нижнем Новгороде. В Москву он возвратился в июне 1813 года и продолжил работу над « Историей…», невзирая на то, что при пожаре в Москве сгорела его </w:t>
      </w:r>
    </w:p>
    <w:p w:rsidR="00D77F01" w:rsidRPr="00D77F01" w:rsidRDefault="00D77F01" w:rsidP="0082306A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872E5">
        <w:rPr>
          <w:sz w:val="16"/>
          <w:szCs w:val="16"/>
        </w:rPr>
        <w:t>9</w:t>
      </w:r>
      <w:r>
        <w:rPr>
          <w:sz w:val="16"/>
          <w:szCs w:val="16"/>
        </w:rPr>
        <w:t>стр.</w:t>
      </w:r>
    </w:p>
    <w:p w:rsidR="00CB751E" w:rsidRPr="00D77F01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библиотека. В 1816 году Николай Михайлович приехал в Петербург просить </w:t>
      </w:r>
    </w:p>
    <w:p w:rsidR="0082306A" w:rsidRDefault="0082306A" w:rsidP="0082306A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>средств на издание первых восьми томов « Истории государства Российского». При поддержке императриц Елизаветы Алексеевны и Марии Фёдоровны Александр 1 удостоил писателя аудиенции, и результатом стала публикация без цензуры написанных томов. « История…» пользовалась огромным успехом, её тираж в то время составлял три тысячи экземпляров, которые стремительно разошлись после публикации.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Остаётся только ответить на вопрос: « Почему тридцати семилетнему Карамзину, по возрасту достаточно почтенному, когда трудно порывать с прежним образом жизни, привязанностями, наконец, материальным благополучием, пришло в голову « постричься в историки»?»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 оказался очевидным. Карамзин ставил перед собой три цели. Первую он сформулировал так: « Мудрость человеческая имеет нужду в опытах, а жизнь кратковременна. Должно знать, какие мятежные страсти волновали гражданское общество и какими системами благотворная власть ума обуздывала их бурное стремление, чтобы учредить порядок, согласить выгоды людей и даровать им возможное на земле счастье»</w:t>
      </w:r>
      <w:r>
        <w:rPr>
          <w:rStyle w:val="a6"/>
          <w:sz w:val="28"/>
          <w:szCs w:val="28"/>
        </w:rPr>
        <w:endnoteReference w:id="2"/>
      </w:r>
    </w:p>
    <w:p w:rsidR="00D77F01" w:rsidRDefault="0082306A" w:rsidP="00D77F01">
      <w:pPr>
        <w:pBdr>
          <w:bottom w:val="single" w:sz="6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Вторая цель изучения истории смыкается с тем, что писал на сей счет М.В.Ломоносов: « История даёт государям примеры правления, подданным – повиновения, воинам – мужества, судьям – правосудия, младым – старых разум, престарелым – сугубую твёрдость в советах». Карамзин продолжил эту мысль, развил её, так как считал необходимостью знать историю простолюдинов. А на вопрос о том, чем она полезна рядовым жителям страны, ответил, что  простых граждан история « мирит с несовершенством видимого порядка вещей, как с обыкновенным явлением во всех веках, </w:t>
      </w:r>
    </w:p>
    <w:p w:rsidR="00D77F01" w:rsidRPr="00D77F01" w:rsidRDefault="00D77F01" w:rsidP="00D77F01">
      <w:pPr>
        <w:pBdr>
          <w:bottom w:val="single" w:sz="6" w:space="1" w:color="auto"/>
        </w:pBd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« Вестник Европы» Москва 1808г. Стр8                                                                                                                                                               </w:t>
      </w:r>
      <w:r w:rsidR="00E872E5">
        <w:rPr>
          <w:sz w:val="16"/>
          <w:szCs w:val="16"/>
        </w:rPr>
        <w:t xml:space="preserve">   стр10.</w:t>
      </w:r>
    </w:p>
    <w:p w:rsidR="00D77F01" w:rsidRDefault="00D77F01" w:rsidP="00D77F01">
      <w:pPr>
        <w:pBdr>
          <w:bottom w:val="single" w:sz="6" w:space="1" w:color="auto"/>
        </w:pBdr>
        <w:spacing w:line="360" w:lineRule="auto"/>
        <w:rPr>
          <w:sz w:val="28"/>
          <w:szCs w:val="28"/>
        </w:rPr>
      </w:pPr>
    </w:p>
    <w:p w:rsidR="00D77F01" w:rsidRDefault="0082306A" w:rsidP="00D77F01">
      <w:pPr>
        <w:pBdr>
          <w:bottom w:val="single" w:sz="6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утешает в государственных бедствиях, свидетельствуя, что и прежде бывали</w:t>
      </w:r>
    </w:p>
    <w:p w:rsidR="0082306A" w:rsidRDefault="0082306A" w:rsidP="00D77F01">
      <w:pPr>
        <w:pBdr>
          <w:bottom w:val="single" w:sz="6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подобные, бывали ещё ужаснейши</w:t>
      </w:r>
      <w:r w:rsidR="00D77F01">
        <w:rPr>
          <w:sz w:val="28"/>
          <w:szCs w:val="28"/>
        </w:rPr>
        <w:t>е, и государство не разрушилось</w:t>
      </w:r>
      <w:r>
        <w:rPr>
          <w:sz w:val="28"/>
          <w:szCs w:val="28"/>
        </w:rPr>
        <w:t xml:space="preserve"> Николай Михайлович был последним учёным, возлагавшим на историю утилитарную задачу изучения опыта прошедших веков. Это стало третьей целью написания великого исторического труда. Автор поставил перед историей и эстетическую задачу, которая заключалась в том, что история должна доставлять удовольствие, наслаждение, она  воскрешает мёртвых и их страсти. « Мы их слышим, любим и ненавидим».</w:t>
      </w: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Карамзину вместе с опубликованным произведением пришла вторая слава. С 1818 года он признанный историограф. Двенадцать томов прекрасных экскурсов в историю России, публика зачитывалась этим уникальным  художественным творением.</w:t>
      </w: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rPr>
          <w:sz w:val="28"/>
          <w:szCs w:val="28"/>
        </w:rPr>
      </w:pPr>
    </w:p>
    <w:p w:rsidR="00D77F01" w:rsidRDefault="0082306A" w:rsidP="0082306A">
      <w:pPr>
        <w:rPr>
          <w:sz w:val="16"/>
          <w:szCs w:val="16"/>
        </w:rPr>
      </w:pPr>
      <w:r>
        <w:rPr>
          <w:sz w:val="16"/>
          <w:szCs w:val="16"/>
        </w:rPr>
        <w:t>Ключевский В.О. Н.М. Карамзин// Истори</w:t>
      </w:r>
      <w:r w:rsidR="00D77F01">
        <w:rPr>
          <w:sz w:val="16"/>
          <w:szCs w:val="16"/>
        </w:rPr>
        <w:t xml:space="preserve">ческие портреты.- М.,1991,-с.48                                                                </w:t>
      </w:r>
      <w:r w:rsidR="00E872E5">
        <w:rPr>
          <w:sz w:val="16"/>
          <w:szCs w:val="16"/>
        </w:rPr>
        <w:t xml:space="preserve">                          стр11.</w:t>
      </w:r>
    </w:p>
    <w:p w:rsidR="005F469C" w:rsidRDefault="005F469C" w:rsidP="005F46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Продолжая свои исследования, касающиеся творческого пути Николая Мих</w:t>
      </w:r>
      <w:r w:rsidR="005273D4">
        <w:rPr>
          <w:sz w:val="28"/>
          <w:szCs w:val="28"/>
        </w:rPr>
        <w:t>айловича Карамзина, я познакомил</w:t>
      </w:r>
      <w:r w:rsidR="006111FF">
        <w:rPr>
          <w:sz w:val="28"/>
          <w:szCs w:val="28"/>
        </w:rPr>
        <w:t>ась</w:t>
      </w:r>
      <w:r>
        <w:rPr>
          <w:sz w:val="28"/>
          <w:szCs w:val="28"/>
        </w:rPr>
        <w:t xml:space="preserve"> с удивительными работами его в области публицистики.</w:t>
      </w:r>
    </w:p>
    <w:p w:rsidR="005F469C" w:rsidRDefault="005F469C" w:rsidP="005F46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Первые упоминания на этот счёт можно отнести к 1787 году, когда молодой Карамзин совместно с Александром Петровым редактирует журнал «Детское чтиво». Кстати, я впервые узнала о том, что Николай Михайлович писал детские сказки и стихи.</w:t>
      </w:r>
    </w:p>
    <w:p w:rsidR="005F469C" w:rsidRDefault="005F469C" w:rsidP="005F46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Следующим опытом публицистики было начало издания « Московского журнала». Это произошло в 1791 году, после того, как Николай Карамзин вернулся из путешествия по Европе. К работе в этом журнале ему удалось привлечь целый ряд известнейших литераторов, включая Гаврилу Державина, Михаила Хераскова, Василия Капниста, Семёна Боброва. Но в большей степени здесь публиковались его собственные сочинения, которые имели большой успех.</w:t>
      </w:r>
    </w:p>
    <w:p w:rsidR="005F469C" w:rsidRDefault="005F469C" w:rsidP="005F46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Два года спустя Николай Михайлович работает над альманахом « Аглая», в котором долгое время оставался основным автором. Не могу не совершить небольшой экскурс в реформаторские начинания великого Карамзина, а именно от него впервые были введены в литературу такие слова, как « влюблённость», « утончённость», « мечтательность», « развитие»,  «общественность» и многие другие , ставшие теперь русскими в нашем словаре.</w:t>
      </w:r>
    </w:p>
    <w:p w:rsidR="00D77F01" w:rsidRDefault="005F469C" w:rsidP="005F46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Ещё одним популярным детищем Карамзина стал журнал « Вестник Европы», который начал выходить в свет в 1802 году. Журнал выходил два раза в месяц. Карамзин вспоминал, что это был обременительный труд, однако был и свой плюс в выпуске журнала: Карамзин имел возможность </w:t>
      </w:r>
    </w:p>
    <w:p w:rsidR="00D77F01" w:rsidRPr="00D77F01" w:rsidRDefault="00D77F01" w:rsidP="005F469C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>Стр1</w:t>
      </w:r>
      <w:r w:rsidR="00E872E5">
        <w:rPr>
          <w:sz w:val="16"/>
          <w:szCs w:val="16"/>
        </w:rPr>
        <w:t>2.</w:t>
      </w:r>
    </w:p>
    <w:p w:rsidR="00D77F01" w:rsidRDefault="005F469C" w:rsidP="005F46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свободно излагать свои идеи, которые появились у него к началу нового </w:t>
      </w:r>
    </w:p>
    <w:p w:rsidR="00D77F01" w:rsidRDefault="005F469C" w:rsidP="005F46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столетия. Многие из его воззрений казались парадоксальными и </w:t>
      </w:r>
    </w:p>
    <w:p w:rsidR="005F469C" w:rsidRDefault="005F469C" w:rsidP="005F46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утопичными, но журнал « Вестник Европы» расходился очень хорошо и быстро. Но вскоре сам автор решил, что чисто журналистская деятельность его не устраивает. Возникла мысль писать историю.</w:t>
      </w:r>
    </w:p>
    <w:p w:rsidR="005F469C" w:rsidRDefault="005F469C" w:rsidP="005F469C">
      <w:pPr>
        <w:rPr>
          <w:sz w:val="28"/>
          <w:szCs w:val="28"/>
        </w:rPr>
      </w:pPr>
    </w:p>
    <w:p w:rsidR="005F469C" w:rsidRDefault="005F469C" w:rsidP="005F469C">
      <w:pPr>
        <w:rPr>
          <w:sz w:val="28"/>
          <w:szCs w:val="28"/>
        </w:rPr>
      </w:pPr>
    </w:p>
    <w:p w:rsidR="005F469C" w:rsidRDefault="005F469C" w:rsidP="005F469C">
      <w:pPr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rPr>
          <w:sz w:val="16"/>
          <w:szCs w:val="16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Pr="00D77F01" w:rsidRDefault="00D77F01" w:rsidP="005F469C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Стр1</w:t>
      </w:r>
      <w:r w:rsidR="00E872E5">
        <w:rPr>
          <w:sz w:val="16"/>
          <w:szCs w:val="16"/>
        </w:rPr>
        <w:t>3.</w:t>
      </w: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spacing w:line="360" w:lineRule="auto"/>
        <w:rPr>
          <w:sz w:val="28"/>
          <w:szCs w:val="28"/>
        </w:rPr>
      </w:pPr>
    </w:p>
    <w:p w:rsidR="005F469C" w:rsidRDefault="005F469C" w:rsidP="005F469C">
      <w:pPr>
        <w:rPr>
          <w:sz w:val="28"/>
          <w:szCs w:val="28"/>
        </w:rPr>
      </w:pPr>
    </w:p>
    <w:p w:rsidR="005F469C" w:rsidRDefault="005F469C" w:rsidP="005F469C">
      <w:pPr>
        <w:rPr>
          <w:sz w:val="28"/>
          <w:szCs w:val="28"/>
        </w:rPr>
      </w:pPr>
    </w:p>
    <w:p w:rsidR="00C5239C" w:rsidRDefault="00C5239C" w:rsidP="00C5239C">
      <w:pPr>
        <w:autoSpaceDE w:val="0"/>
        <w:autoSpaceDN w:val="0"/>
        <w:adjustRightInd w:val="0"/>
        <w:spacing w:line="360" w:lineRule="auto"/>
        <w:ind w:left="180" w:hanging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color w:val="00007F"/>
        </w:rPr>
        <w:t xml:space="preserve">  </w:t>
      </w:r>
      <w:r>
        <w:rPr>
          <w:rFonts w:ascii="Times New Roman CYR" w:hAnsi="Times New Roman CYR" w:cs="Times New Roman CYR"/>
          <w:b/>
          <w:sz w:val="36"/>
          <w:szCs w:val="36"/>
        </w:rPr>
        <w:t>Диаграмма</w:t>
      </w:r>
      <w:r>
        <w:rPr>
          <w:rFonts w:ascii="Times New Roman CYR" w:hAnsi="Times New Roman CYR" w:cs="Times New Roman CYR"/>
          <w:b/>
        </w:rPr>
        <w:t>.</w:t>
      </w:r>
      <w:r>
        <w:rPr>
          <w:rFonts w:ascii="Times New Roman CYR" w:hAnsi="Times New Roman CYR" w:cs="Times New Roman CYR"/>
        </w:rPr>
        <w:t xml:space="preserve"> СООТНОШЕНИЕ ВИДОВ ДЕЯТЕЛЬНОСТИ Н.М. КАРАМЗИНА </w:t>
      </w:r>
    </w:p>
    <w:p w:rsidR="00C5239C" w:rsidRDefault="00C5239C" w:rsidP="00C5239C">
      <w:pPr>
        <w:tabs>
          <w:tab w:val="left" w:pos="3165"/>
        </w:tabs>
        <w:autoSpaceDE w:val="0"/>
        <w:autoSpaceDN w:val="0"/>
        <w:adjustRightInd w:val="0"/>
        <w:spacing w:line="360" w:lineRule="auto"/>
        <w:ind w:left="180" w:hanging="180"/>
        <w:rPr>
          <w:rFonts w:ascii="Times New Roman CYR" w:hAnsi="Times New Roman CYR" w:cs="Times New Roman CYR"/>
        </w:rPr>
      </w:pPr>
    </w:p>
    <w:p w:rsidR="00C5239C" w:rsidRDefault="00C5239C" w:rsidP="00C5239C">
      <w:pPr>
        <w:autoSpaceDE w:val="0"/>
        <w:autoSpaceDN w:val="0"/>
        <w:adjustRightInd w:val="0"/>
        <w:spacing w:line="360" w:lineRule="auto"/>
        <w:ind w:left="180" w:hanging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C5239C" w:rsidRDefault="00C5239C" w:rsidP="00C5239C">
      <w:pPr>
        <w:autoSpaceDE w:val="0"/>
        <w:autoSpaceDN w:val="0"/>
        <w:adjustRightInd w:val="0"/>
        <w:spacing w:line="360" w:lineRule="auto"/>
        <w:ind w:left="180" w:hanging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lang w:eastAsia="ru-RU"/>
        </w:rPr>
        <w:drawing>
          <wp:inline distT="0" distB="0" distL="0" distR="0">
            <wp:extent cx="5581650" cy="5600700"/>
            <wp:effectExtent l="1905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5239C" w:rsidRPr="00D77F01" w:rsidRDefault="00D77F01" w:rsidP="00C5239C">
      <w:pPr>
        <w:autoSpaceDE w:val="0"/>
        <w:autoSpaceDN w:val="0"/>
        <w:adjustRightInd w:val="0"/>
        <w:spacing w:line="360" w:lineRule="auto"/>
        <w:ind w:left="180" w:hanging="180"/>
        <w:rPr>
          <w:rFonts w:ascii="Times New Roman CYR" w:hAnsi="Times New Roman CYR" w:cs="Times New Roman CYR"/>
          <w:sz w:val="16"/>
          <w:szCs w:val="16"/>
        </w:rPr>
      </w:pPr>
      <w:r w:rsidRPr="00D77F01"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</w:t>
      </w:r>
      <w:r w:rsidRPr="00D77F01">
        <w:rPr>
          <w:rFonts w:ascii="Times New Roman CYR" w:hAnsi="Times New Roman CYR" w:cs="Times New Roman CYR"/>
          <w:sz w:val="16"/>
          <w:szCs w:val="16"/>
        </w:rPr>
        <w:t xml:space="preserve"> Стр1</w:t>
      </w:r>
      <w:r w:rsidR="00E872E5">
        <w:rPr>
          <w:rFonts w:ascii="Times New Roman CYR" w:hAnsi="Times New Roman CYR" w:cs="Times New Roman CYR"/>
          <w:sz w:val="16"/>
          <w:szCs w:val="16"/>
        </w:rPr>
        <w:t>4.</w:t>
      </w:r>
    </w:p>
    <w:p w:rsidR="00C5239C" w:rsidRDefault="00C5239C" w:rsidP="00C5239C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7F"/>
        </w:rPr>
      </w:pPr>
      <w:r>
        <w:rPr>
          <w:rFonts w:ascii="Times New Roman CYR" w:hAnsi="Times New Roman CYR" w:cs="Times New Roman CYR"/>
          <w:color w:val="00007F"/>
        </w:rPr>
        <w:lastRenderedPageBreak/>
        <w:t xml:space="preserve"> </w:t>
      </w:r>
    </w:p>
    <w:p w:rsidR="00C5239C" w:rsidRDefault="00C5239C" w:rsidP="00C5239C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C5239C" w:rsidRDefault="00C5239C" w:rsidP="00C523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самом деле трудно « вычислить» , в какой степени Николай Михайлович был  поэтом, прозаиком, историком, потому ч</w:t>
      </w:r>
      <w:r w:rsidR="00FA0B97">
        <w:rPr>
          <w:sz w:val="28"/>
          <w:szCs w:val="28"/>
        </w:rPr>
        <w:t>то в ходе исследования я открыл</w:t>
      </w:r>
      <w:r w:rsidR="006111F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для себя ещё и реформаторские способности этого великого человека, а также талант переводчика.</w:t>
      </w:r>
    </w:p>
    <w:p w:rsidR="00C5239C" w:rsidRDefault="00C5239C" w:rsidP="00C523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незаурядная личность, заставившая меня по-иному посмотреть и на русскую литературу в целом, и на творчество самого Карамзина, в частности.</w:t>
      </w:r>
    </w:p>
    <w:p w:rsidR="00C5239C" w:rsidRDefault="00C5239C" w:rsidP="00C5239C">
      <w:pPr>
        <w:pStyle w:val="a4"/>
      </w:pPr>
    </w:p>
    <w:p w:rsidR="00C5239C" w:rsidRDefault="00C5239C" w:rsidP="00C5239C">
      <w:pPr>
        <w:pStyle w:val="a4"/>
      </w:pPr>
    </w:p>
    <w:p w:rsidR="00C5239C" w:rsidRDefault="00C5239C" w:rsidP="00C5239C">
      <w:pPr>
        <w:pStyle w:val="a4"/>
      </w:pPr>
    </w:p>
    <w:p w:rsidR="00C5239C" w:rsidRDefault="00C5239C" w:rsidP="00C5239C">
      <w:pPr>
        <w:pStyle w:val="a4"/>
      </w:pPr>
    </w:p>
    <w:p w:rsidR="005F469C" w:rsidRDefault="005F46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5F469C">
      <w:pPr>
        <w:rPr>
          <w:sz w:val="28"/>
          <w:szCs w:val="28"/>
        </w:rPr>
      </w:pPr>
    </w:p>
    <w:p w:rsidR="00C5239C" w:rsidRPr="00D77F01" w:rsidRDefault="00D77F01" w:rsidP="005F469C">
      <w:pPr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>Стр1</w:t>
      </w:r>
      <w:r w:rsidR="00E872E5">
        <w:rPr>
          <w:sz w:val="16"/>
          <w:szCs w:val="16"/>
        </w:rPr>
        <w:t>5</w:t>
      </w:r>
    </w:p>
    <w:p w:rsidR="00C5239C" w:rsidRDefault="00C5239C" w:rsidP="005F469C">
      <w:pPr>
        <w:rPr>
          <w:sz w:val="28"/>
          <w:szCs w:val="28"/>
        </w:rPr>
      </w:pPr>
    </w:p>
    <w:p w:rsidR="00C5239C" w:rsidRDefault="00C5239C" w:rsidP="00C5239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ЗАКЛЮЧЕНИЕ.</w:t>
      </w:r>
    </w:p>
    <w:p w:rsidR="00C5239C" w:rsidRDefault="00C5239C" w:rsidP="00C523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Завершив свою исследов</w:t>
      </w:r>
      <w:r w:rsidR="00FA0B97">
        <w:rPr>
          <w:sz w:val="28"/>
          <w:szCs w:val="28"/>
        </w:rPr>
        <w:t>ательскую работу, я вдруг понял</w:t>
      </w:r>
      <w:r w:rsidR="006111FF">
        <w:rPr>
          <w:sz w:val="28"/>
          <w:szCs w:val="28"/>
        </w:rPr>
        <w:t>а</w:t>
      </w:r>
      <w:r>
        <w:rPr>
          <w:sz w:val="28"/>
          <w:szCs w:val="28"/>
        </w:rPr>
        <w:t>, как интересно устроено человеческое естество: чем боль</w:t>
      </w:r>
      <w:r w:rsidR="00FA0B97">
        <w:rPr>
          <w:sz w:val="28"/>
          <w:szCs w:val="28"/>
        </w:rPr>
        <w:t>ше</w:t>
      </w:r>
      <w:r w:rsidRPr="00794C8F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углубляешься в изучение того или иного предмета или явления, тем интереснее, что же дальше? Хочется добраться до самой сути того, что ты начал</w:t>
      </w:r>
      <w:r w:rsidR="00FA0B97">
        <w:rPr>
          <w:sz w:val="28"/>
          <w:szCs w:val="28"/>
        </w:rPr>
        <w:t xml:space="preserve"> изучать. Я глубоко убежден</w:t>
      </w:r>
      <w:r>
        <w:rPr>
          <w:sz w:val="28"/>
          <w:szCs w:val="28"/>
        </w:rPr>
        <w:t>, что творчество Николая Михайловича Карамзина можно изучать много и долго и этот источник никогда</w:t>
      </w:r>
      <w:r w:rsidR="00FA0B97">
        <w:rPr>
          <w:sz w:val="28"/>
          <w:szCs w:val="28"/>
        </w:rPr>
        <w:t xml:space="preserve"> не иссякнет. Для себя я открыл</w:t>
      </w:r>
      <w:r>
        <w:rPr>
          <w:sz w:val="28"/>
          <w:szCs w:val="28"/>
        </w:rPr>
        <w:t xml:space="preserve"> такие великие запасы его произведений, что неожиданно вспомнился весь программный материал школы, связанный с изучением творчества этого человека и захотелось поделиться своими открытиями со всеми, кому интересен Карамзин и кто когда бы то ни было обращался к его творческой деятельности.</w:t>
      </w:r>
    </w:p>
    <w:p w:rsidR="00C5239C" w:rsidRDefault="00C5239C" w:rsidP="00C5239C">
      <w:pPr>
        <w:rPr>
          <w:sz w:val="28"/>
          <w:szCs w:val="28"/>
        </w:rPr>
      </w:pPr>
    </w:p>
    <w:p w:rsidR="00C5239C" w:rsidRDefault="00C5239C" w:rsidP="00C5239C">
      <w:pPr>
        <w:rPr>
          <w:sz w:val="28"/>
          <w:szCs w:val="28"/>
        </w:rPr>
      </w:pPr>
    </w:p>
    <w:p w:rsidR="00C5239C" w:rsidRDefault="00C5239C" w:rsidP="00C5239C">
      <w:pPr>
        <w:rPr>
          <w:sz w:val="28"/>
          <w:szCs w:val="28"/>
        </w:rPr>
      </w:pPr>
    </w:p>
    <w:p w:rsidR="00C5239C" w:rsidRDefault="00C5239C" w:rsidP="00C5239C">
      <w:pPr>
        <w:spacing w:line="360" w:lineRule="auto"/>
        <w:rPr>
          <w:sz w:val="28"/>
          <w:szCs w:val="28"/>
        </w:rPr>
      </w:pPr>
      <w:r>
        <w:rPr>
          <w:b/>
          <w:i/>
          <w:sz w:val="40"/>
          <w:szCs w:val="40"/>
        </w:rPr>
        <w:t>ВЫВОД:</w:t>
      </w:r>
      <w:r>
        <w:rPr>
          <w:sz w:val="28"/>
          <w:szCs w:val="28"/>
        </w:rPr>
        <w:t xml:space="preserve">  Остаётся признать, что творчество Николая Михайловича Карамзина в равной степени актуально и с точки зрения истории, и с точки зрения литературы, публицистики. Его великий талант принадлежал и до сих пор принадлежит народу и России. И это является важным и главным.</w:t>
      </w:r>
    </w:p>
    <w:p w:rsidR="00C5239C" w:rsidRDefault="00C5239C" w:rsidP="00C5239C">
      <w:pPr>
        <w:pStyle w:val="a4"/>
      </w:pPr>
    </w:p>
    <w:p w:rsidR="00C5239C" w:rsidRDefault="00C5239C" w:rsidP="00C5239C">
      <w:pPr>
        <w:pStyle w:val="a4"/>
      </w:pPr>
    </w:p>
    <w:p w:rsidR="00C5239C" w:rsidRDefault="00C5239C" w:rsidP="005F469C">
      <w:pPr>
        <w:rPr>
          <w:sz w:val="28"/>
          <w:szCs w:val="28"/>
        </w:rPr>
      </w:pPr>
    </w:p>
    <w:p w:rsidR="005F469C" w:rsidRDefault="005F469C" w:rsidP="005F469C">
      <w:pPr>
        <w:rPr>
          <w:sz w:val="28"/>
          <w:szCs w:val="28"/>
        </w:rPr>
      </w:pPr>
    </w:p>
    <w:p w:rsidR="005F469C" w:rsidRDefault="005F469C" w:rsidP="005F469C">
      <w:pPr>
        <w:rPr>
          <w:sz w:val="28"/>
          <w:szCs w:val="28"/>
        </w:rPr>
      </w:pPr>
    </w:p>
    <w:p w:rsidR="005F469C" w:rsidRDefault="005F469C" w:rsidP="005F469C">
      <w:pPr>
        <w:rPr>
          <w:sz w:val="28"/>
          <w:szCs w:val="28"/>
        </w:rPr>
      </w:pPr>
    </w:p>
    <w:p w:rsidR="005F469C" w:rsidRPr="00D77F01" w:rsidRDefault="00D77F01" w:rsidP="005F469C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16"/>
          <w:szCs w:val="16"/>
        </w:rPr>
        <w:t>Стр1</w:t>
      </w:r>
      <w:r w:rsidR="00E872E5">
        <w:rPr>
          <w:sz w:val="16"/>
          <w:szCs w:val="16"/>
        </w:rPr>
        <w:t>6.</w:t>
      </w:r>
    </w:p>
    <w:p w:rsidR="005F469C" w:rsidRDefault="005F469C" w:rsidP="005F469C">
      <w:pPr>
        <w:rPr>
          <w:sz w:val="28"/>
          <w:szCs w:val="28"/>
        </w:rPr>
      </w:pPr>
    </w:p>
    <w:p w:rsidR="00C5239C" w:rsidRDefault="00C5239C" w:rsidP="00C5239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СПИСОК ЛИТЕРАТУРЫ И ИНТЕРНЕТРЕСУРСОВ:</w:t>
      </w:r>
    </w:p>
    <w:p w:rsidR="00C5239C" w:rsidRDefault="00C5239C" w:rsidP="00C5239C">
      <w:pPr>
        <w:rPr>
          <w:sz w:val="28"/>
          <w:szCs w:val="28"/>
        </w:rPr>
      </w:pPr>
      <w:r>
        <w:rPr>
          <w:sz w:val="28"/>
          <w:szCs w:val="28"/>
        </w:rPr>
        <w:t xml:space="preserve">1.В.Т. Башкирова « Русская историческая повесть первой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века» М.,изд. « Правда» 1986г.</w:t>
      </w:r>
    </w:p>
    <w:p w:rsidR="00C5239C" w:rsidRDefault="00C5239C" w:rsidP="00C5239C">
      <w:pPr>
        <w:rPr>
          <w:sz w:val="28"/>
          <w:szCs w:val="28"/>
        </w:rPr>
      </w:pPr>
      <w:r>
        <w:rPr>
          <w:sz w:val="28"/>
          <w:szCs w:val="28"/>
        </w:rPr>
        <w:t xml:space="preserve">2.М.С. Вуколова « Русские поэты </w:t>
      </w:r>
      <w:r>
        <w:rPr>
          <w:sz w:val="28"/>
          <w:szCs w:val="28"/>
          <w:lang w:val="en-US"/>
        </w:rPr>
        <w:t>XIX</w:t>
      </w:r>
      <w:r w:rsidRPr="00B97352">
        <w:rPr>
          <w:sz w:val="28"/>
          <w:szCs w:val="28"/>
        </w:rPr>
        <w:t xml:space="preserve"> </w:t>
      </w:r>
      <w:r>
        <w:rPr>
          <w:sz w:val="28"/>
          <w:szCs w:val="28"/>
        </w:rPr>
        <w:t>века» М., « Просвещение»1991г.</w:t>
      </w:r>
    </w:p>
    <w:p w:rsidR="00C5239C" w:rsidRDefault="00C5239C" w:rsidP="00C5239C">
      <w:pPr>
        <w:rPr>
          <w:sz w:val="28"/>
          <w:szCs w:val="28"/>
        </w:rPr>
      </w:pPr>
      <w:r>
        <w:rPr>
          <w:sz w:val="28"/>
          <w:szCs w:val="28"/>
        </w:rPr>
        <w:t>3.О.А. Лукьянченко. « Русские писатели» ( Библиографический справочник для школьников), Ростов-на-Дону, « Феникс», 2009г.</w:t>
      </w:r>
    </w:p>
    <w:p w:rsidR="00C5239C" w:rsidRDefault="00C5239C" w:rsidP="00C5239C">
      <w:pPr>
        <w:rPr>
          <w:sz w:val="28"/>
          <w:szCs w:val="28"/>
        </w:rPr>
      </w:pPr>
      <w:r>
        <w:rPr>
          <w:sz w:val="28"/>
          <w:szCs w:val="28"/>
        </w:rPr>
        <w:t>4. Журнал « Наша история, 100 великих имён» № 12, 2010г.</w:t>
      </w:r>
    </w:p>
    <w:p w:rsidR="00C5239C" w:rsidRDefault="00C5239C" w:rsidP="00C5239C">
      <w:pPr>
        <w:rPr>
          <w:sz w:val="28"/>
          <w:szCs w:val="28"/>
        </w:rPr>
      </w:pPr>
      <w:r>
        <w:rPr>
          <w:sz w:val="28"/>
          <w:szCs w:val="28"/>
        </w:rPr>
        <w:t>5. «Библиотека поэта. Основана М.Горьким» Второе издание., Л., « Советский писатель» 1966г.</w:t>
      </w:r>
    </w:p>
    <w:p w:rsidR="00C5239C" w:rsidRDefault="00C5239C" w:rsidP="00C5239C">
      <w:pPr>
        <w:rPr>
          <w:sz w:val="28"/>
          <w:szCs w:val="28"/>
        </w:rPr>
      </w:pPr>
      <w:r>
        <w:rPr>
          <w:sz w:val="28"/>
          <w:szCs w:val="28"/>
        </w:rPr>
        <w:t>6.В.О. Ключевский Исторические портреты. М., « Правда» 1991г.</w:t>
      </w:r>
    </w:p>
    <w:p w:rsidR="00C5239C" w:rsidRDefault="00C5239C" w:rsidP="00C5239C">
      <w:pPr>
        <w:rPr>
          <w:sz w:val="28"/>
          <w:szCs w:val="28"/>
        </w:rPr>
      </w:pPr>
      <w:r>
        <w:rPr>
          <w:sz w:val="28"/>
          <w:szCs w:val="28"/>
        </w:rPr>
        <w:t>7. Ю.М. Лотман Колумб русской истории/ Карамзин Н.М. Истрия государства Российского. Т.4</w:t>
      </w:r>
    </w:p>
    <w:p w:rsidR="00C5239C" w:rsidRPr="00FA0B97" w:rsidRDefault="00C5239C" w:rsidP="00C5239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val="en-US"/>
        </w:rPr>
        <w:t>http</w:t>
      </w:r>
      <w:r w:rsidRPr="00FA0B9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www</w:t>
      </w:r>
      <w:r w:rsidRPr="00FA0B9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Y</w:t>
      </w:r>
      <w:r w:rsidR="005273D4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ndex</w:t>
      </w:r>
      <w:r w:rsidRPr="00FA0B97">
        <w:rPr>
          <w:sz w:val="28"/>
          <w:szCs w:val="28"/>
        </w:rPr>
        <w:t xml:space="preserve">. </w:t>
      </w:r>
      <w:r w:rsidR="005273D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</w:p>
    <w:p w:rsidR="00C5239C" w:rsidRPr="00FA0B97" w:rsidRDefault="00C5239C" w:rsidP="00C5239C">
      <w:pPr>
        <w:rPr>
          <w:sz w:val="28"/>
          <w:szCs w:val="28"/>
        </w:rPr>
      </w:pPr>
    </w:p>
    <w:p w:rsidR="005F469C" w:rsidRDefault="005F469C" w:rsidP="005F469C">
      <w:pPr>
        <w:rPr>
          <w:sz w:val="28"/>
          <w:szCs w:val="28"/>
        </w:rPr>
      </w:pPr>
    </w:p>
    <w:p w:rsidR="00AB06CC" w:rsidRDefault="00AB06CC" w:rsidP="00300780">
      <w:pPr>
        <w:rPr>
          <w:sz w:val="28"/>
          <w:szCs w:val="28"/>
        </w:rPr>
      </w:pPr>
    </w:p>
    <w:p w:rsidR="00AB06CC" w:rsidRDefault="00AB06CC" w:rsidP="00300780">
      <w:pPr>
        <w:rPr>
          <w:sz w:val="28"/>
          <w:szCs w:val="28"/>
        </w:rPr>
      </w:pPr>
    </w:p>
    <w:p w:rsidR="00AB06CC" w:rsidRDefault="00AB06CC" w:rsidP="00300780">
      <w:pPr>
        <w:rPr>
          <w:sz w:val="28"/>
          <w:szCs w:val="28"/>
        </w:rPr>
      </w:pPr>
    </w:p>
    <w:p w:rsidR="00AB06CC" w:rsidRDefault="00AB06CC" w:rsidP="00300780">
      <w:pPr>
        <w:rPr>
          <w:sz w:val="28"/>
          <w:szCs w:val="28"/>
        </w:rPr>
      </w:pPr>
    </w:p>
    <w:p w:rsidR="00AB06CC" w:rsidRDefault="00AB06CC" w:rsidP="00300780">
      <w:pPr>
        <w:rPr>
          <w:sz w:val="28"/>
          <w:szCs w:val="28"/>
        </w:rPr>
      </w:pPr>
    </w:p>
    <w:p w:rsidR="00AB06CC" w:rsidRDefault="00AB06CC" w:rsidP="00300780">
      <w:pPr>
        <w:rPr>
          <w:sz w:val="28"/>
          <w:szCs w:val="28"/>
        </w:rPr>
      </w:pPr>
    </w:p>
    <w:p w:rsidR="00AB06CC" w:rsidRDefault="00AB06CC" w:rsidP="00300780">
      <w:pPr>
        <w:rPr>
          <w:sz w:val="28"/>
          <w:szCs w:val="28"/>
        </w:rPr>
      </w:pPr>
    </w:p>
    <w:p w:rsidR="00AB06CC" w:rsidRDefault="00AB06CC" w:rsidP="00300780">
      <w:pPr>
        <w:rPr>
          <w:sz w:val="28"/>
          <w:szCs w:val="28"/>
        </w:rPr>
      </w:pPr>
    </w:p>
    <w:p w:rsidR="00AB06CC" w:rsidRDefault="00AB06CC" w:rsidP="00300780">
      <w:pPr>
        <w:rPr>
          <w:sz w:val="28"/>
          <w:szCs w:val="28"/>
        </w:rPr>
      </w:pPr>
    </w:p>
    <w:p w:rsidR="00AB06CC" w:rsidRPr="00D77F01" w:rsidRDefault="00D77F01" w:rsidP="00300780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872E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6CC" w:rsidRPr="00E872E5" w:rsidRDefault="00E872E5" w:rsidP="00300780">
      <w:pPr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>Стр17.</w:t>
      </w:r>
    </w:p>
    <w:p w:rsidR="00794C8F" w:rsidRDefault="00794C8F" w:rsidP="00794C8F">
      <w:pPr>
        <w:spacing w:line="360" w:lineRule="auto"/>
        <w:rPr>
          <w:sz w:val="28"/>
          <w:szCs w:val="28"/>
        </w:rPr>
      </w:pPr>
    </w:p>
    <w:p w:rsidR="00794C8F" w:rsidRDefault="00794C8F" w:rsidP="00794C8F">
      <w:pPr>
        <w:rPr>
          <w:sz w:val="16"/>
          <w:szCs w:val="16"/>
        </w:rPr>
      </w:pPr>
    </w:p>
    <w:p w:rsidR="00794C8F" w:rsidRDefault="00794C8F" w:rsidP="00794C8F">
      <w:pPr>
        <w:spacing w:line="360" w:lineRule="auto"/>
        <w:rPr>
          <w:sz w:val="28"/>
          <w:szCs w:val="28"/>
        </w:rPr>
      </w:pPr>
    </w:p>
    <w:p w:rsidR="00794C8F" w:rsidRDefault="00794C8F" w:rsidP="00794C8F">
      <w:pPr>
        <w:spacing w:line="360" w:lineRule="auto"/>
        <w:rPr>
          <w:sz w:val="28"/>
          <w:szCs w:val="28"/>
        </w:rPr>
      </w:pPr>
    </w:p>
    <w:p w:rsidR="00794C8F" w:rsidRDefault="00794C8F" w:rsidP="00794C8F">
      <w:pPr>
        <w:spacing w:line="360" w:lineRule="auto"/>
        <w:rPr>
          <w:sz w:val="28"/>
          <w:szCs w:val="28"/>
        </w:rPr>
      </w:pPr>
    </w:p>
    <w:p w:rsidR="00794C8F" w:rsidRDefault="00794C8F" w:rsidP="00794C8F">
      <w:pPr>
        <w:spacing w:line="360" w:lineRule="auto"/>
        <w:rPr>
          <w:sz w:val="28"/>
          <w:szCs w:val="28"/>
        </w:rPr>
      </w:pPr>
    </w:p>
    <w:p w:rsidR="00794C8F" w:rsidRDefault="00794C8F" w:rsidP="00794C8F">
      <w:pPr>
        <w:spacing w:line="360" w:lineRule="auto"/>
        <w:rPr>
          <w:sz w:val="28"/>
          <w:szCs w:val="28"/>
        </w:rPr>
      </w:pPr>
    </w:p>
    <w:p w:rsidR="00794C8F" w:rsidRDefault="00794C8F" w:rsidP="00794C8F">
      <w:pPr>
        <w:spacing w:line="360" w:lineRule="auto"/>
        <w:rPr>
          <w:sz w:val="28"/>
          <w:szCs w:val="28"/>
        </w:rPr>
      </w:pPr>
    </w:p>
    <w:p w:rsidR="00794C8F" w:rsidRDefault="00794C8F" w:rsidP="00794C8F">
      <w:pPr>
        <w:spacing w:line="360" w:lineRule="auto"/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5F469C" w:rsidRDefault="005F469C" w:rsidP="005F469C">
      <w:pPr>
        <w:pStyle w:val="a4"/>
      </w:pPr>
    </w:p>
    <w:p w:rsidR="00794C8F" w:rsidRDefault="00794C8F" w:rsidP="00794C8F">
      <w:pPr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794C8F" w:rsidRDefault="00794C8F" w:rsidP="00794C8F">
      <w:pPr>
        <w:rPr>
          <w:sz w:val="28"/>
          <w:szCs w:val="28"/>
        </w:rPr>
      </w:pPr>
    </w:p>
    <w:p w:rsidR="0063558E" w:rsidRDefault="0063558E" w:rsidP="00300780">
      <w:pPr>
        <w:rPr>
          <w:sz w:val="28"/>
          <w:szCs w:val="28"/>
        </w:rPr>
      </w:pPr>
    </w:p>
    <w:sectPr w:rsidR="0063558E" w:rsidSect="003D76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B6F" w:rsidRDefault="004D5B6F" w:rsidP="00AB06CC">
      <w:pPr>
        <w:spacing w:after="0" w:line="240" w:lineRule="auto"/>
      </w:pPr>
      <w:r>
        <w:separator/>
      </w:r>
    </w:p>
  </w:endnote>
  <w:endnote w:type="continuationSeparator" w:id="1">
    <w:p w:rsidR="004D5B6F" w:rsidRDefault="004D5B6F" w:rsidP="00AB06CC">
      <w:pPr>
        <w:spacing w:after="0" w:line="240" w:lineRule="auto"/>
      </w:pPr>
      <w:r>
        <w:continuationSeparator/>
      </w:r>
    </w:p>
  </w:endnote>
  <w:endnote w:id="2">
    <w:p w:rsidR="0082306A" w:rsidRDefault="006111FF" w:rsidP="0082306A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1FF" w:rsidRDefault="006111FF" w:rsidP="0082306A">
      <w:pPr>
        <w:pStyle w:val="a4"/>
      </w:pPr>
    </w:p>
    <w:p w:rsidR="006111FF" w:rsidRDefault="006111FF" w:rsidP="0082306A">
      <w:pPr>
        <w:pStyle w:val="a4"/>
      </w:pPr>
      <w:r>
        <w:t xml:space="preserve">                                                                                                        </w:t>
      </w:r>
    </w:p>
    <w:p w:rsidR="0082306A" w:rsidRDefault="0082306A" w:rsidP="0082306A">
      <w:pPr>
        <w:pStyle w:val="a4"/>
      </w:pPr>
    </w:p>
    <w:p w:rsidR="0082306A" w:rsidRDefault="0082306A" w:rsidP="00C5239C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82306A" w:rsidRDefault="0082306A" w:rsidP="0082306A">
      <w:pPr>
        <w:tabs>
          <w:tab w:val="left" w:pos="3165"/>
        </w:tabs>
        <w:autoSpaceDE w:val="0"/>
        <w:autoSpaceDN w:val="0"/>
        <w:adjustRightInd w:val="0"/>
        <w:spacing w:line="360" w:lineRule="auto"/>
        <w:ind w:left="180" w:hanging="180"/>
        <w:rPr>
          <w:rFonts w:ascii="Times New Roman CYR" w:hAnsi="Times New Roman CYR" w:cs="Times New Roman CYR"/>
        </w:rPr>
      </w:pPr>
    </w:p>
    <w:p w:rsidR="0082306A" w:rsidRDefault="0082306A" w:rsidP="0082306A">
      <w:pPr>
        <w:autoSpaceDE w:val="0"/>
        <w:autoSpaceDN w:val="0"/>
        <w:adjustRightInd w:val="0"/>
        <w:spacing w:line="360" w:lineRule="auto"/>
        <w:ind w:left="180" w:hanging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82306A" w:rsidRDefault="0082306A" w:rsidP="0082306A">
      <w:pPr>
        <w:autoSpaceDE w:val="0"/>
        <w:autoSpaceDN w:val="0"/>
        <w:adjustRightInd w:val="0"/>
        <w:spacing w:line="360" w:lineRule="auto"/>
        <w:ind w:left="180" w:hanging="180"/>
        <w:rPr>
          <w:rFonts w:ascii="Times New Roman CYR" w:hAnsi="Times New Roman CYR" w:cs="Times New Roman CYR"/>
        </w:rPr>
      </w:pPr>
    </w:p>
    <w:p w:rsidR="0082306A" w:rsidRDefault="0082306A" w:rsidP="0082306A">
      <w:pPr>
        <w:autoSpaceDE w:val="0"/>
        <w:autoSpaceDN w:val="0"/>
        <w:adjustRightInd w:val="0"/>
        <w:spacing w:line="360" w:lineRule="auto"/>
        <w:ind w:left="180" w:hanging="180"/>
        <w:rPr>
          <w:rFonts w:ascii="Times New Roman CYR" w:hAnsi="Times New Roman CYR" w:cs="Times New Roman CYR"/>
        </w:rPr>
      </w:pPr>
    </w:p>
    <w:p w:rsidR="0082306A" w:rsidRDefault="0082306A" w:rsidP="0082306A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7F"/>
        </w:rPr>
      </w:pPr>
      <w:r>
        <w:rPr>
          <w:rFonts w:ascii="Times New Roman CYR" w:hAnsi="Times New Roman CYR" w:cs="Times New Roman CYR"/>
          <w:color w:val="00007F"/>
        </w:rPr>
        <w:t xml:space="preserve"> </w:t>
      </w:r>
    </w:p>
    <w:p w:rsidR="0082306A" w:rsidRDefault="0082306A" w:rsidP="0082306A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82306A" w:rsidRDefault="0082306A" w:rsidP="0082306A">
      <w:pPr>
        <w:rPr>
          <w:sz w:val="28"/>
          <w:szCs w:val="28"/>
        </w:rPr>
      </w:pPr>
    </w:p>
    <w:p w:rsidR="0082306A" w:rsidRDefault="0082306A" w:rsidP="008230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2306A" w:rsidRDefault="0082306A" w:rsidP="0082306A">
      <w:pPr>
        <w:pStyle w:val="a4"/>
      </w:pPr>
    </w:p>
    <w:p w:rsidR="0082306A" w:rsidRDefault="0082306A" w:rsidP="0082306A">
      <w:pPr>
        <w:pStyle w:val="a4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91" w:rsidRDefault="004B469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91" w:rsidRDefault="004B469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91" w:rsidRDefault="004B46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B6F" w:rsidRDefault="004D5B6F" w:rsidP="00AB06CC">
      <w:pPr>
        <w:spacing w:after="0" w:line="240" w:lineRule="auto"/>
      </w:pPr>
      <w:r>
        <w:separator/>
      </w:r>
    </w:p>
  </w:footnote>
  <w:footnote w:type="continuationSeparator" w:id="1">
    <w:p w:rsidR="004D5B6F" w:rsidRDefault="004D5B6F" w:rsidP="00AB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91" w:rsidRDefault="004B469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2626"/>
      <w:docPartObj>
        <w:docPartGallery w:val="Page Numbers (Top of Page)"/>
        <w:docPartUnique/>
      </w:docPartObj>
    </w:sdtPr>
    <w:sdtContent>
      <w:p w:rsidR="004B4691" w:rsidRDefault="004B4691">
        <w:pPr>
          <w:pStyle w:val="a9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B4691" w:rsidRDefault="004B469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91" w:rsidRDefault="004B46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23C"/>
    <w:multiLevelType w:val="hybridMultilevel"/>
    <w:tmpl w:val="F986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BE5"/>
    <w:multiLevelType w:val="hybridMultilevel"/>
    <w:tmpl w:val="50BC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876FE"/>
    <w:multiLevelType w:val="hybridMultilevel"/>
    <w:tmpl w:val="D01C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52E"/>
    <w:rsid w:val="0004616F"/>
    <w:rsid w:val="000E2F28"/>
    <w:rsid w:val="00137344"/>
    <w:rsid w:val="00237EA9"/>
    <w:rsid w:val="0029245C"/>
    <w:rsid w:val="00300780"/>
    <w:rsid w:val="00334BA3"/>
    <w:rsid w:val="003D7617"/>
    <w:rsid w:val="003E0FDB"/>
    <w:rsid w:val="003E64A6"/>
    <w:rsid w:val="003F3FD4"/>
    <w:rsid w:val="004B4691"/>
    <w:rsid w:val="004C2773"/>
    <w:rsid w:val="004D163B"/>
    <w:rsid w:val="004D5B6F"/>
    <w:rsid w:val="005273D4"/>
    <w:rsid w:val="005F469C"/>
    <w:rsid w:val="006111FF"/>
    <w:rsid w:val="0063558E"/>
    <w:rsid w:val="00691E1B"/>
    <w:rsid w:val="006A0D78"/>
    <w:rsid w:val="00714EA7"/>
    <w:rsid w:val="00781F0E"/>
    <w:rsid w:val="00794C8F"/>
    <w:rsid w:val="007A1DC7"/>
    <w:rsid w:val="0082306A"/>
    <w:rsid w:val="008700D9"/>
    <w:rsid w:val="008B1484"/>
    <w:rsid w:val="008C752E"/>
    <w:rsid w:val="008D4F4F"/>
    <w:rsid w:val="008F11AD"/>
    <w:rsid w:val="009B7130"/>
    <w:rsid w:val="00A323EC"/>
    <w:rsid w:val="00AB06CC"/>
    <w:rsid w:val="00AC0001"/>
    <w:rsid w:val="00B025E0"/>
    <w:rsid w:val="00B12342"/>
    <w:rsid w:val="00B2753F"/>
    <w:rsid w:val="00B51D04"/>
    <w:rsid w:val="00BA4F81"/>
    <w:rsid w:val="00BC4836"/>
    <w:rsid w:val="00BE7509"/>
    <w:rsid w:val="00C47A88"/>
    <w:rsid w:val="00C5239C"/>
    <w:rsid w:val="00C56241"/>
    <w:rsid w:val="00C64D67"/>
    <w:rsid w:val="00CB751E"/>
    <w:rsid w:val="00D77F01"/>
    <w:rsid w:val="00E11D73"/>
    <w:rsid w:val="00E12B1F"/>
    <w:rsid w:val="00E872E5"/>
    <w:rsid w:val="00E91093"/>
    <w:rsid w:val="00E9449D"/>
    <w:rsid w:val="00ED147B"/>
    <w:rsid w:val="00F26D9B"/>
    <w:rsid w:val="00F567D2"/>
    <w:rsid w:val="00FA0B97"/>
    <w:rsid w:val="00FA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8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B06C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B06C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B06C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B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6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B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4691"/>
  </w:style>
  <w:style w:type="paragraph" w:styleId="ab">
    <w:name w:val="footer"/>
    <w:basedOn w:val="a"/>
    <w:link w:val="ac"/>
    <w:uiPriority w:val="99"/>
    <w:semiHidden/>
    <w:unhideWhenUsed/>
    <w:rsid w:val="004B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4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36CF8E-E156-4E39-B320-8D79EDE2849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E8599C05-D330-4225-8D7C-178CD7339C7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Н.М.КАРАМЗИН</a:t>
          </a:r>
        </a:p>
        <a:p>
          <a:pPr marR="0" algn="ctr" rtl="0"/>
          <a:endParaRPr lang="ru-RU" baseline="0" smtClean="0">
            <a:latin typeface="Times New Roman"/>
          </a:endParaRPr>
        </a:p>
      </dgm:t>
    </dgm:pt>
    <dgm:pt modelId="{69D41C83-7849-4EE9-9BC0-B3F57537A856}" type="parTrans" cxnId="{2DC01222-AAE0-4707-B0CA-61FBC26EFB97}">
      <dgm:prSet/>
      <dgm:spPr/>
      <dgm:t>
        <a:bodyPr/>
        <a:lstStyle/>
        <a:p>
          <a:endParaRPr lang="ru-RU"/>
        </a:p>
      </dgm:t>
    </dgm:pt>
    <dgm:pt modelId="{0BD3E2F3-C1D6-4FA5-BF48-C0315DE9B928}" type="sibTrans" cxnId="{2DC01222-AAE0-4707-B0CA-61FBC26EFB97}">
      <dgm:prSet/>
      <dgm:spPr/>
      <dgm:t>
        <a:bodyPr/>
        <a:lstStyle/>
        <a:p>
          <a:endParaRPr lang="ru-RU"/>
        </a:p>
      </dgm:t>
    </dgm:pt>
    <dgm:pt modelId="{1D5D1131-E8AB-4F0B-BE73-CDF40709C5D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ПРОЗА</a:t>
          </a:r>
        </a:p>
      </dgm:t>
    </dgm:pt>
    <dgm:pt modelId="{6BD001C7-6108-42FD-9A9D-7EE817C42FC1}" type="parTrans" cxnId="{10B018BE-0FFA-44C3-9F3D-03AF85BD3B6B}">
      <dgm:prSet/>
      <dgm:spPr/>
      <dgm:t>
        <a:bodyPr/>
        <a:lstStyle/>
        <a:p>
          <a:endParaRPr lang="ru-RU"/>
        </a:p>
      </dgm:t>
    </dgm:pt>
    <dgm:pt modelId="{DB2B9503-A40F-4E9D-BF2B-1A5F89860742}" type="sibTrans" cxnId="{10B018BE-0FFA-44C3-9F3D-03AF85BD3B6B}">
      <dgm:prSet/>
      <dgm:spPr/>
      <dgm:t>
        <a:bodyPr/>
        <a:lstStyle/>
        <a:p>
          <a:endParaRPr lang="ru-RU"/>
        </a:p>
      </dgm:t>
    </dgm:pt>
    <dgm:pt modelId="{4856698B-CC8E-4821-8360-3520E02859C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ИСТОРИЯ</a:t>
          </a:r>
        </a:p>
      </dgm:t>
    </dgm:pt>
    <dgm:pt modelId="{F2508B74-C5E1-4A3D-86B5-91E967EB160F}" type="parTrans" cxnId="{ECAD3B31-5441-4DCB-9591-932F3524E612}">
      <dgm:prSet/>
      <dgm:spPr/>
      <dgm:t>
        <a:bodyPr/>
        <a:lstStyle/>
        <a:p>
          <a:endParaRPr lang="ru-RU"/>
        </a:p>
      </dgm:t>
    </dgm:pt>
    <dgm:pt modelId="{638D2AD4-B1B8-4E86-90BF-3138DC2C3054}" type="sibTrans" cxnId="{ECAD3B31-5441-4DCB-9591-932F3524E612}">
      <dgm:prSet/>
      <dgm:spPr/>
      <dgm:t>
        <a:bodyPr/>
        <a:lstStyle/>
        <a:p>
          <a:endParaRPr lang="ru-RU"/>
        </a:p>
      </dgm:t>
    </dgm:pt>
    <dgm:pt modelId="{D2678B62-7036-464F-9375-E80DFB8B63D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ПОЭЗИЯ</a:t>
          </a:r>
        </a:p>
      </dgm:t>
    </dgm:pt>
    <dgm:pt modelId="{80BE579A-860E-4116-B003-8BF6E5D611C9}" type="parTrans" cxnId="{1AB501EA-455B-47D3-9791-FE8F4DA345F0}">
      <dgm:prSet/>
      <dgm:spPr/>
      <dgm:t>
        <a:bodyPr/>
        <a:lstStyle/>
        <a:p>
          <a:endParaRPr lang="ru-RU"/>
        </a:p>
      </dgm:t>
    </dgm:pt>
    <dgm:pt modelId="{480756B3-4150-441B-A0F5-FAFAC62B3298}" type="sibTrans" cxnId="{1AB501EA-455B-47D3-9791-FE8F4DA345F0}">
      <dgm:prSet/>
      <dgm:spPr/>
      <dgm:t>
        <a:bodyPr/>
        <a:lstStyle/>
        <a:p>
          <a:endParaRPr lang="ru-RU"/>
        </a:p>
      </dgm:t>
    </dgm:pt>
    <dgm:pt modelId="{CF1D536F-DA4A-4E6D-97A5-1252084514D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ПЕРЕВОДЫ</a:t>
          </a:r>
        </a:p>
      </dgm:t>
    </dgm:pt>
    <dgm:pt modelId="{7B8981F8-C324-4007-9E8C-EF5D589446FD}" type="parTrans" cxnId="{341DB13A-F2E4-4286-A059-56C1E650653C}">
      <dgm:prSet/>
      <dgm:spPr/>
      <dgm:t>
        <a:bodyPr/>
        <a:lstStyle/>
        <a:p>
          <a:endParaRPr lang="ru-RU"/>
        </a:p>
      </dgm:t>
    </dgm:pt>
    <dgm:pt modelId="{A81711B7-0017-46C9-A1F3-1DC72294B735}" type="sibTrans" cxnId="{341DB13A-F2E4-4286-A059-56C1E650653C}">
      <dgm:prSet/>
      <dgm:spPr/>
      <dgm:t>
        <a:bodyPr/>
        <a:lstStyle/>
        <a:p>
          <a:endParaRPr lang="ru-RU"/>
        </a:p>
      </dgm:t>
    </dgm:pt>
    <dgm:pt modelId="{8BDC780D-4A3B-4E85-9CA8-2057CC1F20B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ПУБЛИЦИСТИКА</a:t>
          </a:r>
        </a:p>
      </dgm:t>
    </dgm:pt>
    <dgm:pt modelId="{85DDD559-4E7F-40C2-9575-CABE44265C59}" type="parTrans" cxnId="{B7900352-AD57-41D4-90C9-DB5C032BA0FB}">
      <dgm:prSet/>
      <dgm:spPr/>
      <dgm:t>
        <a:bodyPr/>
        <a:lstStyle/>
        <a:p>
          <a:endParaRPr lang="ru-RU"/>
        </a:p>
      </dgm:t>
    </dgm:pt>
    <dgm:pt modelId="{6FA794C8-CDF3-4DFE-B116-32658020BE1F}" type="sibTrans" cxnId="{B7900352-AD57-41D4-90C9-DB5C032BA0FB}">
      <dgm:prSet/>
      <dgm:spPr/>
      <dgm:t>
        <a:bodyPr/>
        <a:lstStyle/>
        <a:p>
          <a:endParaRPr lang="ru-RU"/>
        </a:p>
      </dgm:t>
    </dgm:pt>
    <dgm:pt modelId="{9782267B-53E7-4055-97DC-18F948E0CBD3}" type="pres">
      <dgm:prSet presAssocID="{AC36CF8E-E156-4E39-B320-8D79EDE2849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55C3238-757B-499F-A339-45A501778048}" type="pres">
      <dgm:prSet presAssocID="{E8599C05-D330-4225-8D7C-178CD7339C7F}" presName="centerShape" presStyleLbl="node0" presStyleIdx="0" presStyleCnt="1" custLinFactNeighborX="43268" custLinFactNeighborY="-41849"/>
      <dgm:spPr/>
      <dgm:t>
        <a:bodyPr/>
        <a:lstStyle/>
        <a:p>
          <a:endParaRPr lang="ru-RU"/>
        </a:p>
      </dgm:t>
    </dgm:pt>
    <dgm:pt modelId="{BCCA1B25-AA24-4C08-9046-BB6726A2D384}" type="pres">
      <dgm:prSet presAssocID="{6BD001C7-6108-42FD-9A9D-7EE817C42FC1}" presName="Name9" presStyleLbl="parChTrans1D2" presStyleIdx="0" presStyleCnt="5"/>
      <dgm:spPr/>
      <dgm:t>
        <a:bodyPr/>
        <a:lstStyle/>
        <a:p>
          <a:endParaRPr lang="ru-RU"/>
        </a:p>
      </dgm:t>
    </dgm:pt>
    <dgm:pt modelId="{E7168840-867B-4A62-9A2B-840C30EA88B2}" type="pres">
      <dgm:prSet presAssocID="{6BD001C7-6108-42FD-9A9D-7EE817C42FC1}" presName="connTx" presStyleLbl="parChTrans1D2" presStyleIdx="0" presStyleCnt="5"/>
      <dgm:spPr/>
      <dgm:t>
        <a:bodyPr/>
        <a:lstStyle/>
        <a:p>
          <a:endParaRPr lang="ru-RU"/>
        </a:p>
      </dgm:t>
    </dgm:pt>
    <dgm:pt modelId="{D8E38942-B702-463D-8CB9-AEC0DDCF1062}" type="pres">
      <dgm:prSet presAssocID="{1D5D1131-E8AB-4F0B-BE73-CDF40709C5D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9A0DC6-E7CB-4EA3-847B-C72E42BF503B}" type="pres">
      <dgm:prSet presAssocID="{F2508B74-C5E1-4A3D-86B5-91E967EB160F}" presName="Name9" presStyleLbl="parChTrans1D2" presStyleIdx="1" presStyleCnt="5"/>
      <dgm:spPr/>
      <dgm:t>
        <a:bodyPr/>
        <a:lstStyle/>
        <a:p>
          <a:endParaRPr lang="ru-RU"/>
        </a:p>
      </dgm:t>
    </dgm:pt>
    <dgm:pt modelId="{9275D5A0-458C-4C59-8355-0F28EB63A032}" type="pres">
      <dgm:prSet presAssocID="{F2508B74-C5E1-4A3D-86B5-91E967EB160F}" presName="connTx" presStyleLbl="parChTrans1D2" presStyleIdx="1" presStyleCnt="5"/>
      <dgm:spPr/>
      <dgm:t>
        <a:bodyPr/>
        <a:lstStyle/>
        <a:p>
          <a:endParaRPr lang="ru-RU"/>
        </a:p>
      </dgm:t>
    </dgm:pt>
    <dgm:pt modelId="{2BF5CEF9-6D6E-4C10-A8D1-C3CD0092DF66}" type="pres">
      <dgm:prSet presAssocID="{4856698B-CC8E-4821-8360-3520E02859C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3166C8-430D-4B77-A6FB-8C7F64A75ED6}" type="pres">
      <dgm:prSet presAssocID="{80BE579A-860E-4116-B003-8BF6E5D611C9}" presName="Name9" presStyleLbl="parChTrans1D2" presStyleIdx="2" presStyleCnt="5"/>
      <dgm:spPr/>
      <dgm:t>
        <a:bodyPr/>
        <a:lstStyle/>
        <a:p>
          <a:endParaRPr lang="ru-RU"/>
        </a:p>
      </dgm:t>
    </dgm:pt>
    <dgm:pt modelId="{43C420A8-C67D-4918-B77C-FAD521A80C7B}" type="pres">
      <dgm:prSet presAssocID="{80BE579A-860E-4116-B003-8BF6E5D611C9}" presName="connTx" presStyleLbl="parChTrans1D2" presStyleIdx="2" presStyleCnt="5"/>
      <dgm:spPr/>
      <dgm:t>
        <a:bodyPr/>
        <a:lstStyle/>
        <a:p>
          <a:endParaRPr lang="ru-RU"/>
        </a:p>
      </dgm:t>
    </dgm:pt>
    <dgm:pt modelId="{AF8A6D3E-3A5E-4164-AEE2-2725BC831E57}" type="pres">
      <dgm:prSet presAssocID="{D2678B62-7036-464F-9375-E80DFB8B63D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E08FCD-D0AC-4FE1-8162-CEE09AD8F322}" type="pres">
      <dgm:prSet presAssocID="{7B8981F8-C324-4007-9E8C-EF5D589446FD}" presName="Name9" presStyleLbl="parChTrans1D2" presStyleIdx="3" presStyleCnt="5"/>
      <dgm:spPr/>
      <dgm:t>
        <a:bodyPr/>
        <a:lstStyle/>
        <a:p>
          <a:endParaRPr lang="ru-RU"/>
        </a:p>
      </dgm:t>
    </dgm:pt>
    <dgm:pt modelId="{B6A401B1-B7F5-41BF-B613-1E412E7D2750}" type="pres">
      <dgm:prSet presAssocID="{7B8981F8-C324-4007-9E8C-EF5D589446FD}" presName="connTx" presStyleLbl="parChTrans1D2" presStyleIdx="3" presStyleCnt="5"/>
      <dgm:spPr/>
      <dgm:t>
        <a:bodyPr/>
        <a:lstStyle/>
        <a:p>
          <a:endParaRPr lang="ru-RU"/>
        </a:p>
      </dgm:t>
    </dgm:pt>
    <dgm:pt modelId="{F34908B1-66BB-4DD0-B8D3-A15FB636798B}" type="pres">
      <dgm:prSet presAssocID="{CF1D536F-DA4A-4E6D-97A5-1252084514DE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58CACC-73B0-4C29-A959-FDDBDE0FA133}" type="pres">
      <dgm:prSet presAssocID="{85DDD559-4E7F-40C2-9575-CABE44265C59}" presName="Name9" presStyleLbl="parChTrans1D2" presStyleIdx="4" presStyleCnt="5"/>
      <dgm:spPr/>
      <dgm:t>
        <a:bodyPr/>
        <a:lstStyle/>
        <a:p>
          <a:endParaRPr lang="ru-RU"/>
        </a:p>
      </dgm:t>
    </dgm:pt>
    <dgm:pt modelId="{F7433DDF-0C66-40B3-9812-101591594143}" type="pres">
      <dgm:prSet presAssocID="{85DDD559-4E7F-40C2-9575-CABE44265C59}" presName="connTx" presStyleLbl="parChTrans1D2" presStyleIdx="4" presStyleCnt="5"/>
      <dgm:spPr/>
      <dgm:t>
        <a:bodyPr/>
        <a:lstStyle/>
        <a:p>
          <a:endParaRPr lang="ru-RU"/>
        </a:p>
      </dgm:t>
    </dgm:pt>
    <dgm:pt modelId="{84AB540A-A96E-4448-BE42-C855ED0A967C}" type="pres">
      <dgm:prSet presAssocID="{8BDC780D-4A3B-4E85-9CA8-2057CC1F20B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B018BE-0FFA-44C3-9F3D-03AF85BD3B6B}" srcId="{E8599C05-D330-4225-8D7C-178CD7339C7F}" destId="{1D5D1131-E8AB-4F0B-BE73-CDF40709C5D8}" srcOrd="0" destOrd="0" parTransId="{6BD001C7-6108-42FD-9A9D-7EE817C42FC1}" sibTransId="{DB2B9503-A40F-4E9D-BF2B-1A5F89860742}"/>
    <dgm:cxn modelId="{5291BFEE-0364-4CA5-A9A9-48575BDED240}" type="presOf" srcId="{6BD001C7-6108-42FD-9A9D-7EE817C42FC1}" destId="{E7168840-867B-4A62-9A2B-840C30EA88B2}" srcOrd="1" destOrd="0" presId="urn:microsoft.com/office/officeart/2005/8/layout/radial1"/>
    <dgm:cxn modelId="{2DC01222-AAE0-4707-B0CA-61FBC26EFB97}" srcId="{AC36CF8E-E156-4E39-B320-8D79EDE28493}" destId="{E8599C05-D330-4225-8D7C-178CD7339C7F}" srcOrd="0" destOrd="0" parTransId="{69D41C83-7849-4EE9-9BC0-B3F57537A856}" sibTransId="{0BD3E2F3-C1D6-4FA5-BF48-C0315DE9B928}"/>
    <dgm:cxn modelId="{53649C47-A548-4404-89F9-AE5733729D43}" type="presOf" srcId="{85DDD559-4E7F-40C2-9575-CABE44265C59}" destId="{F7433DDF-0C66-40B3-9812-101591594143}" srcOrd="1" destOrd="0" presId="urn:microsoft.com/office/officeart/2005/8/layout/radial1"/>
    <dgm:cxn modelId="{25653991-7DA6-43F4-A118-5A58F5D76D16}" type="presOf" srcId="{6BD001C7-6108-42FD-9A9D-7EE817C42FC1}" destId="{BCCA1B25-AA24-4C08-9046-BB6726A2D384}" srcOrd="0" destOrd="0" presId="urn:microsoft.com/office/officeart/2005/8/layout/radial1"/>
    <dgm:cxn modelId="{B5449206-70B8-4820-A6C1-23D0060CCC1E}" type="presOf" srcId="{80BE579A-860E-4116-B003-8BF6E5D611C9}" destId="{43C420A8-C67D-4918-B77C-FAD521A80C7B}" srcOrd="1" destOrd="0" presId="urn:microsoft.com/office/officeart/2005/8/layout/radial1"/>
    <dgm:cxn modelId="{B7900352-AD57-41D4-90C9-DB5C032BA0FB}" srcId="{E8599C05-D330-4225-8D7C-178CD7339C7F}" destId="{8BDC780D-4A3B-4E85-9CA8-2057CC1F20B3}" srcOrd="4" destOrd="0" parTransId="{85DDD559-4E7F-40C2-9575-CABE44265C59}" sibTransId="{6FA794C8-CDF3-4DFE-B116-32658020BE1F}"/>
    <dgm:cxn modelId="{0A43D0B1-A8C6-4A4E-90A5-5ED8012D0D4C}" type="presOf" srcId="{85DDD559-4E7F-40C2-9575-CABE44265C59}" destId="{CD58CACC-73B0-4C29-A959-FDDBDE0FA133}" srcOrd="0" destOrd="0" presId="urn:microsoft.com/office/officeart/2005/8/layout/radial1"/>
    <dgm:cxn modelId="{ED0B0CFD-56B9-4DBB-8E9E-87A992B66810}" type="presOf" srcId="{D2678B62-7036-464F-9375-E80DFB8B63D4}" destId="{AF8A6D3E-3A5E-4164-AEE2-2725BC831E57}" srcOrd="0" destOrd="0" presId="urn:microsoft.com/office/officeart/2005/8/layout/radial1"/>
    <dgm:cxn modelId="{BE936AA1-CBB0-4E91-BDFF-D7E950A11210}" type="presOf" srcId="{CF1D536F-DA4A-4E6D-97A5-1252084514DE}" destId="{F34908B1-66BB-4DD0-B8D3-A15FB636798B}" srcOrd="0" destOrd="0" presId="urn:microsoft.com/office/officeart/2005/8/layout/radial1"/>
    <dgm:cxn modelId="{20D3389B-5CE5-40C4-A927-164DC548C4D0}" type="presOf" srcId="{F2508B74-C5E1-4A3D-86B5-91E967EB160F}" destId="{9275D5A0-458C-4C59-8355-0F28EB63A032}" srcOrd="1" destOrd="0" presId="urn:microsoft.com/office/officeart/2005/8/layout/radial1"/>
    <dgm:cxn modelId="{1AB501EA-455B-47D3-9791-FE8F4DA345F0}" srcId="{E8599C05-D330-4225-8D7C-178CD7339C7F}" destId="{D2678B62-7036-464F-9375-E80DFB8B63D4}" srcOrd="2" destOrd="0" parTransId="{80BE579A-860E-4116-B003-8BF6E5D611C9}" sibTransId="{480756B3-4150-441B-A0F5-FAFAC62B3298}"/>
    <dgm:cxn modelId="{B9BAC04E-11AD-4F0C-AE98-80F035FF276A}" type="presOf" srcId="{7B8981F8-C324-4007-9E8C-EF5D589446FD}" destId="{09E08FCD-D0AC-4FE1-8162-CEE09AD8F322}" srcOrd="0" destOrd="0" presId="urn:microsoft.com/office/officeart/2005/8/layout/radial1"/>
    <dgm:cxn modelId="{341DB13A-F2E4-4286-A059-56C1E650653C}" srcId="{E8599C05-D330-4225-8D7C-178CD7339C7F}" destId="{CF1D536F-DA4A-4E6D-97A5-1252084514DE}" srcOrd="3" destOrd="0" parTransId="{7B8981F8-C324-4007-9E8C-EF5D589446FD}" sibTransId="{A81711B7-0017-46C9-A1F3-1DC72294B735}"/>
    <dgm:cxn modelId="{2688F656-9312-40DA-BC1A-B43E967B6379}" type="presOf" srcId="{AC36CF8E-E156-4E39-B320-8D79EDE28493}" destId="{9782267B-53E7-4055-97DC-18F948E0CBD3}" srcOrd="0" destOrd="0" presId="urn:microsoft.com/office/officeart/2005/8/layout/radial1"/>
    <dgm:cxn modelId="{ECAD3B31-5441-4DCB-9591-932F3524E612}" srcId="{E8599C05-D330-4225-8D7C-178CD7339C7F}" destId="{4856698B-CC8E-4821-8360-3520E02859C8}" srcOrd="1" destOrd="0" parTransId="{F2508B74-C5E1-4A3D-86B5-91E967EB160F}" sibTransId="{638D2AD4-B1B8-4E86-90BF-3138DC2C3054}"/>
    <dgm:cxn modelId="{4FC2EC05-746B-4A34-925A-5D403A650570}" type="presOf" srcId="{F2508B74-C5E1-4A3D-86B5-91E967EB160F}" destId="{309A0DC6-E7CB-4EA3-847B-C72E42BF503B}" srcOrd="0" destOrd="0" presId="urn:microsoft.com/office/officeart/2005/8/layout/radial1"/>
    <dgm:cxn modelId="{6202547F-E52F-4A62-9F87-4D41D71550D6}" type="presOf" srcId="{4856698B-CC8E-4821-8360-3520E02859C8}" destId="{2BF5CEF9-6D6E-4C10-A8D1-C3CD0092DF66}" srcOrd="0" destOrd="0" presId="urn:microsoft.com/office/officeart/2005/8/layout/radial1"/>
    <dgm:cxn modelId="{AD102932-1F25-4422-B23E-297ECCE0B886}" type="presOf" srcId="{80BE579A-860E-4116-B003-8BF6E5D611C9}" destId="{5A3166C8-430D-4B77-A6FB-8C7F64A75ED6}" srcOrd="0" destOrd="0" presId="urn:microsoft.com/office/officeart/2005/8/layout/radial1"/>
    <dgm:cxn modelId="{9DE52551-0BA3-4E48-B680-A643DC231DD0}" type="presOf" srcId="{1D5D1131-E8AB-4F0B-BE73-CDF40709C5D8}" destId="{D8E38942-B702-463D-8CB9-AEC0DDCF1062}" srcOrd="0" destOrd="0" presId="urn:microsoft.com/office/officeart/2005/8/layout/radial1"/>
    <dgm:cxn modelId="{F7813D7A-2EAE-49A6-BCEF-081284A8D396}" type="presOf" srcId="{E8599C05-D330-4225-8D7C-178CD7339C7F}" destId="{755C3238-757B-499F-A339-45A501778048}" srcOrd="0" destOrd="0" presId="urn:microsoft.com/office/officeart/2005/8/layout/radial1"/>
    <dgm:cxn modelId="{CEA8DA41-D8BC-4F8E-9974-E09AD9826322}" type="presOf" srcId="{7B8981F8-C324-4007-9E8C-EF5D589446FD}" destId="{B6A401B1-B7F5-41BF-B613-1E412E7D2750}" srcOrd="1" destOrd="0" presId="urn:microsoft.com/office/officeart/2005/8/layout/radial1"/>
    <dgm:cxn modelId="{997CB424-C6ED-4D23-AD1E-34ED343735BE}" type="presOf" srcId="{8BDC780D-4A3B-4E85-9CA8-2057CC1F20B3}" destId="{84AB540A-A96E-4448-BE42-C855ED0A967C}" srcOrd="0" destOrd="0" presId="urn:microsoft.com/office/officeart/2005/8/layout/radial1"/>
    <dgm:cxn modelId="{7AE6D8AB-CA98-4CA6-A244-B5E457F47980}" type="presParOf" srcId="{9782267B-53E7-4055-97DC-18F948E0CBD3}" destId="{755C3238-757B-499F-A339-45A501778048}" srcOrd="0" destOrd="0" presId="urn:microsoft.com/office/officeart/2005/8/layout/radial1"/>
    <dgm:cxn modelId="{FC2B09D6-5766-4FED-9D5D-7FBAF9591293}" type="presParOf" srcId="{9782267B-53E7-4055-97DC-18F948E0CBD3}" destId="{BCCA1B25-AA24-4C08-9046-BB6726A2D384}" srcOrd="1" destOrd="0" presId="urn:microsoft.com/office/officeart/2005/8/layout/radial1"/>
    <dgm:cxn modelId="{C20B0260-AED2-4F78-8EAB-82B8CD6EEEE3}" type="presParOf" srcId="{BCCA1B25-AA24-4C08-9046-BB6726A2D384}" destId="{E7168840-867B-4A62-9A2B-840C30EA88B2}" srcOrd="0" destOrd="0" presId="urn:microsoft.com/office/officeart/2005/8/layout/radial1"/>
    <dgm:cxn modelId="{9CEFDA5C-D186-4BC9-B04B-8690BD403073}" type="presParOf" srcId="{9782267B-53E7-4055-97DC-18F948E0CBD3}" destId="{D8E38942-B702-463D-8CB9-AEC0DDCF1062}" srcOrd="2" destOrd="0" presId="urn:microsoft.com/office/officeart/2005/8/layout/radial1"/>
    <dgm:cxn modelId="{BDFE1658-A4B0-4C5E-A372-BC905C3F45C6}" type="presParOf" srcId="{9782267B-53E7-4055-97DC-18F948E0CBD3}" destId="{309A0DC6-E7CB-4EA3-847B-C72E42BF503B}" srcOrd="3" destOrd="0" presId="urn:microsoft.com/office/officeart/2005/8/layout/radial1"/>
    <dgm:cxn modelId="{9EEFCDC0-44F8-48A1-B9E2-C69DBD09A337}" type="presParOf" srcId="{309A0DC6-E7CB-4EA3-847B-C72E42BF503B}" destId="{9275D5A0-458C-4C59-8355-0F28EB63A032}" srcOrd="0" destOrd="0" presId="urn:microsoft.com/office/officeart/2005/8/layout/radial1"/>
    <dgm:cxn modelId="{92B81337-4A05-4D07-B290-C8F9050749FC}" type="presParOf" srcId="{9782267B-53E7-4055-97DC-18F948E0CBD3}" destId="{2BF5CEF9-6D6E-4C10-A8D1-C3CD0092DF66}" srcOrd="4" destOrd="0" presId="urn:microsoft.com/office/officeart/2005/8/layout/radial1"/>
    <dgm:cxn modelId="{E8761F0B-792A-4152-8C7D-AEA849CDAD06}" type="presParOf" srcId="{9782267B-53E7-4055-97DC-18F948E0CBD3}" destId="{5A3166C8-430D-4B77-A6FB-8C7F64A75ED6}" srcOrd="5" destOrd="0" presId="urn:microsoft.com/office/officeart/2005/8/layout/radial1"/>
    <dgm:cxn modelId="{719ED7A0-95D9-471E-B4F5-0D3A11974DC8}" type="presParOf" srcId="{5A3166C8-430D-4B77-A6FB-8C7F64A75ED6}" destId="{43C420A8-C67D-4918-B77C-FAD521A80C7B}" srcOrd="0" destOrd="0" presId="urn:microsoft.com/office/officeart/2005/8/layout/radial1"/>
    <dgm:cxn modelId="{2F9ECF1C-D0EF-4FE6-AEAE-C75B09A03BCC}" type="presParOf" srcId="{9782267B-53E7-4055-97DC-18F948E0CBD3}" destId="{AF8A6D3E-3A5E-4164-AEE2-2725BC831E57}" srcOrd="6" destOrd="0" presId="urn:microsoft.com/office/officeart/2005/8/layout/radial1"/>
    <dgm:cxn modelId="{EC1861BB-8406-410A-AF86-6346DF063C96}" type="presParOf" srcId="{9782267B-53E7-4055-97DC-18F948E0CBD3}" destId="{09E08FCD-D0AC-4FE1-8162-CEE09AD8F322}" srcOrd="7" destOrd="0" presId="urn:microsoft.com/office/officeart/2005/8/layout/radial1"/>
    <dgm:cxn modelId="{C6204AED-7FEC-4C07-B39C-69D5E6691DBD}" type="presParOf" srcId="{09E08FCD-D0AC-4FE1-8162-CEE09AD8F322}" destId="{B6A401B1-B7F5-41BF-B613-1E412E7D2750}" srcOrd="0" destOrd="0" presId="urn:microsoft.com/office/officeart/2005/8/layout/radial1"/>
    <dgm:cxn modelId="{23DADA8D-BBBE-43B6-A6D4-AFCBD1143A58}" type="presParOf" srcId="{9782267B-53E7-4055-97DC-18F948E0CBD3}" destId="{F34908B1-66BB-4DD0-B8D3-A15FB636798B}" srcOrd="8" destOrd="0" presId="urn:microsoft.com/office/officeart/2005/8/layout/radial1"/>
    <dgm:cxn modelId="{D22F341B-E3CD-4637-AD60-CE2E77F9A560}" type="presParOf" srcId="{9782267B-53E7-4055-97DC-18F948E0CBD3}" destId="{CD58CACC-73B0-4C29-A959-FDDBDE0FA133}" srcOrd="9" destOrd="0" presId="urn:microsoft.com/office/officeart/2005/8/layout/radial1"/>
    <dgm:cxn modelId="{8B3700A3-A7DD-482A-A80B-F2AC189CC05C}" type="presParOf" srcId="{CD58CACC-73B0-4C29-A959-FDDBDE0FA133}" destId="{F7433DDF-0C66-40B3-9812-101591594143}" srcOrd="0" destOrd="0" presId="urn:microsoft.com/office/officeart/2005/8/layout/radial1"/>
    <dgm:cxn modelId="{1E6403FB-7451-4B11-B1C8-F18087D83CFE}" type="presParOf" srcId="{9782267B-53E7-4055-97DC-18F948E0CBD3}" destId="{84AB540A-A96E-4448-BE42-C855ED0A967C}" srcOrd="10" destOrd="0" presId="urn:microsoft.com/office/officeart/2005/8/layout/radial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55C3238-757B-499F-A339-45A501778048}">
      <dsp:nvSpPr>
        <dsp:cNvPr id="0" name=""/>
        <dsp:cNvSpPr/>
      </dsp:nvSpPr>
      <dsp:spPr>
        <a:xfrm>
          <a:off x="3789514" y="465884"/>
          <a:ext cx="1592728" cy="15927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Н.М.КАРАМЗИН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</dsp:txBody>
      <dsp:txXfrm>
        <a:off x="3789514" y="465884"/>
        <a:ext cx="1592728" cy="1592728"/>
      </dsp:txXfrm>
    </dsp:sp>
    <dsp:sp modelId="{BCCA1B25-AA24-4C08-9046-BB6726A2D384}">
      <dsp:nvSpPr>
        <dsp:cNvPr id="0" name=""/>
        <dsp:cNvSpPr/>
      </dsp:nvSpPr>
      <dsp:spPr>
        <a:xfrm rot="11440115">
          <a:off x="3571402" y="1067486"/>
          <a:ext cx="233899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33899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440115">
        <a:off x="3682504" y="1087320"/>
        <a:ext cx="11694" cy="11694"/>
      </dsp:txXfrm>
    </dsp:sp>
    <dsp:sp modelId="{D8E38942-B702-463D-8CB9-AEC0DDCF1062}">
      <dsp:nvSpPr>
        <dsp:cNvPr id="0" name=""/>
        <dsp:cNvSpPr/>
      </dsp:nvSpPr>
      <dsp:spPr>
        <a:xfrm>
          <a:off x="1994460" y="127724"/>
          <a:ext cx="1592728" cy="15927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ПРОЗА</a:t>
          </a:r>
        </a:p>
      </dsp:txBody>
      <dsp:txXfrm>
        <a:off x="1994460" y="127724"/>
        <a:ext cx="1592728" cy="1592728"/>
      </dsp:txXfrm>
    </dsp:sp>
    <dsp:sp modelId="{309A0DC6-E7CB-4EA3-847B-C72E42BF503B}">
      <dsp:nvSpPr>
        <dsp:cNvPr id="0" name=""/>
        <dsp:cNvSpPr/>
      </dsp:nvSpPr>
      <dsp:spPr>
        <a:xfrm rot="15646825">
          <a:off x="4433151" y="1784154"/>
          <a:ext cx="483218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83218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5646825">
        <a:off x="4662680" y="1797756"/>
        <a:ext cx="24160" cy="24160"/>
      </dsp:txXfrm>
    </dsp:sp>
    <dsp:sp modelId="{2BF5CEF9-6D6E-4C10-A8D1-C3CD0092DF66}">
      <dsp:nvSpPr>
        <dsp:cNvPr id="0" name=""/>
        <dsp:cNvSpPr/>
      </dsp:nvSpPr>
      <dsp:spPr>
        <a:xfrm>
          <a:off x="3967278" y="1561060"/>
          <a:ext cx="1592728" cy="15927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ИСТОРИЯ</a:t>
          </a:r>
        </a:p>
      </dsp:txBody>
      <dsp:txXfrm>
        <a:off x="3967278" y="1561060"/>
        <a:ext cx="1592728" cy="1592728"/>
      </dsp:txXfrm>
    </dsp:sp>
    <dsp:sp modelId="{5A3166C8-430D-4B77-A6FB-8C7F64A75ED6}">
      <dsp:nvSpPr>
        <dsp:cNvPr id="0" name=""/>
        <dsp:cNvSpPr/>
      </dsp:nvSpPr>
      <dsp:spPr>
        <a:xfrm rot="5974325">
          <a:off x="3363064" y="2943748"/>
          <a:ext cx="1869843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1869843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974325">
        <a:off x="4251240" y="2922683"/>
        <a:ext cx="93492" cy="93492"/>
      </dsp:txXfrm>
    </dsp:sp>
    <dsp:sp modelId="{AF8A6D3E-3A5E-4164-AEE2-2725BC831E57}">
      <dsp:nvSpPr>
        <dsp:cNvPr id="0" name=""/>
        <dsp:cNvSpPr/>
      </dsp:nvSpPr>
      <dsp:spPr>
        <a:xfrm>
          <a:off x="3213729" y="3880247"/>
          <a:ext cx="1592728" cy="15927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ПОЭЗИЯ</a:t>
          </a:r>
        </a:p>
      </dsp:txBody>
      <dsp:txXfrm>
        <a:off x="3213729" y="3880247"/>
        <a:ext cx="1592728" cy="1592728"/>
      </dsp:txXfrm>
    </dsp:sp>
    <dsp:sp modelId="{09E08FCD-D0AC-4FE1-8162-CEE09AD8F322}">
      <dsp:nvSpPr>
        <dsp:cNvPr id="0" name=""/>
        <dsp:cNvSpPr/>
      </dsp:nvSpPr>
      <dsp:spPr>
        <a:xfrm rot="7886353">
          <a:off x="1597801" y="2943748"/>
          <a:ext cx="2961831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61831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7886353">
        <a:off x="3004671" y="2895383"/>
        <a:ext cx="148091" cy="148091"/>
      </dsp:txXfrm>
    </dsp:sp>
    <dsp:sp modelId="{F34908B1-66BB-4DD0-B8D3-A15FB636798B}">
      <dsp:nvSpPr>
        <dsp:cNvPr id="0" name=""/>
        <dsp:cNvSpPr/>
      </dsp:nvSpPr>
      <dsp:spPr>
        <a:xfrm>
          <a:off x="775192" y="3880247"/>
          <a:ext cx="1592728" cy="15927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ПЕРЕВОДЫ</a:t>
          </a:r>
        </a:p>
      </dsp:txBody>
      <dsp:txXfrm>
        <a:off x="775192" y="3880247"/>
        <a:ext cx="1592728" cy="1592728"/>
      </dsp:txXfrm>
    </dsp:sp>
    <dsp:sp modelId="{CD58CACC-73B0-4C29-A959-FDDBDE0FA133}">
      <dsp:nvSpPr>
        <dsp:cNvPr id="0" name=""/>
        <dsp:cNvSpPr/>
      </dsp:nvSpPr>
      <dsp:spPr>
        <a:xfrm rot="9827572">
          <a:off x="1536403" y="1784154"/>
          <a:ext cx="2331079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331079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9827572">
        <a:off x="2643666" y="1751559"/>
        <a:ext cx="116553" cy="116553"/>
      </dsp:txXfrm>
    </dsp:sp>
    <dsp:sp modelId="{84AB540A-A96E-4448-BE42-C855ED0A967C}">
      <dsp:nvSpPr>
        <dsp:cNvPr id="0" name=""/>
        <dsp:cNvSpPr/>
      </dsp:nvSpPr>
      <dsp:spPr>
        <a:xfrm>
          <a:off x="21643" y="1561060"/>
          <a:ext cx="1592728" cy="15927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ПУБЛИЦИСТИКА</a:t>
          </a:r>
        </a:p>
      </dsp:txBody>
      <dsp:txXfrm>
        <a:off x="21643" y="1561060"/>
        <a:ext cx="1592728" cy="15927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67AF-1B55-48A1-8706-1A17CB74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Homes</cp:lastModifiedBy>
  <cp:revision>31</cp:revision>
  <cp:lastPrinted>2012-02-09T13:02:00Z</cp:lastPrinted>
  <dcterms:created xsi:type="dcterms:W3CDTF">2011-01-05T08:48:00Z</dcterms:created>
  <dcterms:modified xsi:type="dcterms:W3CDTF">2014-10-08T16:45:00Z</dcterms:modified>
</cp:coreProperties>
</file>