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03" w:rsidRDefault="00C72903" w:rsidP="007D1E69">
      <w:pPr>
        <w:spacing w:after="0"/>
        <w:ind w:left="10" w:right="22" w:hanging="10"/>
        <w:rPr>
          <w:rFonts w:ascii="Times New Roman" w:eastAsia="Times New Roman" w:hAnsi="Times New Roman"/>
          <w:b/>
          <w:sz w:val="24"/>
        </w:rPr>
      </w:pPr>
    </w:p>
    <w:p w:rsidR="00AD3BC8" w:rsidRDefault="00C72903" w:rsidP="00C72903">
      <w:pPr>
        <w:spacing w:after="0"/>
        <w:ind w:left="10" w:right="22" w:hanging="10"/>
        <w:jc w:val="center"/>
        <w:rPr>
          <w:rFonts w:ascii="Times New Roman" w:eastAsia="Times New Roman" w:hAnsi="Times New Roman"/>
          <w:b/>
          <w:sz w:val="56"/>
          <w:szCs w:val="56"/>
        </w:rPr>
      </w:pPr>
      <w:r w:rsidRPr="00C72903">
        <w:rPr>
          <w:rFonts w:ascii="Times New Roman" w:eastAsia="Times New Roman" w:hAnsi="Times New Roman"/>
          <w:b/>
          <w:sz w:val="56"/>
          <w:szCs w:val="56"/>
        </w:rPr>
        <w:t>Тест</w:t>
      </w:r>
      <w:r w:rsidR="00AD3BC8">
        <w:rPr>
          <w:rFonts w:ascii="Times New Roman" w:eastAsia="Times New Roman" w:hAnsi="Times New Roman"/>
          <w:b/>
          <w:sz w:val="56"/>
          <w:szCs w:val="56"/>
        </w:rPr>
        <w:t xml:space="preserve"> </w:t>
      </w:r>
    </w:p>
    <w:p w:rsidR="00C72903" w:rsidRPr="00AD3BC8" w:rsidRDefault="00AD3BC8" w:rsidP="00C72903">
      <w:pPr>
        <w:spacing w:after="0"/>
        <w:ind w:right="22"/>
        <w:jc w:val="center"/>
        <w:rPr>
          <w:rFonts w:ascii="Times New Roman" w:eastAsia="Times New Roman" w:hAnsi="Times New Roman"/>
          <w:b/>
          <w:color w:val="002060"/>
          <w:sz w:val="52"/>
          <w:szCs w:val="52"/>
        </w:rPr>
      </w:pPr>
      <w:r>
        <w:rPr>
          <w:rFonts w:ascii="Times New Roman" w:eastAsia="Times New Roman" w:hAnsi="Times New Roman"/>
          <w:b/>
          <w:color w:val="002060"/>
          <w:sz w:val="48"/>
          <w:szCs w:val="48"/>
        </w:rPr>
        <w:t xml:space="preserve"> </w:t>
      </w:r>
      <w:r w:rsidRPr="00AD3BC8">
        <w:rPr>
          <w:rFonts w:ascii="Times New Roman" w:eastAsia="Times New Roman" w:hAnsi="Times New Roman"/>
          <w:b/>
          <w:color w:val="002060"/>
          <w:sz w:val="52"/>
          <w:szCs w:val="52"/>
        </w:rPr>
        <w:t>«</w:t>
      </w:r>
      <w:r w:rsidR="001A776B">
        <w:rPr>
          <w:rFonts w:ascii="Times New Roman" w:eastAsia="Times New Roman" w:hAnsi="Times New Roman"/>
          <w:b/>
          <w:color w:val="002060"/>
          <w:sz w:val="52"/>
          <w:szCs w:val="52"/>
        </w:rPr>
        <w:t>Чрезвычайные ситуации метеорологического характера</w:t>
      </w:r>
      <w:r w:rsidR="00C72903" w:rsidRPr="00AD3BC8">
        <w:rPr>
          <w:rFonts w:ascii="Times New Roman" w:eastAsia="Times New Roman" w:hAnsi="Times New Roman"/>
          <w:b/>
          <w:color w:val="002060"/>
          <w:sz w:val="52"/>
          <w:szCs w:val="52"/>
        </w:rPr>
        <w:t>»</w:t>
      </w:r>
    </w:p>
    <w:p w:rsidR="00C72903" w:rsidRDefault="00C72903" w:rsidP="00F37FB6">
      <w:pPr>
        <w:spacing w:after="0"/>
        <w:ind w:right="22"/>
        <w:rPr>
          <w:rFonts w:ascii="Times New Roman" w:eastAsia="Times New Roman" w:hAnsi="Times New Roman"/>
          <w:b/>
          <w:sz w:val="24"/>
        </w:rPr>
      </w:pPr>
    </w:p>
    <w:p w:rsidR="00C72903" w:rsidRDefault="00C72903" w:rsidP="007D1E69">
      <w:pPr>
        <w:spacing w:after="0"/>
        <w:ind w:left="10" w:right="22" w:hanging="10"/>
        <w:rPr>
          <w:rFonts w:ascii="Times New Roman" w:eastAsia="Times New Roman" w:hAnsi="Times New Roman"/>
          <w:b/>
          <w:sz w:val="24"/>
        </w:rPr>
      </w:pPr>
    </w:p>
    <w:p w:rsidR="00C72903" w:rsidRDefault="00F37FB6" w:rsidP="00F37FB6">
      <w:pPr>
        <w:spacing w:after="0"/>
        <w:ind w:left="10" w:right="22" w:hanging="10"/>
        <w:jc w:val="center"/>
        <w:rPr>
          <w:rFonts w:ascii="Times New Roman" w:eastAsia="Times New Roman" w:hAnsi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5431210D" wp14:editId="021FA89F">
            <wp:extent cx="5457825" cy="4848225"/>
            <wp:effectExtent l="0" t="0" r="9525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903" w:rsidRDefault="00C72903" w:rsidP="007D1E69">
      <w:pPr>
        <w:spacing w:after="0"/>
        <w:ind w:left="10" w:right="22" w:hanging="10"/>
        <w:rPr>
          <w:rFonts w:ascii="Times New Roman" w:eastAsia="Times New Roman" w:hAnsi="Times New Roman"/>
          <w:b/>
          <w:sz w:val="24"/>
        </w:rPr>
      </w:pPr>
    </w:p>
    <w:p w:rsidR="00C72903" w:rsidRDefault="00C72903" w:rsidP="007D1E69">
      <w:pPr>
        <w:spacing w:after="0"/>
        <w:ind w:left="10" w:right="22" w:hanging="10"/>
        <w:rPr>
          <w:rFonts w:ascii="Times New Roman" w:eastAsia="Times New Roman" w:hAnsi="Times New Roman"/>
          <w:b/>
          <w:sz w:val="24"/>
        </w:rPr>
      </w:pPr>
    </w:p>
    <w:p w:rsidR="00C72903" w:rsidRDefault="00C72903" w:rsidP="007D1E69">
      <w:pPr>
        <w:spacing w:after="0"/>
        <w:ind w:left="10" w:right="22" w:hanging="10"/>
        <w:rPr>
          <w:rFonts w:ascii="Times New Roman" w:eastAsia="Times New Roman" w:hAnsi="Times New Roman"/>
          <w:b/>
          <w:sz w:val="24"/>
        </w:rPr>
      </w:pPr>
    </w:p>
    <w:p w:rsidR="00C72903" w:rsidRDefault="00C72903" w:rsidP="007D1E69">
      <w:pPr>
        <w:spacing w:after="0"/>
        <w:ind w:left="10" w:right="22" w:hanging="10"/>
        <w:rPr>
          <w:rFonts w:ascii="Times New Roman" w:eastAsia="Times New Roman" w:hAnsi="Times New Roman"/>
          <w:b/>
          <w:sz w:val="24"/>
        </w:rPr>
      </w:pPr>
    </w:p>
    <w:p w:rsidR="00C72903" w:rsidRDefault="00C72903" w:rsidP="007D1E69">
      <w:pPr>
        <w:spacing w:after="0"/>
        <w:ind w:left="10" w:right="22" w:hanging="10"/>
        <w:rPr>
          <w:rFonts w:ascii="Times New Roman" w:eastAsia="Times New Roman" w:hAnsi="Times New Roman"/>
          <w:b/>
          <w:sz w:val="24"/>
        </w:rPr>
      </w:pPr>
    </w:p>
    <w:p w:rsidR="00F37FB6" w:rsidRDefault="00F37FB6" w:rsidP="007D1E69">
      <w:pPr>
        <w:spacing w:after="0"/>
        <w:ind w:left="10" w:right="22" w:hanging="10"/>
        <w:rPr>
          <w:rStyle w:val="af"/>
          <w:color w:val="003366"/>
          <w:shd w:val="clear" w:color="auto" w:fill="F9F9F9"/>
        </w:rPr>
      </w:pPr>
    </w:p>
    <w:p w:rsidR="00F37FB6" w:rsidRDefault="00F37FB6" w:rsidP="007D1E69">
      <w:pPr>
        <w:spacing w:after="0"/>
        <w:ind w:left="10" w:right="22" w:hanging="10"/>
        <w:rPr>
          <w:rStyle w:val="af"/>
          <w:color w:val="003366"/>
          <w:shd w:val="clear" w:color="auto" w:fill="F9F9F9"/>
        </w:rPr>
      </w:pPr>
    </w:p>
    <w:p w:rsidR="00F37FB6" w:rsidRDefault="00F37FB6" w:rsidP="007D1E69">
      <w:pPr>
        <w:spacing w:after="0"/>
        <w:ind w:left="10" w:right="22" w:hanging="10"/>
        <w:rPr>
          <w:rStyle w:val="af"/>
          <w:color w:val="003366"/>
          <w:shd w:val="clear" w:color="auto" w:fill="F9F9F9"/>
        </w:rPr>
      </w:pPr>
    </w:p>
    <w:p w:rsidR="00F37FB6" w:rsidRDefault="00F37FB6" w:rsidP="007D1E69">
      <w:pPr>
        <w:spacing w:after="0"/>
        <w:ind w:left="10" w:right="22" w:hanging="10"/>
        <w:rPr>
          <w:rStyle w:val="af"/>
          <w:color w:val="003366"/>
          <w:shd w:val="clear" w:color="auto" w:fill="F9F9F9"/>
        </w:rPr>
      </w:pPr>
    </w:p>
    <w:p w:rsidR="00F37FB6" w:rsidRDefault="00F37FB6" w:rsidP="007D1E69">
      <w:pPr>
        <w:spacing w:after="0"/>
        <w:ind w:left="10" w:right="22" w:hanging="10"/>
        <w:rPr>
          <w:rStyle w:val="af"/>
          <w:color w:val="003366"/>
          <w:shd w:val="clear" w:color="auto" w:fill="F9F9F9"/>
        </w:rPr>
      </w:pPr>
    </w:p>
    <w:p w:rsidR="00C72903" w:rsidRDefault="00C72903" w:rsidP="007E596F">
      <w:pPr>
        <w:spacing w:after="0"/>
        <w:ind w:right="22"/>
        <w:rPr>
          <w:rFonts w:ascii="Times New Roman" w:eastAsia="Times New Roman" w:hAnsi="Times New Roman"/>
          <w:b/>
          <w:sz w:val="24"/>
        </w:rPr>
      </w:pPr>
    </w:p>
    <w:p w:rsidR="00AD3BC8" w:rsidRDefault="00AD3BC8" w:rsidP="00C72903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</w:p>
    <w:p w:rsidR="00AD3BC8" w:rsidRDefault="00AD3BC8" w:rsidP="00C72903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</w:p>
    <w:p w:rsidR="00C72903" w:rsidRPr="00C72903" w:rsidRDefault="00C72903" w:rsidP="00C72903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 w:rsidRPr="00C72903">
        <w:rPr>
          <w:rFonts w:ascii="Times New Roman" w:eastAsia="Times New Roman" w:hAnsi="Times New Roman"/>
          <w:b/>
          <w:sz w:val="32"/>
          <w:szCs w:val="32"/>
        </w:rPr>
        <w:t>Задание 1</w:t>
      </w:r>
    </w:p>
    <w:p w:rsidR="00C72903" w:rsidRDefault="00C72903" w:rsidP="00C72903">
      <w:pPr>
        <w:spacing w:after="0"/>
        <w:ind w:left="10" w:right="22" w:hanging="10"/>
        <w:rPr>
          <w:rFonts w:ascii="Times New Roman" w:eastAsia="Times New Roman" w:hAnsi="Times New Roman"/>
          <w:b/>
          <w:sz w:val="24"/>
        </w:rPr>
      </w:pPr>
    </w:p>
    <w:p w:rsidR="007D1E69" w:rsidRPr="00287460" w:rsidRDefault="007D1E69" w:rsidP="00C72903">
      <w:pPr>
        <w:spacing w:after="0"/>
        <w:ind w:left="10" w:right="22" w:hanging="10"/>
        <w:rPr>
          <w:color w:val="002060"/>
          <w:sz w:val="28"/>
          <w:szCs w:val="28"/>
        </w:rPr>
      </w:pPr>
      <w:r w:rsidRPr="00287460"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Мониторинг опасных метеорологических явлений и процессов в ЧС </w:t>
      </w:r>
      <w:r w:rsidR="00C72903" w:rsidRPr="00287460"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является </w:t>
      </w:r>
      <w:r w:rsidRPr="00287460">
        <w:rPr>
          <w:rFonts w:ascii="Times New Roman" w:eastAsia="Times New Roman" w:hAnsi="Times New Roman"/>
          <w:b/>
          <w:color w:val="002060"/>
          <w:sz w:val="28"/>
          <w:szCs w:val="28"/>
        </w:rPr>
        <w:t>составной частью государственного мониторинга и прогнозирования окружающей природной среды. Мониторинг предусматривает регулярные наблюдения за состоянием метеорологических явлений и процессов, их количественными и качественными показателями. Исходный процесс и явления, определяющие развитие опасных метеорологических явлений, процессов в ЧС приведены в левом столбце таблицы. Впишите в правый столбец порядковые номера соответствующих им наименований опасных метеор</w:t>
      </w:r>
      <w:r w:rsidR="00287460" w:rsidRPr="00287460">
        <w:rPr>
          <w:rFonts w:ascii="Times New Roman" w:eastAsia="Times New Roman" w:hAnsi="Times New Roman"/>
          <w:b/>
          <w:color w:val="002060"/>
          <w:sz w:val="28"/>
          <w:szCs w:val="28"/>
        </w:rPr>
        <w:t>ологических явлений и процессов</w:t>
      </w:r>
      <w:r w:rsidRPr="00287460"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 </w:t>
      </w:r>
    </w:p>
    <w:tbl>
      <w:tblPr>
        <w:tblStyle w:val="TableGrid"/>
        <w:tblW w:w="8814" w:type="dxa"/>
        <w:tblInd w:w="0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3021"/>
        <w:gridCol w:w="3548"/>
        <w:gridCol w:w="2245"/>
      </w:tblGrid>
      <w:tr w:rsidR="007D1E69" w:rsidRPr="00C72903" w:rsidTr="007D1E69">
        <w:trPr>
          <w:trHeight w:val="340"/>
        </w:trPr>
        <w:tc>
          <w:tcPr>
            <w:tcW w:w="3022" w:type="dxa"/>
            <w:hideMark/>
          </w:tcPr>
          <w:p w:rsidR="007D1E69" w:rsidRPr="00C72903" w:rsidRDefault="007D1E69">
            <w:pPr>
              <w:spacing w:after="0" w:line="240" w:lineRule="auto"/>
              <w:rPr>
                <w:sz w:val="28"/>
                <w:szCs w:val="28"/>
              </w:rPr>
            </w:pPr>
            <w:r w:rsidRPr="00C729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 Сильный ветер </w:t>
            </w:r>
          </w:p>
        </w:tc>
        <w:tc>
          <w:tcPr>
            <w:tcW w:w="3548" w:type="dxa"/>
            <w:hideMark/>
          </w:tcPr>
          <w:p w:rsidR="007D1E69" w:rsidRPr="00C72903" w:rsidRDefault="007D1E69">
            <w:pPr>
              <w:spacing w:after="0" w:line="240" w:lineRule="auto"/>
              <w:ind w:left="262"/>
              <w:rPr>
                <w:sz w:val="28"/>
                <w:szCs w:val="28"/>
              </w:rPr>
            </w:pPr>
            <w:r w:rsidRPr="00C729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5. Сильный снегопад </w:t>
            </w:r>
          </w:p>
        </w:tc>
        <w:tc>
          <w:tcPr>
            <w:tcW w:w="2245" w:type="dxa"/>
            <w:hideMark/>
          </w:tcPr>
          <w:p w:rsidR="007D1E69" w:rsidRPr="00C72903" w:rsidRDefault="007D1E6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729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9. Сильный гололед </w:t>
            </w:r>
          </w:p>
        </w:tc>
      </w:tr>
      <w:tr w:rsidR="007D1E69" w:rsidRPr="00C72903" w:rsidTr="007D1E69">
        <w:trPr>
          <w:trHeight w:val="414"/>
        </w:trPr>
        <w:tc>
          <w:tcPr>
            <w:tcW w:w="3022" w:type="dxa"/>
            <w:hideMark/>
          </w:tcPr>
          <w:p w:rsidR="007D1E69" w:rsidRPr="00C72903" w:rsidRDefault="007D1E69">
            <w:pPr>
              <w:spacing w:after="0" w:line="240" w:lineRule="auto"/>
              <w:rPr>
                <w:sz w:val="28"/>
                <w:szCs w:val="28"/>
              </w:rPr>
            </w:pPr>
            <w:r w:rsidRPr="00C729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Смерч </w:t>
            </w:r>
          </w:p>
        </w:tc>
        <w:tc>
          <w:tcPr>
            <w:tcW w:w="3548" w:type="dxa"/>
            <w:hideMark/>
          </w:tcPr>
          <w:p w:rsidR="007D1E69" w:rsidRPr="00C72903" w:rsidRDefault="007D1E69">
            <w:pPr>
              <w:spacing w:after="0" w:line="240" w:lineRule="auto"/>
              <w:ind w:right="127"/>
              <w:jc w:val="center"/>
              <w:rPr>
                <w:sz w:val="28"/>
                <w:szCs w:val="28"/>
              </w:rPr>
            </w:pPr>
            <w:r w:rsidRPr="00C729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6. Сильные пыльные бури </w:t>
            </w:r>
          </w:p>
        </w:tc>
        <w:tc>
          <w:tcPr>
            <w:tcW w:w="2245" w:type="dxa"/>
            <w:hideMark/>
          </w:tcPr>
          <w:p w:rsidR="007D1E69" w:rsidRPr="00C72903" w:rsidRDefault="007D1E69">
            <w:pPr>
              <w:spacing w:after="0" w:line="240" w:lineRule="auto"/>
              <w:rPr>
                <w:sz w:val="28"/>
                <w:szCs w:val="28"/>
              </w:rPr>
            </w:pPr>
            <w:r w:rsidRPr="00C729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10. Суховей </w:t>
            </w:r>
          </w:p>
        </w:tc>
      </w:tr>
      <w:tr w:rsidR="007D1E69" w:rsidRPr="00C72903" w:rsidTr="007D1E69">
        <w:trPr>
          <w:trHeight w:val="339"/>
        </w:trPr>
        <w:tc>
          <w:tcPr>
            <w:tcW w:w="3022" w:type="dxa"/>
            <w:vAlign w:val="bottom"/>
            <w:hideMark/>
          </w:tcPr>
          <w:p w:rsidR="007D1E69" w:rsidRPr="00C72903" w:rsidRDefault="007D1E69">
            <w:pPr>
              <w:spacing w:after="0" w:line="240" w:lineRule="auto"/>
              <w:rPr>
                <w:sz w:val="28"/>
                <w:szCs w:val="28"/>
              </w:rPr>
            </w:pPr>
            <w:r w:rsidRPr="00C729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3. Ливень </w:t>
            </w:r>
          </w:p>
        </w:tc>
        <w:tc>
          <w:tcPr>
            <w:tcW w:w="3548" w:type="dxa"/>
            <w:vAlign w:val="bottom"/>
            <w:hideMark/>
          </w:tcPr>
          <w:p w:rsidR="007D1E69" w:rsidRPr="00C72903" w:rsidRDefault="007D1E69">
            <w:pPr>
              <w:spacing w:after="0" w:line="240" w:lineRule="auto"/>
              <w:ind w:left="262"/>
              <w:rPr>
                <w:sz w:val="28"/>
                <w:szCs w:val="28"/>
              </w:rPr>
            </w:pPr>
            <w:r w:rsidRPr="00C729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7. Тайфуны </w:t>
            </w:r>
          </w:p>
        </w:tc>
        <w:tc>
          <w:tcPr>
            <w:tcW w:w="2245" w:type="dxa"/>
            <w:vAlign w:val="bottom"/>
            <w:hideMark/>
          </w:tcPr>
          <w:p w:rsidR="007D1E69" w:rsidRPr="00C72903" w:rsidRDefault="007D1E69">
            <w:pPr>
              <w:spacing w:after="0" w:line="240" w:lineRule="auto"/>
              <w:rPr>
                <w:sz w:val="28"/>
                <w:szCs w:val="28"/>
              </w:rPr>
            </w:pPr>
            <w:r w:rsidRPr="00C729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11. Заморозки </w:t>
            </w:r>
          </w:p>
        </w:tc>
      </w:tr>
    </w:tbl>
    <w:p w:rsidR="007D1E69" w:rsidRDefault="007D1E69" w:rsidP="007D1E69">
      <w:pPr>
        <w:tabs>
          <w:tab w:val="center" w:pos="4191"/>
          <w:tab w:val="center" w:pos="6570"/>
        </w:tabs>
        <w:spacing w:after="117"/>
        <w:ind w:left="-15"/>
        <w:rPr>
          <w:rFonts w:cs="Calibri"/>
          <w:color w:val="000000"/>
        </w:rPr>
      </w:pPr>
      <w:r w:rsidRPr="00C72903">
        <w:rPr>
          <w:rFonts w:ascii="Times New Roman" w:eastAsia="Times New Roman" w:hAnsi="Times New Roman"/>
          <w:b/>
          <w:sz w:val="28"/>
          <w:szCs w:val="28"/>
        </w:rPr>
        <w:t xml:space="preserve">4. Продолжительные дожди </w:t>
      </w:r>
      <w:r w:rsidRPr="00C72903">
        <w:rPr>
          <w:rFonts w:ascii="Times New Roman" w:eastAsia="Times New Roman" w:hAnsi="Times New Roman"/>
          <w:b/>
          <w:sz w:val="28"/>
          <w:szCs w:val="28"/>
        </w:rPr>
        <w:tab/>
        <w:t xml:space="preserve">8. Крупный град </w:t>
      </w:r>
      <w:r w:rsidRPr="00C72903"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7D1E69" w:rsidRDefault="007D1E69" w:rsidP="007D1E69">
      <w:pPr>
        <w:spacing w:after="0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tbl>
      <w:tblPr>
        <w:tblStyle w:val="TableGrid"/>
        <w:tblW w:w="9666" w:type="dxa"/>
        <w:tblInd w:w="-13" w:type="dxa"/>
        <w:tblCellMar>
          <w:top w:w="7" w:type="dxa"/>
          <w:left w:w="26" w:type="dxa"/>
        </w:tblCellMar>
        <w:tblLook w:val="04A0" w:firstRow="1" w:lastRow="0" w:firstColumn="1" w:lastColumn="0" w:noHBand="0" w:noVBand="1"/>
      </w:tblPr>
      <w:tblGrid>
        <w:gridCol w:w="7526"/>
        <w:gridCol w:w="2140"/>
      </w:tblGrid>
      <w:tr w:rsidR="007D1E69" w:rsidTr="007D1E69">
        <w:trPr>
          <w:trHeight w:val="1028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D1E69" w:rsidRDefault="007D1E69">
            <w:pPr>
              <w:spacing w:after="0" w:line="240" w:lineRule="auto"/>
              <w:ind w:left="1384" w:hanging="970"/>
            </w:pPr>
            <w:r>
              <w:rPr>
                <w:rFonts w:ascii="Times New Roman" w:eastAsia="Times New Roman" w:hAnsi="Times New Roman"/>
                <w:sz w:val="24"/>
              </w:rPr>
              <w:t xml:space="preserve">Исходный процесс и явления, определяющие развитие опасных метеорологических явлений, процессов в ЧС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D9D9D9"/>
            <w:hideMark/>
          </w:tcPr>
          <w:p w:rsidR="007D1E69" w:rsidRDefault="007D1E69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Наименование опасного </w:t>
            </w:r>
          </w:p>
          <w:p w:rsidR="007D1E69" w:rsidRDefault="007D1E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метеорологического явления, процесса </w:t>
            </w:r>
          </w:p>
        </w:tc>
      </w:tr>
      <w:tr w:rsidR="007D1E69" w:rsidTr="007D1E69">
        <w:trPr>
          <w:trHeight w:val="785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1E69" w:rsidRDefault="007D1E69">
            <w:pPr>
              <w:spacing w:after="0" w:line="254" w:lineRule="auto"/>
              <w:ind w:left="12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Циклоны, атмосферные фронты, кучево-дождевая облачность, активное развитие конвективной неустойчивости в атмосфере. </w:t>
            </w:r>
          </w:p>
          <w:p w:rsidR="007D1E69" w:rsidRDefault="007D1E69">
            <w:pPr>
              <w:spacing w:after="0" w:line="240" w:lineRule="auto"/>
              <w:ind w:left="128"/>
            </w:pPr>
            <w:r>
              <w:rPr>
                <w:rFonts w:ascii="Times New Roman" w:eastAsia="Times New Roman" w:hAnsi="Times New Roman"/>
                <w:sz w:val="24"/>
              </w:rPr>
              <w:t xml:space="preserve">Грозы. Рельеф местности  </w:t>
            </w:r>
          </w:p>
        </w:tc>
        <w:tc>
          <w:tcPr>
            <w:tcW w:w="2140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  <w:hideMark/>
          </w:tcPr>
          <w:p w:rsidR="007D1E69" w:rsidRDefault="007D1E69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7D1E69" w:rsidTr="007D1E69">
        <w:trPr>
          <w:trHeight w:val="785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1E69" w:rsidRDefault="007D1E69">
            <w:pPr>
              <w:spacing w:after="46" w:line="216" w:lineRule="auto"/>
              <w:ind w:left="12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Мощные кучево-дождевые, грозовые облака, значительная конвективная неустойчивость атмосферы. Проникновение </w:t>
            </w:r>
          </w:p>
          <w:p w:rsidR="007D1E69" w:rsidRDefault="007D1E69">
            <w:pPr>
              <w:spacing w:after="0" w:line="240" w:lineRule="auto"/>
              <w:ind w:left="128"/>
            </w:pPr>
            <w:r>
              <w:rPr>
                <w:rFonts w:ascii="Times New Roman" w:eastAsia="Times New Roman" w:hAnsi="Times New Roman"/>
                <w:sz w:val="24"/>
              </w:rPr>
              <w:t xml:space="preserve">тропического влажного воздуха в умеренные широты </w:t>
            </w:r>
          </w:p>
        </w:tc>
        <w:tc>
          <w:tcPr>
            <w:tcW w:w="2140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  <w:hideMark/>
          </w:tcPr>
          <w:p w:rsidR="007D1E69" w:rsidRDefault="007D1E69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7D1E69" w:rsidTr="007D1E69">
        <w:trPr>
          <w:trHeight w:val="785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1E69" w:rsidRDefault="007D1E69">
            <w:pPr>
              <w:spacing w:after="0" w:line="240" w:lineRule="auto"/>
              <w:ind w:left="128" w:right="122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Синоптические процессы, атмосферные фронты, значительная конвективная неустойчивость, экстремально-мощное развитие кучево-дождевой облачности. Рельеф местности </w:t>
            </w:r>
          </w:p>
        </w:tc>
        <w:tc>
          <w:tcPr>
            <w:tcW w:w="2140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  <w:hideMark/>
          </w:tcPr>
          <w:p w:rsidR="007D1E69" w:rsidRDefault="007D1E69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7D1E69" w:rsidTr="007D1E69">
        <w:trPr>
          <w:trHeight w:val="788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1E69" w:rsidRDefault="007D1E69">
            <w:pPr>
              <w:spacing w:after="0" w:line="240" w:lineRule="auto"/>
              <w:ind w:left="128" w:right="129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Синоптические объекты. Антициклон, гребень повышенного атмосферного давления у поверхности Земли, вторжение холодного арктического воздуха в теплый период года </w:t>
            </w:r>
          </w:p>
        </w:tc>
        <w:tc>
          <w:tcPr>
            <w:tcW w:w="2140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  <w:hideMark/>
          </w:tcPr>
          <w:p w:rsidR="007D1E69" w:rsidRDefault="007D1E69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7D1E69" w:rsidTr="007D1E69">
        <w:trPr>
          <w:trHeight w:val="785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1E69" w:rsidRDefault="007D1E69">
            <w:pPr>
              <w:spacing w:after="46" w:line="216" w:lineRule="auto"/>
              <w:ind w:left="12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Синоптические процессы. Периферия антициклона, сильные горизонтальные барические градиенты. Сухие грозы. </w:t>
            </w:r>
          </w:p>
          <w:p w:rsidR="007D1E69" w:rsidRDefault="007D1E69">
            <w:pPr>
              <w:spacing w:after="0" w:line="240" w:lineRule="auto"/>
              <w:ind w:left="128"/>
            </w:pPr>
            <w:r>
              <w:rPr>
                <w:rFonts w:ascii="Times New Roman" w:eastAsia="Times New Roman" w:hAnsi="Times New Roman"/>
                <w:sz w:val="24"/>
              </w:rPr>
              <w:t xml:space="preserve">Продолжительная сухая погода </w:t>
            </w:r>
          </w:p>
        </w:tc>
        <w:tc>
          <w:tcPr>
            <w:tcW w:w="2140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  <w:hideMark/>
          </w:tcPr>
          <w:p w:rsidR="007D1E69" w:rsidRDefault="007D1E69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7D1E69" w:rsidTr="007D1E69">
        <w:trPr>
          <w:trHeight w:val="1282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1E69" w:rsidRDefault="007D1E69">
            <w:pPr>
              <w:spacing w:after="0" w:line="240" w:lineRule="auto"/>
              <w:ind w:left="128" w:right="119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Циклоны в зимний период, теплые сектора циклонов, вынос теплого влажного воздуха на холодную поверхность (при температуре у Земли от 0 до минус 8 °С). Периферия стационарных антициклонов или перед теплым малоподвижным фронтом; местные физикогеографические особенности </w:t>
            </w:r>
          </w:p>
        </w:tc>
        <w:tc>
          <w:tcPr>
            <w:tcW w:w="2140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  <w:hideMark/>
          </w:tcPr>
          <w:p w:rsidR="007D1E69" w:rsidRDefault="007D1E69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7D1E69" w:rsidTr="007D1E69">
        <w:trPr>
          <w:trHeight w:val="535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1E69" w:rsidRDefault="007D1E69">
            <w:pPr>
              <w:spacing w:after="0" w:line="240" w:lineRule="auto"/>
              <w:ind w:left="12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Синоптические процессы в тропосфере, синоптические объекты, конвективная неустойчивость, рельеф местности </w:t>
            </w:r>
          </w:p>
        </w:tc>
        <w:tc>
          <w:tcPr>
            <w:tcW w:w="2140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  <w:hideMark/>
          </w:tcPr>
          <w:p w:rsidR="007D1E69" w:rsidRDefault="007D1E69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7D1E69" w:rsidTr="007D1E69">
        <w:trPr>
          <w:trHeight w:val="538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D1E69" w:rsidRDefault="007D1E69">
            <w:pPr>
              <w:spacing w:after="0" w:line="240" w:lineRule="auto"/>
              <w:ind w:left="128"/>
            </w:pPr>
            <w:r>
              <w:rPr>
                <w:rFonts w:ascii="Times New Roman" w:eastAsia="Times New Roman" w:hAnsi="Times New Roman"/>
                <w:sz w:val="24"/>
              </w:rPr>
              <w:t xml:space="preserve">Синоптические процессы в тропической зоне мирового океана </w:t>
            </w:r>
          </w:p>
        </w:tc>
        <w:tc>
          <w:tcPr>
            <w:tcW w:w="2140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hideMark/>
          </w:tcPr>
          <w:p w:rsidR="007D1E69" w:rsidRDefault="007D1E69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  <w:p w:rsidR="007D1E69" w:rsidRDefault="007D1E69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7D1E69" w:rsidTr="007D1E69">
        <w:trPr>
          <w:trHeight w:val="538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1E69" w:rsidRDefault="007D1E69">
            <w:pPr>
              <w:spacing w:after="0" w:line="240" w:lineRule="auto"/>
              <w:ind w:left="12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Синоптические процессы, циклоны, атмосферные фронты, кучеводождевые облака, рельефные местности </w:t>
            </w:r>
          </w:p>
        </w:tc>
        <w:tc>
          <w:tcPr>
            <w:tcW w:w="2140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  <w:hideMark/>
          </w:tcPr>
          <w:p w:rsidR="007D1E69" w:rsidRDefault="007D1E69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7D1E69" w:rsidTr="007D1E69">
        <w:trPr>
          <w:trHeight w:val="785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1E69" w:rsidRDefault="007D1E69">
            <w:pPr>
              <w:spacing w:after="0" w:line="240" w:lineRule="auto"/>
              <w:ind w:left="128" w:right="12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Синоптические объекты. Южная периферия циклона, антициклон при выносе теплых сухих (относительная влажность 30 % и менее) масс воздуха в теплый период года </w:t>
            </w:r>
          </w:p>
        </w:tc>
        <w:tc>
          <w:tcPr>
            <w:tcW w:w="2140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  <w:hideMark/>
          </w:tcPr>
          <w:p w:rsidR="007D1E69" w:rsidRDefault="007D1E69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7D1E69" w:rsidTr="007D1E69">
        <w:trPr>
          <w:trHeight w:val="531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1E69" w:rsidRDefault="007D1E69">
            <w:pPr>
              <w:spacing w:after="0" w:line="240" w:lineRule="auto"/>
              <w:ind w:left="12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Синоптические процессы, циклоны, атмосферные фронты, кучеводождевые и слоисто- дождевые облака, конвективная неустойчивость </w:t>
            </w:r>
          </w:p>
        </w:tc>
        <w:tc>
          <w:tcPr>
            <w:tcW w:w="2140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E69" w:rsidRDefault="007D1E69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</w:tbl>
    <w:p w:rsidR="007D1E69" w:rsidRDefault="007D1E69" w:rsidP="007D1E69">
      <w:pPr>
        <w:spacing w:after="207"/>
        <w:jc w:val="right"/>
        <w:rPr>
          <w:rFonts w:cs="Calibri"/>
          <w:color w:val="000000"/>
        </w:rPr>
      </w:pPr>
      <w:r>
        <w:rPr>
          <w:rFonts w:ascii="Times New Roman" w:eastAsia="Times New Roman" w:hAnsi="Times New Roman"/>
          <w:i/>
          <w:sz w:val="12"/>
        </w:rPr>
        <w:t xml:space="preserve"> </w:t>
      </w:r>
    </w:p>
    <w:p w:rsidR="008036EA" w:rsidRDefault="008036EA" w:rsidP="00957197">
      <w:pPr>
        <w:spacing w:after="151" w:line="240" w:lineRule="auto"/>
        <w:rPr>
          <w:b/>
        </w:rPr>
      </w:pPr>
    </w:p>
    <w:p w:rsidR="008036EA" w:rsidRPr="008036EA" w:rsidRDefault="008036EA" w:rsidP="008036EA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2</w:t>
      </w:r>
    </w:p>
    <w:p w:rsidR="00957197" w:rsidRPr="00287460" w:rsidRDefault="00287460" w:rsidP="00957197">
      <w:pPr>
        <w:spacing w:after="151" w:line="240" w:lineRule="auto"/>
        <w:rPr>
          <w:rFonts w:ascii="Times New Roman" w:eastAsia="Times New Roman" w:hAnsi="Times New Roman"/>
          <w:color w:val="002060"/>
          <w:sz w:val="32"/>
          <w:szCs w:val="32"/>
        </w:rPr>
      </w:pPr>
      <w:r w:rsidRPr="00287460">
        <w:rPr>
          <w:rFonts w:ascii="Times New Roman" w:hAnsi="Times New Roman"/>
          <w:b/>
          <w:color w:val="002060"/>
          <w:sz w:val="32"/>
          <w:szCs w:val="32"/>
        </w:rPr>
        <w:t>Циклоном называется</w:t>
      </w:r>
      <w:r w:rsidR="00957197" w:rsidRPr="00287460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</w:p>
    <w:p w:rsidR="003937DC" w:rsidRDefault="00957197" w:rsidP="008036EA">
      <w:pPr>
        <w:spacing w:after="165" w:line="240" w:lineRule="auto"/>
        <w:rPr>
          <w:rFonts w:ascii="Times New Roman" w:hAnsi="Times New Roman"/>
          <w:sz w:val="28"/>
          <w:szCs w:val="28"/>
        </w:rPr>
      </w:pPr>
      <w:r w:rsidRPr="008036EA">
        <w:rPr>
          <w:rFonts w:ascii="Times New Roman" w:hAnsi="Times New Roman"/>
          <w:sz w:val="28"/>
          <w:szCs w:val="28"/>
        </w:rPr>
        <w:t xml:space="preserve">а) </w:t>
      </w:r>
      <w:r w:rsidR="008036EA" w:rsidRPr="008036EA">
        <w:rPr>
          <w:rFonts w:ascii="Times New Roman" w:hAnsi="Times New Roman"/>
          <w:sz w:val="28"/>
          <w:szCs w:val="28"/>
        </w:rPr>
        <w:t>газовая оболочка небесного тела</w:t>
      </w:r>
      <w:r w:rsidRPr="008036EA">
        <w:rPr>
          <w:rFonts w:ascii="Times New Roman" w:hAnsi="Times New Roman"/>
          <w:sz w:val="28"/>
          <w:szCs w:val="28"/>
        </w:rPr>
        <w:t xml:space="preserve"> </w:t>
      </w:r>
      <w:r w:rsidR="008036EA" w:rsidRPr="008036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8036EA">
        <w:rPr>
          <w:rFonts w:ascii="Times New Roman" w:hAnsi="Times New Roman"/>
          <w:b/>
          <w:sz w:val="28"/>
          <w:szCs w:val="28"/>
        </w:rPr>
        <w:t xml:space="preserve">б) область пониженного давления в атмосфере с минимумом в </w:t>
      </w:r>
      <w:r w:rsidR="008036EA" w:rsidRPr="008036EA">
        <w:rPr>
          <w:rFonts w:ascii="Times New Roman" w:hAnsi="Times New Roman"/>
          <w:b/>
          <w:sz w:val="28"/>
          <w:szCs w:val="28"/>
        </w:rPr>
        <w:t>центре</w:t>
      </w:r>
      <w:r w:rsidRPr="008036EA">
        <w:rPr>
          <w:rFonts w:ascii="Times New Roman" w:hAnsi="Times New Roman"/>
          <w:sz w:val="28"/>
          <w:szCs w:val="28"/>
        </w:rPr>
        <w:t xml:space="preserve"> </w:t>
      </w:r>
      <w:r w:rsidR="008036EA" w:rsidRPr="008036EA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8036EA">
        <w:rPr>
          <w:rFonts w:ascii="Times New Roman" w:hAnsi="Times New Roman"/>
          <w:sz w:val="28"/>
          <w:szCs w:val="28"/>
        </w:rPr>
        <w:t xml:space="preserve">в) область повышенного давления в </w:t>
      </w:r>
      <w:r w:rsidR="008036EA" w:rsidRPr="008036EA">
        <w:rPr>
          <w:rFonts w:ascii="Times New Roman" w:hAnsi="Times New Roman"/>
          <w:sz w:val="28"/>
          <w:szCs w:val="28"/>
        </w:rPr>
        <w:t>атмосфере с максимумом в центре</w:t>
      </w:r>
      <w:r w:rsidRPr="008036EA">
        <w:rPr>
          <w:rFonts w:ascii="Times New Roman" w:hAnsi="Times New Roman"/>
          <w:sz w:val="28"/>
          <w:szCs w:val="28"/>
        </w:rPr>
        <w:t xml:space="preserve"> </w:t>
      </w:r>
      <w:r w:rsidR="008036EA" w:rsidRPr="008036E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8036EA">
        <w:rPr>
          <w:rFonts w:ascii="Times New Roman" w:hAnsi="Times New Roman"/>
          <w:sz w:val="28"/>
          <w:szCs w:val="28"/>
        </w:rPr>
        <w:t>г) переходная зона между двумя воздушными массами с ра</w:t>
      </w:r>
      <w:r w:rsidR="008036EA" w:rsidRPr="008036EA">
        <w:rPr>
          <w:rFonts w:ascii="Times New Roman" w:hAnsi="Times New Roman"/>
          <w:sz w:val="28"/>
          <w:szCs w:val="28"/>
        </w:rPr>
        <w:t>зличными физическими свойствами</w:t>
      </w:r>
    </w:p>
    <w:p w:rsidR="008036EA" w:rsidRPr="008036EA" w:rsidRDefault="008036EA" w:rsidP="008036EA">
      <w:pPr>
        <w:spacing w:after="165" w:line="240" w:lineRule="auto"/>
        <w:rPr>
          <w:rFonts w:ascii="Times New Roman" w:hAnsi="Times New Roman"/>
          <w:sz w:val="28"/>
          <w:szCs w:val="28"/>
        </w:rPr>
      </w:pPr>
    </w:p>
    <w:p w:rsidR="003937DC" w:rsidRPr="008036EA" w:rsidRDefault="008036EA" w:rsidP="008036EA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3</w:t>
      </w:r>
    </w:p>
    <w:p w:rsidR="001E3647" w:rsidRPr="00287460" w:rsidRDefault="003937DC" w:rsidP="00287460">
      <w:pPr>
        <w:spacing w:after="142" w:line="326" w:lineRule="auto"/>
        <w:rPr>
          <w:rFonts w:ascii="Times New Roman" w:eastAsia="Times New Roman" w:hAnsi="Times New Roman"/>
          <w:sz w:val="32"/>
          <w:szCs w:val="32"/>
        </w:rPr>
      </w:pPr>
      <w:r w:rsidRPr="00287460">
        <w:rPr>
          <w:rFonts w:ascii="Times New Roman" w:hAnsi="Times New Roman"/>
          <w:b/>
          <w:color w:val="002060"/>
          <w:sz w:val="32"/>
          <w:szCs w:val="32"/>
        </w:rPr>
        <w:t>Перемещения воздушных масс в го</w:t>
      </w:r>
      <w:r w:rsidR="008036EA" w:rsidRPr="00287460">
        <w:rPr>
          <w:rFonts w:ascii="Times New Roman" w:hAnsi="Times New Roman"/>
          <w:b/>
          <w:color w:val="002060"/>
          <w:sz w:val="32"/>
          <w:szCs w:val="32"/>
        </w:rPr>
        <w:t>ризонтальном направлении – это</w:t>
      </w:r>
      <w:r w:rsidR="00287460" w:rsidRPr="00287460">
        <w:rPr>
          <w:rFonts w:ascii="Times New Roman" w:eastAsia="Times New Roman" w:hAnsi="Times New Roman"/>
          <w:color w:val="002060"/>
          <w:sz w:val="32"/>
          <w:szCs w:val="32"/>
        </w:rPr>
        <w:t xml:space="preserve">                                                                                                                               </w:t>
      </w:r>
      <w:r w:rsidR="008036EA" w:rsidRPr="008036EA">
        <w:rPr>
          <w:rFonts w:ascii="Times New Roman" w:hAnsi="Times New Roman"/>
          <w:sz w:val="28"/>
          <w:szCs w:val="28"/>
        </w:rPr>
        <w:t>а) циклон</w:t>
      </w:r>
      <w:r w:rsidRPr="008036EA">
        <w:rPr>
          <w:rFonts w:ascii="Times New Roman" w:hAnsi="Times New Roman"/>
          <w:sz w:val="28"/>
          <w:szCs w:val="28"/>
        </w:rPr>
        <w:t xml:space="preserve"> </w:t>
      </w:r>
      <w:r w:rsidR="008036EA" w:rsidRPr="008036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036EA" w:rsidRPr="008036EA">
        <w:rPr>
          <w:rFonts w:ascii="Times New Roman" w:hAnsi="Times New Roman"/>
          <w:b/>
          <w:sz w:val="28"/>
          <w:szCs w:val="28"/>
        </w:rPr>
        <w:t>б) ураган</w:t>
      </w:r>
      <w:r w:rsidRPr="008036EA">
        <w:rPr>
          <w:rFonts w:ascii="Times New Roman" w:hAnsi="Times New Roman"/>
          <w:b/>
          <w:sz w:val="28"/>
          <w:szCs w:val="28"/>
        </w:rPr>
        <w:t xml:space="preserve"> </w:t>
      </w:r>
      <w:r w:rsidR="008036EA" w:rsidRPr="008036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036EA" w:rsidRPr="008036EA">
        <w:rPr>
          <w:rFonts w:ascii="Times New Roman" w:hAnsi="Times New Roman"/>
          <w:sz w:val="28"/>
          <w:szCs w:val="28"/>
        </w:rPr>
        <w:t>в) смерч                                                                                                                                                                                          г) торнадо</w:t>
      </w:r>
    </w:p>
    <w:p w:rsidR="008036EA" w:rsidRPr="008036EA" w:rsidRDefault="008036EA" w:rsidP="008036EA">
      <w:pPr>
        <w:spacing w:after="163" w:line="240" w:lineRule="auto"/>
        <w:rPr>
          <w:rFonts w:ascii="Times New Roman" w:hAnsi="Times New Roman"/>
          <w:sz w:val="28"/>
          <w:szCs w:val="28"/>
        </w:rPr>
      </w:pPr>
    </w:p>
    <w:p w:rsidR="008036EA" w:rsidRPr="00287460" w:rsidRDefault="008036EA" w:rsidP="00287460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4</w:t>
      </w:r>
    </w:p>
    <w:p w:rsidR="001E3647" w:rsidRPr="00287460" w:rsidRDefault="001E3647" w:rsidP="008036EA">
      <w:pPr>
        <w:spacing w:after="2" w:line="350" w:lineRule="auto"/>
        <w:ind w:right="1544"/>
        <w:rPr>
          <w:rFonts w:ascii="Times New Roman" w:eastAsia="Times New Roman" w:hAnsi="Times New Roman"/>
          <w:color w:val="002060"/>
          <w:sz w:val="32"/>
          <w:szCs w:val="32"/>
        </w:rPr>
      </w:pPr>
      <w:r w:rsidRPr="00287460">
        <w:rPr>
          <w:rFonts w:ascii="Times New Roman" w:hAnsi="Times New Roman"/>
          <w:b/>
          <w:color w:val="002060"/>
          <w:sz w:val="32"/>
          <w:szCs w:val="32"/>
        </w:rPr>
        <w:t xml:space="preserve">Что представляет основную опасность во время грозы? </w:t>
      </w:r>
    </w:p>
    <w:p w:rsidR="001E3647" w:rsidRPr="00287460" w:rsidRDefault="001E3647" w:rsidP="008036EA">
      <w:pPr>
        <w:spacing w:after="10"/>
        <w:ind w:right="154"/>
        <w:rPr>
          <w:rFonts w:ascii="Times New Roman" w:hAnsi="Times New Roman"/>
          <w:sz w:val="28"/>
          <w:szCs w:val="28"/>
        </w:rPr>
      </w:pPr>
      <w:r w:rsidRPr="00287460">
        <w:rPr>
          <w:rFonts w:ascii="Times New Roman" w:hAnsi="Times New Roman"/>
          <w:b/>
          <w:sz w:val="28"/>
          <w:szCs w:val="28"/>
        </w:rPr>
        <w:t xml:space="preserve">а) удар молнии </w:t>
      </w:r>
    </w:p>
    <w:p w:rsidR="001E3647" w:rsidRPr="00287460" w:rsidRDefault="001E3647" w:rsidP="00287460">
      <w:pPr>
        <w:ind w:right="13"/>
        <w:rPr>
          <w:rFonts w:ascii="Times New Roman" w:hAnsi="Times New Roman"/>
          <w:sz w:val="28"/>
          <w:szCs w:val="28"/>
        </w:rPr>
      </w:pPr>
      <w:r w:rsidRPr="00287460">
        <w:rPr>
          <w:rFonts w:ascii="Times New Roman" w:hAnsi="Times New Roman"/>
          <w:sz w:val="28"/>
          <w:szCs w:val="28"/>
        </w:rPr>
        <w:t xml:space="preserve">б) сильный порывистый ветер </w:t>
      </w:r>
      <w:r w:rsidR="00287460" w:rsidRPr="002874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287460">
        <w:rPr>
          <w:rFonts w:ascii="Times New Roman" w:hAnsi="Times New Roman"/>
          <w:sz w:val="28"/>
          <w:szCs w:val="28"/>
        </w:rPr>
        <w:t xml:space="preserve">в) ливневый дождь </w:t>
      </w:r>
      <w:r w:rsidR="00287460" w:rsidRPr="002874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287460">
        <w:rPr>
          <w:rFonts w:ascii="Times New Roman" w:hAnsi="Times New Roman"/>
          <w:sz w:val="28"/>
          <w:szCs w:val="28"/>
        </w:rPr>
        <w:t xml:space="preserve">г) раскат грома </w:t>
      </w:r>
    </w:p>
    <w:p w:rsidR="00B62089" w:rsidRDefault="00B62089" w:rsidP="00B62089">
      <w:pPr>
        <w:ind w:left="719"/>
      </w:pPr>
    </w:p>
    <w:p w:rsidR="00B62089" w:rsidRDefault="00B62089" w:rsidP="00B62089">
      <w:pPr>
        <w:ind w:left="719"/>
      </w:pPr>
    </w:p>
    <w:p w:rsidR="008036EA" w:rsidRPr="00287460" w:rsidRDefault="008036EA" w:rsidP="00287460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5</w:t>
      </w:r>
    </w:p>
    <w:p w:rsidR="00B62089" w:rsidRPr="00287460" w:rsidRDefault="00B62089" w:rsidP="008036EA">
      <w:pPr>
        <w:rPr>
          <w:rFonts w:ascii="Times New Roman" w:eastAsia="Times New Roman" w:hAnsi="Times New Roman"/>
          <w:b/>
          <w:color w:val="002060"/>
          <w:sz w:val="32"/>
          <w:szCs w:val="32"/>
        </w:rPr>
      </w:pPr>
      <w:r w:rsidRPr="00287460">
        <w:rPr>
          <w:rFonts w:ascii="Times New Roman" w:hAnsi="Times New Roman"/>
          <w:b/>
          <w:color w:val="002060"/>
          <w:sz w:val="32"/>
          <w:szCs w:val="32"/>
        </w:rPr>
        <w:t xml:space="preserve">Анемометр - это </w:t>
      </w:r>
    </w:p>
    <w:p w:rsidR="00B62089" w:rsidRPr="008036EA" w:rsidRDefault="00B62089" w:rsidP="00B62089">
      <w:pPr>
        <w:pStyle w:val="2"/>
        <w:ind w:left="-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036EA">
        <w:rPr>
          <w:rFonts w:ascii="Times New Roman" w:hAnsi="Times New Roman" w:cs="Times New Roman"/>
          <w:b/>
          <w:color w:val="auto"/>
          <w:sz w:val="28"/>
          <w:szCs w:val="28"/>
        </w:rPr>
        <w:t>а) приб</w:t>
      </w:r>
      <w:r w:rsidR="008036EA" w:rsidRPr="008036EA">
        <w:rPr>
          <w:rFonts w:ascii="Times New Roman" w:hAnsi="Times New Roman" w:cs="Times New Roman"/>
          <w:b/>
          <w:color w:val="auto"/>
          <w:sz w:val="28"/>
          <w:szCs w:val="28"/>
        </w:rPr>
        <w:t>ор для измерения скорости ветра</w:t>
      </w:r>
      <w:r w:rsidRPr="008036E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3C5F86" w:rsidRPr="007E596F" w:rsidRDefault="00B62089" w:rsidP="007E596F">
      <w:pPr>
        <w:ind w:left="-5"/>
        <w:rPr>
          <w:rFonts w:ascii="Times New Roman" w:hAnsi="Times New Roman"/>
          <w:sz w:val="28"/>
          <w:szCs w:val="28"/>
        </w:rPr>
      </w:pPr>
      <w:r w:rsidRPr="008036EA">
        <w:rPr>
          <w:rFonts w:ascii="Times New Roman" w:hAnsi="Times New Roman"/>
          <w:sz w:val="28"/>
          <w:szCs w:val="28"/>
        </w:rPr>
        <w:t>б) прибор для и</w:t>
      </w:r>
      <w:r w:rsidR="008036EA" w:rsidRPr="008036EA">
        <w:rPr>
          <w:rFonts w:ascii="Times New Roman" w:hAnsi="Times New Roman"/>
          <w:sz w:val="28"/>
          <w:szCs w:val="28"/>
        </w:rPr>
        <w:t>змерения атмосферного давления</w:t>
      </w:r>
      <w:r w:rsidR="007E596F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8036EA">
        <w:rPr>
          <w:rFonts w:ascii="Times New Roman" w:hAnsi="Times New Roman"/>
          <w:sz w:val="28"/>
          <w:szCs w:val="28"/>
        </w:rPr>
        <w:t xml:space="preserve">в) прибор для измерения </w:t>
      </w:r>
      <w:r w:rsidR="008036EA" w:rsidRPr="008036EA">
        <w:rPr>
          <w:rFonts w:ascii="Times New Roman" w:hAnsi="Times New Roman"/>
          <w:sz w:val="28"/>
          <w:szCs w:val="28"/>
        </w:rPr>
        <w:t>относительной влажности воздуха</w:t>
      </w:r>
      <w:r w:rsidRPr="008036EA">
        <w:rPr>
          <w:rFonts w:ascii="Times New Roman" w:hAnsi="Times New Roman"/>
          <w:sz w:val="28"/>
          <w:szCs w:val="28"/>
        </w:rPr>
        <w:t xml:space="preserve"> </w:t>
      </w:r>
      <w:r w:rsidR="007E596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8036EA">
        <w:rPr>
          <w:rFonts w:ascii="Times New Roman" w:hAnsi="Times New Roman"/>
          <w:sz w:val="28"/>
          <w:szCs w:val="28"/>
        </w:rPr>
        <w:t xml:space="preserve">г) прибор для </w:t>
      </w:r>
      <w:r w:rsidR="008036EA" w:rsidRPr="008036EA">
        <w:rPr>
          <w:rFonts w:ascii="Times New Roman" w:hAnsi="Times New Roman"/>
          <w:sz w:val="28"/>
          <w:szCs w:val="28"/>
        </w:rPr>
        <w:t>определения температуры воздуха</w:t>
      </w:r>
      <w:r w:rsidRPr="008036EA">
        <w:rPr>
          <w:rFonts w:ascii="Times New Roman" w:hAnsi="Times New Roman"/>
          <w:sz w:val="28"/>
          <w:szCs w:val="28"/>
        </w:rPr>
        <w:t xml:space="preserve"> </w:t>
      </w:r>
    </w:p>
    <w:p w:rsidR="008036EA" w:rsidRPr="008036EA" w:rsidRDefault="008036EA" w:rsidP="008036EA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6</w:t>
      </w:r>
    </w:p>
    <w:p w:rsidR="003C5F86" w:rsidRPr="00287460" w:rsidRDefault="003C5F86" w:rsidP="008036EA">
      <w:pPr>
        <w:spacing w:after="0" w:line="355" w:lineRule="auto"/>
        <w:rPr>
          <w:rFonts w:ascii="Times New Roman" w:eastAsia="Times New Roman" w:hAnsi="Times New Roman"/>
          <w:b/>
          <w:color w:val="002060"/>
          <w:sz w:val="32"/>
          <w:szCs w:val="32"/>
        </w:rPr>
      </w:pPr>
      <w:r w:rsidRPr="00287460">
        <w:rPr>
          <w:rFonts w:ascii="Times New Roman" w:hAnsi="Times New Roman"/>
          <w:b/>
          <w:color w:val="002060"/>
          <w:sz w:val="32"/>
          <w:szCs w:val="32"/>
        </w:rPr>
        <w:t xml:space="preserve">Периодический ветер, несущий большое количество влаги, дующий зимой с материка на океан, летом – </w:t>
      </w:r>
      <w:r w:rsidR="00287460" w:rsidRPr="00287460">
        <w:rPr>
          <w:rFonts w:ascii="Times New Roman" w:hAnsi="Times New Roman"/>
          <w:b/>
          <w:color w:val="002060"/>
          <w:sz w:val="32"/>
          <w:szCs w:val="32"/>
        </w:rPr>
        <w:t>с океана на материк называется</w:t>
      </w:r>
    </w:p>
    <w:p w:rsidR="003C5F86" w:rsidRPr="00DE79D1" w:rsidRDefault="00DE79D1" w:rsidP="003C5F86">
      <w:pPr>
        <w:pStyle w:val="2"/>
        <w:ind w:left="-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79D1">
        <w:rPr>
          <w:rFonts w:ascii="Times New Roman" w:hAnsi="Times New Roman" w:cs="Times New Roman"/>
          <w:b/>
          <w:color w:val="auto"/>
          <w:sz w:val="28"/>
          <w:szCs w:val="28"/>
        </w:rPr>
        <w:t>а) муссон</w:t>
      </w:r>
    </w:p>
    <w:p w:rsidR="00DE79D1" w:rsidRPr="007E596F" w:rsidRDefault="00DE79D1" w:rsidP="007E596F">
      <w:pPr>
        <w:ind w:left="-5"/>
        <w:rPr>
          <w:rFonts w:ascii="Times New Roman" w:hAnsi="Times New Roman"/>
          <w:sz w:val="28"/>
          <w:szCs w:val="28"/>
        </w:rPr>
      </w:pPr>
      <w:r w:rsidRPr="00DE79D1">
        <w:rPr>
          <w:rFonts w:ascii="Times New Roman" w:hAnsi="Times New Roman"/>
          <w:sz w:val="28"/>
          <w:szCs w:val="28"/>
        </w:rPr>
        <w:t>б) бриз</w:t>
      </w:r>
      <w:r w:rsidR="003C5F86" w:rsidRPr="00DE79D1">
        <w:rPr>
          <w:rFonts w:ascii="Times New Roman" w:hAnsi="Times New Roman"/>
          <w:sz w:val="28"/>
          <w:szCs w:val="28"/>
        </w:rPr>
        <w:t xml:space="preserve"> </w:t>
      </w:r>
      <w:r w:rsidR="002874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DE79D1">
        <w:rPr>
          <w:rFonts w:ascii="Times New Roman" w:hAnsi="Times New Roman"/>
          <w:sz w:val="28"/>
          <w:szCs w:val="28"/>
        </w:rPr>
        <w:t>в) сирокко</w:t>
      </w:r>
      <w:r w:rsidR="003C5F86" w:rsidRPr="00DE79D1">
        <w:rPr>
          <w:rFonts w:ascii="Times New Roman" w:hAnsi="Times New Roman"/>
          <w:sz w:val="28"/>
          <w:szCs w:val="28"/>
        </w:rPr>
        <w:t xml:space="preserve"> </w:t>
      </w:r>
      <w:r w:rsidR="002874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DE79D1">
        <w:rPr>
          <w:rFonts w:ascii="Times New Roman" w:hAnsi="Times New Roman"/>
          <w:sz w:val="28"/>
          <w:szCs w:val="28"/>
        </w:rPr>
        <w:t>г) бора</w:t>
      </w:r>
    </w:p>
    <w:p w:rsidR="00DE79D1" w:rsidRPr="00287460" w:rsidRDefault="00DE79D1" w:rsidP="00287460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7</w:t>
      </w:r>
    </w:p>
    <w:p w:rsidR="001E4671" w:rsidRPr="00287460" w:rsidRDefault="001E4671" w:rsidP="00DE79D1">
      <w:pPr>
        <w:spacing w:after="0" w:line="355" w:lineRule="auto"/>
        <w:jc w:val="both"/>
        <w:rPr>
          <w:rFonts w:ascii="Times New Roman" w:eastAsia="Times New Roman" w:hAnsi="Times New Roman"/>
          <w:b/>
          <w:color w:val="002060"/>
          <w:sz w:val="32"/>
          <w:szCs w:val="32"/>
        </w:rPr>
      </w:pPr>
      <w:r w:rsidRPr="00287460">
        <w:rPr>
          <w:rFonts w:ascii="Times New Roman" w:hAnsi="Times New Roman"/>
          <w:b/>
          <w:color w:val="002060"/>
          <w:sz w:val="32"/>
          <w:szCs w:val="32"/>
        </w:rPr>
        <w:t xml:space="preserve">Сила ветра обозначается в баллах по шкале Бофорта. Сколько делений имеет данная шкала?  </w:t>
      </w:r>
    </w:p>
    <w:p w:rsidR="00DE79D1" w:rsidRPr="007E596F" w:rsidRDefault="00DE79D1" w:rsidP="007E596F">
      <w:pPr>
        <w:ind w:lef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14</w:t>
      </w:r>
      <w:r w:rsidR="002874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б) 9</w:t>
      </w:r>
      <w:r w:rsidR="001E4671" w:rsidRPr="00DE79D1">
        <w:rPr>
          <w:rFonts w:ascii="Times New Roman" w:hAnsi="Times New Roman"/>
          <w:sz w:val="28"/>
          <w:szCs w:val="28"/>
        </w:rPr>
        <w:t xml:space="preserve"> </w:t>
      </w:r>
      <w:r w:rsidR="002874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DE79D1">
        <w:rPr>
          <w:rFonts w:ascii="Times New Roman" w:hAnsi="Times New Roman"/>
          <w:b/>
          <w:sz w:val="28"/>
          <w:szCs w:val="28"/>
        </w:rPr>
        <w:t>в) 12</w:t>
      </w:r>
      <w:r w:rsidR="001E4671" w:rsidRPr="00DE79D1">
        <w:rPr>
          <w:rFonts w:ascii="Times New Roman" w:hAnsi="Times New Roman"/>
          <w:b/>
          <w:sz w:val="28"/>
          <w:szCs w:val="28"/>
        </w:rPr>
        <w:t xml:space="preserve">  </w:t>
      </w:r>
      <w:r w:rsidR="002874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г) 10</w:t>
      </w:r>
      <w:r w:rsidR="001E4671" w:rsidRPr="00DE79D1">
        <w:rPr>
          <w:rFonts w:ascii="Times New Roman" w:hAnsi="Times New Roman"/>
          <w:sz w:val="28"/>
          <w:szCs w:val="28"/>
        </w:rPr>
        <w:t xml:space="preserve">  </w:t>
      </w:r>
    </w:p>
    <w:p w:rsidR="00DE79D1" w:rsidRPr="007E596F" w:rsidRDefault="00DE79D1" w:rsidP="007E596F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8</w:t>
      </w:r>
    </w:p>
    <w:p w:rsidR="0010282C" w:rsidRPr="007E596F" w:rsidRDefault="0010282C" w:rsidP="007E596F">
      <w:pPr>
        <w:spacing w:after="0" w:line="355" w:lineRule="auto"/>
        <w:ind w:left="-15" w:right="2162"/>
        <w:rPr>
          <w:rFonts w:ascii="Times New Roman" w:eastAsia="Times New Roman" w:hAnsi="Times New Roman"/>
          <w:sz w:val="28"/>
          <w:szCs w:val="28"/>
        </w:rPr>
      </w:pPr>
      <w:r w:rsidRPr="007E596F">
        <w:rPr>
          <w:rFonts w:ascii="Times New Roman" w:hAnsi="Times New Roman"/>
          <w:b/>
          <w:color w:val="002060"/>
          <w:sz w:val="32"/>
          <w:szCs w:val="32"/>
        </w:rPr>
        <w:t>Основными поражаю</w:t>
      </w:r>
      <w:r w:rsidR="007E596F" w:rsidRPr="007E596F">
        <w:rPr>
          <w:rFonts w:ascii="Times New Roman" w:hAnsi="Times New Roman"/>
          <w:b/>
          <w:color w:val="002060"/>
          <w:sz w:val="32"/>
          <w:szCs w:val="32"/>
        </w:rPr>
        <w:t xml:space="preserve">щими факторами цунами являются                                                                      </w:t>
      </w:r>
      <w:r w:rsidR="007E596F">
        <w:rPr>
          <w:rFonts w:ascii="Times New Roman" w:hAnsi="Times New Roman"/>
          <w:b/>
          <w:color w:val="002060"/>
          <w:sz w:val="32"/>
          <w:szCs w:val="32"/>
        </w:rPr>
        <w:t xml:space="preserve">                     </w:t>
      </w:r>
      <w:r w:rsidR="007E596F" w:rsidRPr="007E596F">
        <w:rPr>
          <w:rFonts w:ascii="Times New Roman" w:hAnsi="Times New Roman"/>
          <w:b/>
          <w:sz w:val="28"/>
          <w:szCs w:val="28"/>
        </w:rPr>
        <w:t>а) затопление</w:t>
      </w:r>
      <w:r w:rsidR="007E596F" w:rsidRPr="007E596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7E596F">
        <w:rPr>
          <w:rFonts w:ascii="Times New Roman" w:hAnsi="Times New Roman"/>
          <w:sz w:val="28"/>
          <w:szCs w:val="28"/>
        </w:rPr>
        <w:t>б) разряды</w:t>
      </w:r>
      <w:r w:rsidR="007E596F" w:rsidRPr="007E596F">
        <w:rPr>
          <w:rFonts w:ascii="Times New Roman" w:hAnsi="Times New Roman"/>
          <w:sz w:val="28"/>
          <w:szCs w:val="28"/>
        </w:rPr>
        <w:t xml:space="preserve"> статистического электричества                                                                                   </w:t>
      </w:r>
      <w:r w:rsidR="007E596F" w:rsidRPr="007E596F">
        <w:rPr>
          <w:rFonts w:ascii="Times New Roman" w:hAnsi="Times New Roman"/>
          <w:b/>
          <w:sz w:val="28"/>
          <w:szCs w:val="28"/>
        </w:rPr>
        <w:t>в) ударное воздействие волны</w:t>
      </w:r>
      <w:r w:rsidRPr="007E596F">
        <w:rPr>
          <w:rFonts w:ascii="Times New Roman" w:hAnsi="Times New Roman"/>
          <w:sz w:val="28"/>
          <w:szCs w:val="28"/>
        </w:rPr>
        <w:t xml:space="preserve"> </w:t>
      </w:r>
    </w:p>
    <w:p w:rsidR="0010282C" w:rsidRPr="007E596F" w:rsidRDefault="0010282C" w:rsidP="007E596F">
      <w:pPr>
        <w:ind w:left="-5"/>
        <w:rPr>
          <w:rFonts w:ascii="Times New Roman" w:hAnsi="Times New Roman"/>
          <w:sz w:val="28"/>
          <w:szCs w:val="28"/>
        </w:rPr>
      </w:pPr>
      <w:r w:rsidRPr="007E596F">
        <w:rPr>
          <w:rFonts w:ascii="Times New Roman" w:hAnsi="Times New Roman"/>
          <w:sz w:val="28"/>
          <w:szCs w:val="28"/>
        </w:rPr>
        <w:t>г) вихре</w:t>
      </w:r>
      <w:r w:rsidR="007E596F" w:rsidRPr="007E596F">
        <w:rPr>
          <w:rFonts w:ascii="Times New Roman" w:hAnsi="Times New Roman"/>
          <w:sz w:val="28"/>
          <w:szCs w:val="28"/>
        </w:rPr>
        <w:t xml:space="preserve">вые вращающиеся водяные потоки                                                                                                                          </w:t>
      </w:r>
      <w:r w:rsidRPr="007E596F">
        <w:rPr>
          <w:rFonts w:ascii="Times New Roman" w:hAnsi="Times New Roman"/>
          <w:sz w:val="28"/>
          <w:szCs w:val="28"/>
        </w:rPr>
        <w:t>д</w:t>
      </w:r>
      <w:r w:rsidR="007E596F" w:rsidRPr="007E596F">
        <w:rPr>
          <w:rFonts w:ascii="Times New Roman" w:hAnsi="Times New Roman"/>
          <w:sz w:val="28"/>
          <w:szCs w:val="28"/>
        </w:rPr>
        <w:t>) воздействие низких температур</w:t>
      </w:r>
      <w:r w:rsidRPr="007E596F">
        <w:rPr>
          <w:rFonts w:ascii="Times New Roman" w:hAnsi="Times New Roman"/>
          <w:sz w:val="28"/>
          <w:szCs w:val="28"/>
        </w:rPr>
        <w:t xml:space="preserve"> </w:t>
      </w:r>
    </w:p>
    <w:p w:rsidR="007E596F" w:rsidRDefault="007E596F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</w:p>
    <w:p w:rsidR="007E596F" w:rsidRDefault="007E596F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</w:p>
    <w:p w:rsidR="00DE79D1" w:rsidRPr="008036EA" w:rsidRDefault="00DE79D1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9</w:t>
      </w:r>
    </w:p>
    <w:p w:rsidR="00DE79D1" w:rsidRDefault="00DE79D1" w:rsidP="00DE79D1">
      <w:pPr>
        <w:spacing w:after="4" w:line="278" w:lineRule="auto"/>
        <w:rPr>
          <w:rFonts w:ascii="Times New Roman" w:eastAsia="Times New Roman" w:hAnsi="Times New Roman"/>
          <w:b/>
          <w:sz w:val="28"/>
        </w:rPr>
      </w:pPr>
    </w:p>
    <w:p w:rsidR="00041101" w:rsidRPr="007E596F" w:rsidRDefault="00041101" w:rsidP="00DE79D1">
      <w:pPr>
        <w:spacing w:after="4" w:line="278" w:lineRule="auto"/>
        <w:rPr>
          <w:color w:val="002060"/>
          <w:sz w:val="32"/>
          <w:szCs w:val="32"/>
        </w:rPr>
      </w:pPr>
      <w:r w:rsidRPr="007E596F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Если после вспышки молнии до грома прошло 7 с, то расстояние до грозового фронта равно </w:t>
      </w:r>
    </w:p>
    <w:p w:rsidR="00041101" w:rsidRDefault="007E596F" w:rsidP="00DE79D1">
      <w:pPr>
        <w:spacing w:after="18" w:line="266" w:lineRule="auto"/>
      </w:pPr>
      <w:r>
        <w:rPr>
          <w:rFonts w:ascii="Times New Roman" w:eastAsia="Times New Roman" w:hAnsi="Times New Roman"/>
          <w:sz w:val="28"/>
        </w:rPr>
        <w:t xml:space="preserve">а) </w:t>
      </w:r>
      <w:r w:rsidR="00041101">
        <w:rPr>
          <w:rFonts w:ascii="Times New Roman" w:eastAsia="Times New Roman" w:hAnsi="Times New Roman"/>
          <w:sz w:val="28"/>
        </w:rPr>
        <w:t xml:space="preserve">1700 м </w:t>
      </w:r>
    </w:p>
    <w:p w:rsidR="00041101" w:rsidRPr="007E596F" w:rsidRDefault="007E596F" w:rsidP="00DE79D1">
      <w:pPr>
        <w:spacing w:after="10" w:line="268" w:lineRule="auto"/>
      </w:pPr>
      <w:r>
        <w:rPr>
          <w:rFonts w:ascii="Times New Roman" w:eastAsia="Times New Roman" w:hAnsi="Times New Roman"/>
          <w:b/>
          <w:sz w:val="28"/>
        </w:rPr>
        <w:t xml:space="preserve">б) </w:t>
      </w:r>
      <w:r w:rsidR="00041101" w:rsidRPr="007E596F">
        <w:rPr>
          <w:rFonts w:ascii="Times New Roman" w:eastAsia="Times New Roman" w:hAnsi="Times New Roman"/>
          <w:b/>
          <w:sz w:val="28"/>
        </w:rPr>
        <w:t xml:space="preserve">2380 м </w:t>
      </w:r>
    </w:p>
    <w:p w:rsidR="00041101" w:rsidRDefault="007E596F" w:rsidP="00DE79D1">
      <w:pPr>
        <w:spacing w:after="18" w:line="266" w:lineRule="auto"/>
      </w:pPr>
      <w:r>
        <w:rPr>
          <w:rFonts w:ascii="Times New Roman" w:eastAsia="Times New Roman" w:hAnsi="Times New Roman"/>
          <w:sz w:val="28"/>
        </w:rPr>
        <w:t xml:space="preserve">в) </w:t>
      </w:r>
      <w:r w:rsidR="00041101">
        <w:rPr>
          <w:rFonts w:ascii="Times New Roman" w:eastAsia="Times New Roman" w:hAnsi="Times New Roman"/>
          <w:sz w:val="28"/>
        </w:rPr>
        <w:t xml:space="preserve">2720 м </w:t>
      </w:r>
    </w:p>
    <w:p w:rsidR="00041101" w:rsidRDefault="007E596F" w:rsidP="00DE79D1">
      <w:pPr>
        <w:spacing w:after="18" w:line="266" w:lineRule="auto"/>
      </w:pPr>
      <w:r>
        <w:rPr>
          <w:rFonts w:ascii="Times New Roman" w:eastAsia="Times New Roman" w:hAnsi="Times New Roman"/>
          <w:sz w:val="28"/>
        </w:rPr>
        <w:t xml:space="preserve">г) </w:t>
      </w:r>
      <w:r w:rsidR="00041101">
        <w:rPr>
          <w:rFonts w:ascii="Times New Roman" w:eastAsia="Times New Roman" w:hAnsi="Times New Roman"/>
          <w:sz w:val="28"/>
        </w:rPr>
        <w:t xml:space="preserve">3060 м </w:t>
      </w:r>
    </w:p>
    <w:p w:rsidR="00DE79D1" w:rsidRDefault="00DE79D1" w:rsidP="00A9188B">
      <w:pPr>
        <w:spacing w:after="34"/>
        <w:ind w:left="674"/>
        <w:rPr>
          <w:rFonts w:ascii="Times New Roman" w:eastAsia="Times New Roman" w:hAnsi="Times New Roman"/>
          <w:sz w:val="28"/>
        </w:rPr>
      </w:pPr>
    </w:p>
    <w:p w:rsidR="00A9188B" w:rsidRPr="00DE79D1" w:rsidRDefault="00DE79D1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10</w:t>
      </w:r>
      <w:r w:rsidR="00A9188B">
        <w:rPr>
          <w:rFonts w:ascii="Times New Roman" w:eastAsia="Times New Roman" w:hAnsi="Times New Roman"/>
          <w:sz w:val="28"/>
        </w:rPr>
        <w:t xml:space="preserve">  </w:t>
      </w:r>
    </w:p>
    <w:p w:rsidR="00A9188B" w:rsidRPr="007E596F" w:rsidRDefault="00A9188B" w:rsidP="00DE79D1">
      <w:pPr>
        <w:spacing w:after="4" w:line="278" w:lineRule="auto"/>
        <w:rPr>
          <w:color w:val="002060"/>
          <w:sz w:val="32"/>
          <w:szCs w:val="32"/>
        </w:rPr>
      </w:pPr>
      <w:r w:rsidRPr="007E596F">
        <w:rPr>
          <w:rFonts w:ascii="Times New Roman" w:eastAsia="Times New Roman" w:hAnsi="Times New Roman"/>
          <w:b/>
          <w:color w:val="002060"/>
          <w:sz w:val="32"/>
          <w:szCs w:val="32"/>
        </w:rPr>
        <w:t>Определите опасные метеор</w:t>
      </w:r>
      <w:r w:rsidR="007E596F" w:rsidRPr="007E596F">
        <w:rPr>
          <w:rFonts w:ascii="Times New Roman" w:eastAsia="Times New Roman" w:hAnsi="Times New Roman"/>
          <w:b/>
          <w:color w:val="002060"/>
          <w:sz w:val="32"/>
          <w:szCs w:val="32"/>
        </w:rPr>
        <w:t>ологические явления и процессы</w:t>
      </w:r>
    </w:p>
    <w:p w:rsidR="00A9188B" w:rsidRDefault="007E596F" w:rsidP="00DE79D1">
      <w:pPr>
        <w:spacing w:after="18" w:line="266" w:lineRule="auto"/>
      </w:pPr>
      <w:r>
        <w:rPr>
          <w:rFonts w:ascii="Times New Roman" w:eastAsia="Times New Roman" w:hAnsi="Times New Roman"/>
          <w:sz w:val="28"/>
        </w:rPr>
        <w:t xml:space="preserve">а) </w:t>
      </w:r>
      <w:r w:rsidR="00A9188B">
        <w:rPr>
          <w:rFonts w:ascii="Times New Roman" w:eastAsia="Times New Roman" w:hAnsi="Times New Roman"/>
          <w:sz w:val="28"/>
        </w:rPr>
        <w:t xml:space="preserve">цунами </w:t>
      </w:r>
    </w:p>
    <w:p w:rsidR="00A9188B" w:rsidRDefault="007E596F" w:rsidP="00DE79D1">
      <w:pPr>
        <w:spacing w:after="18" w:line="266" w:lineRule="auto"/>
      </w:pPr>
      <w:r>
        <w:rPr>
          <w:rFonts w:ascii="Times New Roman" w:eastAsia="Times New Roman" w:hAnsi="Times New Roman"/>
          <w:sz w:val="28"/>
        </w:rPr>
        <w:t xml:space="preserve">б) </w:t>
      </w:r>
      <w:r w:rsidR="00A9188B">
        <w:rPr>
          <w:rFonts w:ascii="Times New Roman" w:eastAsia="Times New Roman" w:hAnsi="Times New Roman"/>
          <w:sz w:val="28"/>
        </w:rPr>
        <w:t xml:space="preserve">космическая погода </w:t>
      </w:r>
    </w:p>
    <w:p w:rsidR="00A9188B" w:rsidRPr="007E596F" w:rsidRDefault="007E596F" w:rsidP="00DE79D1">
      <w:pPr>
        <w:spacing w:after="10" w:line="268" w:lineRule="auto"/>
      </w:pPr>
      <w:r>
        <w:rPr>
          <w:rFonts w:ascii="Times New Roman" w:eastAsia="Times New Roman" w:hAnsi="Times New Roman"/>
          <w:b/>
          <w:sz w:val="28"/>
        </w:rPr>
        <w:t xml:space="preserve">в) </w:t>
      </w:r>
      <w:r w:rsidR="00A9188B" w:rsidRPr="007E596F">
        <w:rPr>
          <w:rFonts w:ascii="Times New Roman" w:eastAsia="Times New Roman" w:hAnsi="Times New Roman"/>
          <w:b/>
          <w:sz w:val="28"/>
        </w:rPr>
        <w:t xml:space="preserve">тайфун </w:t>
      </w:r>
    </w:p>
    <w:p w:rsidR="00A9188B" w:rsidRPr="007E596F" w:rsidRDefault="007E596F" w:rsidP="00DE79D1">
      <w:pPr>
        <w:spacing w:after="10" w:line="268" w:lineRule="auto"/>
      </w:pPr>
      <w:r>
        <w:rPr>
          <w:rFonts w:ascii="Times New Roman" w:eastAsia="Times New Roman" w:hAnsi="Times New Roman"/>
          <w:b/>
          <w:sz w:val="28"/>
        </w:rPr>
        <w:t xml:space="preserve">г) </w:t>
      </w:r>
      <w:r w:rsidR="00A9188B" w:rsidRPr="007E596F">
        <w:rPr>
          <w:rFonts w:ascii="Times New Roman" w:eastAsia="Times New Roman" w:hAnsi="Times New Roman"/>
          <w:b/>
          <w:sz w:val="28"/>
        </w:rPr>
        <w:t xml:space="preserve">гололёд </w:t>
      </w:r>
    </w:p>
    <w:p w:rsidR="00A9188B" w:rsidRDefault="007E596F" w:rsidP="00DE79D1">
      <w:pPr>
        <w:spacing w:after="18" w:line="266" w:lineRule="auto"/>
      </w:pPr>
      <w:r>
        <w:rPr>
          <w:rFonts w:ascii="Times New Roman" w:eastAsia="Times New Roman" w:hAnsi="Times New Roman"/>
          <w:sz w:val="28"/>
        </w:rPr>
        <w:t xml:space="preserve">д) </w:t>
      </w:r>
      <w:r w:rsidR="00A9188B">
        <w:rPr>
          <w:rFonts w:ascii="Times New Roman" w:eastAsia="Times New Roman" w:hAnsi="Times New Roman"/>
          <w:sz w:val="28"/>
        </w:rPr>
        <w:t xml:space="preserve">палящая туча </w:t>
      </w:r>
    </w:p>
    <w:p w:rsidR="00A9188B" w:rsidRDefault="00A9188B" w:rsidP="00A9188B">
      <w:pPr>
        <w:spacing w:after="34"/>
        <w:ind w:left="674"/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DE79D1" w:rsidRPr="00DE79D1" w:rsidRDefault="00DE79D1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11</w:t>
      </w:r>
      <w:r>
        <w:rPr>
          <w:rFonts w:ascii="Times New Roman" w:eastAsia="Times New Roman" w:hAnsi="Times New Roman"/>
          <w:sz w:val="28"/>
        </w:rPr>
        <w:t xml:space="preserve">  </w:t>
      </w:r>
    </w:p>
    <w:p w:rsidR="00A9188B" w:rsidRDefault="00A9188B" w:rsidP="00A9188B">
      <w:pPr>
        <w:spacing w:after="0"/>
        <w:ind w:left="674"/>
      </w:pPr>
    </w:p>
    <w:p w:rsidR="00A9188B" w:rsidRPr="007E596F" w:rsidRDefault="00A9188B" w:rsidP="00DE79D1">
      <w:pPr>
        <w:spacing w:after="4" w:line="278" w:lineRule="auto"/>
        <w:rPr>
          <w:color w:val="002060"/>
          <w:sz w:val="32"/>
          <w:szCs w:val="32"/>
        </w:rPr>
      </w:pPr>
      <w:r w:rsidRPr="007E596F">
        <w:rPr>
          <w:rFonts w:ascii="Times New Roman" w:eastAsia="Times New Roman" w:hAnsi="Times New Roman"/>
          <w:b/>
          <w:color w:val="002060"/>
          <w:sz w:val="32"/>
          <w:szCs w:val="32"/>
        </w:rPr>
        <w:t>По шкале Бофорта сила (скорость) ветра равна 6 баллам. Определите д</w:t>
      </w:r>
      <w:r w:rsidR="007E596F" w:rsidRPr="007E596F">
        <w:rPr>
          <w:rFonts w:ascii="Times New Roman" w:eastAsia="Times New Roman" w:hAnsi="Times New Roman"/>
          <w:b/>
          <w:color w:val="002060"/>
          <w:sz w:val="32"/>
          <w:szCs w:val="32"/>
        </w:rPr>
        <w:t>ействие ветра на суше и на море</w:t>
      </w:r>
      <w:r w:rsidRPr="007E596F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  </w:t>
      </w:r>
    </w:p>
    <w:p w:rsidR="00A9188B" w:rsidRDefault="00A9188B" w:rsidP="00DE79D1">
      <w:pPr>
        <w:spacing w:after="18" w:line="266" w:lineRule="auto"/>
      </w:pPr>
      <w:r>
        <w:rPr>
          <w:rFonts w:ascii="Times New Roman" w:eastAsia="Times New Roman" w:hAnsi="Times New Roman"/>
          <w:sz w:val="28"/>
        </w:rPr>
        <w:t>На суше – направление</w:t>
      </w:r>
      <w:r w:rsidR="007E596F">
        <w:rPr>
          <w:rFonts w:ascii="Times New Roman" w:eastAsia="Times New Roman" w:hAnsi="Times New Roman"/>
          <w:sz w:val="28"/>
        </w:rPr>
        <w:t xml:space="preserve"> ветра заметно по относу дыма, </w:t>
      </w:r>
      <w:r>
        <w:rPr>
          <w:rFonts w:ascii="Times New Roman" w:eastAsia="Times New Roman" w:hAnsi="Times New Roman"/>
          <w:sz w:val="28"/>
        </w:rPr>
        <w:t xml:space="preserve">но не по флюгеру. </w:t>
      </w:r>
    </w:p>
    <w:p w:rsidR="00A9188B" w:rsidRDefault="00A9188B" w:rsidP="00DE79D1">
      <w:pPr>
        <w:spacing w:after="18" w:line="266" w:lineRule="auto"/>
      </w:pPr>
      <w:r>
        <w:rPr>
          <w:rFonts w:ascii="Times New Roman" w:eastAsia="Times New Roman" w:hAnsi="Times New Roman"/>
          <w:sz w:val="28"/>
        </w:rPr>
        <w:t xml:space="preserve">На море – короткие волны, гребни не опрокидываются и кажутся стекловидными. </w:t>
      </w:r>
    </w:p>
    <w:p w:rsidR="00A9188B" w:rsidRPr="007E596F" w:rsidRDefault="00A9188B" w:rsidP="00DE79D1">
      <w:pPr>
        <w:spacing w:after="10" w:line="268" w:lineRule="auto"/>
      </w:pPr>
      <w:r w:rsidRPr="007E596F">
        <w:rPr>
          <w:rFonts w:ascii="Times New Roman" w:eastAsia="Times New Roman" w:hAnsi="Times New Roman"/>
          <w:b/>
          <w:sz w:val="28"/>
        </w:rPr>
        <w:t xml:space="preserve">На суше – качаются толстые сучья деревьев, гудят телеграфные провода. </w:t>
      </w:r>
    </w:p>
    <w:p w:rsidR="00A9188B" w:rsidRPr="007E596F" w:rsidRDefault="00A9188B" w:rsidP="00DE79D1">
      <w:pPr>
        <w:spacing w:after="10" w:line="268" w:lineRule="auto"/>
      </w:pPr>
      <w:r w:rsidRPr="007E596F">
        <w:rPr>
          <w:rFonts w:ascii="Times New Roman" w:eastAsia="Times New Roman" w:hAnsi="Times New Roman"/>
          <w:b/>
          <w:sz w:val="28"/>
        </w:rPr>
        <w:t xml:space="preserve">На море – начинают образовываться крупные волны. Белые пенистые гребни занимают значительные площади (вероятны брызги). </w:t>
      </w:r>
    </w:p>
    <w:p w:rsidR="007E596F" w:rsidRDefault="00A9188B" w:rsidP="00DE79D1">
      <w:pPr>
        <w:spacing w:after="18" w:line="266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суше – ветер ломает сучья деревьев, идти против ветра очень трудно.</w:t>
      </w:r>
    </w:p>
    <w:p w:rsidR="00A9188B" w:rsidRDefault="00A9188B" w:rsidP="00DE79D1">
      <w:pPr>
        <w:spacing w:after="18" w:line="266" w:lineRule="auto"/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DE79D1" w:rsidRPr="007E596F" w:rsidRDefault="00A9188B" w:rsidP="007E596F">
      <w:pPr>
        <w:spacing w:after="33"/>
        <w:ind w:left="674"/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DE79D1" w:rsidRPr="007E596F" w:rsidRDefault="00DE79D1" w:rsidP="007E596F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12</w:t>
      </w:r>
      <w:r>
        <w:rPr>
          <w:rFonts w:ascii="Times New Roman" w:eastAsia="Times New Roman" w:hAnsi="Times New Roman"/>
          <w:sz w:val="28"/>
        </w:rPr>
        <w:t xml:space="preserve">  </w:t>
      </w:r>
    </w:p>
    <w:p w:rsidR="00A9188B" w:rsidRPr="007E596F" w:rsidRDefault="00A9188B" w:rsidP="00DE79D1">
      <w:pPr>
        <w:spacing w:after="4" w:line="278" w:lineRule="auto"/>
        <w:rPr>
          <w:color w:val="002060"/>
          <w:sz w:val="32"/>
          <w:szCs w:val="32"/>
        </w:rPr>
      </w:pPr>
      <w:r w:rsidRPr="007E596F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По каким признакам возможно определить приближение ненастья? </w:t>
      </w:r>
    </w:p>
    <w:p w:rsidR="00A9188B" w:rsidRPr="007E596F" w:rsidRDefault="007E596F" w:rsidP="00DE79D1">
      <w:pPr>
        <w:spacing w:after="10" w:line="268" w:lineRule="auto"/>
      </w:pPr>
      <w:r w:rsidRPr="007E596F">
        <w:rPr>
          <w:rFonts w:ascii="Times New Roman" w:eastAsia="Times New Roman" w:hAnsi="Times New Roman"/>
          <w:b/>
          <w:sz w:val="28"/>
        </w:rPr>
        <w:t xml:space="preserve">а) </w:t>
      </w:r>
      <w:r w:rsidR="00A9188B" w:rsidRPr="007E596F">
        <w:rPr>
          <w:rFonts w:ascii="Times New Roman" w:eastAsia="Times New Roman" w:hAnsi="Times New Roman"/>
          <w:b/>
          <w:sz w:val="28"/>
        </w:rPr>
        <w:t xml:space="preserve">ночью нет росы или она очень слабая </w:t>
      </w:r>
    </w:p>
    <w:p w:rsidR="00A9188B" w:rsidRDefault="007E596F" w:rsidP="00DE79D1">
      <w:pPr>
        <w:spacing w:after="18" w:line="266" w:lineRule="auto"/>
      </w:pPr>
      <w:r>
        <w:rPr>
          <w:rFonts w:ascii="Times New Roman" w:eastAsia="Times New Roman" w:hAnsi="Times New Roman"/>
          <w:sz w:val="28"/>
        </w:rPr>
        <w:t xml:space="preserve">б) </w:t>
      </w:r>
      <w:r w:rsidR="00A9188B">
        <w:rPr>
          <w:rFonts w:ascii="Times New Roman" w:eastAsia="Times New Roman" w:hAnsi="Times New Roman"/>
          <w:sz w:val="28"/>
        </w:rPr>
        <w:t xml:space="preserve">у земли туман, роса </w:t>
      </w:r>
    </w:p>
    <w:p w:rsidR="00A9188B" w:rsidRDefault="007E596F" w:rsidP="00DE79D1">
      <w:pPr>
        <w:spacing w:after="18" w:line="266" w:lineRule="auto"/>
      </w:pPr>
      <w:r>
        <w:rPr>
          <w:rFonts w:ascii="Times New Roman" w:eastAsia="Times New Roman" w:hAnsi="Times New Roman"/>
          <w:sz w:val="28"/>
        </w:rPr>
        <w:t xml:space="preserve">в) </w:t>
      </w:r>
      <w:r w:rsidR="00A9188B">
        <w:rPr>
          <w:rFonts w:ascii="Times New Roman" w:eastAsia="Times New Roman" w:hAnsi="Times New Roman"/>
          <w:sz w:val="28"/>
        </w:rPr>
        <w:t xml:space="preserve">и ночью, и днём умеренно тепло </w:t>
      </w:r>
    </w:p>
    <w:p w:rsidR="00A9188B" w:rsidRDefault="007E596F" w:rsidP="00DE79D1">
      <w:pPr>
        <w:spacing w:after="18" w:line="266" w:lineRule="auto"/>
      </w:pPr>
      <w:r>
        <w:rPr>
          <w:rFonts w:ascii="Times New Roman" w:eastAsia="Times New Roman" w:hAnsi="Times New Roman"/>
          <w:sz w:val="28"/>
        </w:rPr>
        <w:lastRenderedPageBreak/>
        <w:t xml:space="preserve">г) </w:t>
      </w:r>
      <w:r w:rsidR="00A9188B">
        <w:rPr>
          <w:rFonts w:ascii="Times New Roman" w:eastAsia="Times New Roman" w:hAnsi="Times New Roman"/>
          <w:sz w:val="28"/>
        </w:rPr>
        <w:t xml:space="preserve">дождь прекращается или идёт с перерывами, к вечеру появляется стелющийся туман, выпадает роса </w:t>
      </w:r>
    </w:p>
    <w:p w:rsidR="00A9188B" w:rsidRDefault="007E596F" w:rsidP="00DE79D1">
      <w:pPr>
        <w:spacing w:after="10" w:line="268" w:lineRule="auto"/>
      </w:pPr>
      <w:r w:rsidRPr="007E596F">
        <w:rPr>
          <w:rFonts w:ascii="Times New Roman" w:eastAsia="Times New Roman" w:hAnsi="Times New Roman"/>
          <w:b/>
          <w:sz w:val="28"/>
        </w:rPr>
        <w:t>д</w:t>
      </w:r>
      <w:r w:rsidR="009A2A96">
        <w:rPr>
          <w:rFonts w:ascii="Times New Roman" w:eastAsia="Times New Roman" w:hAnsi="Times New Roman"/>
          <w:b/>
          <w:sz w:val="28"/>
        </w:rPr>
        <w:t xml:space="preserve"> </w:t>
      </w:r>
      <w:bookmarkStart w:id="0" w:name="_GoBack"/>
      <w:bookmarkEnd w:id="0"/>
      <w:r w:rsidRPr="007E596F">
        <w:rPr>
          <w:rFonts w:ascii="Times New Roman" w:eastAsia="Times New Roman" w:hAnsi="Times New Roman"/>
          <w:b/>
          <w:sz w:val="28"/>
        </w:rPr>
        <w:t>)</w:t>
      </w:r>
      <w:r w:rsidR="00A9188B" w:rsidRPr="007E596F">
        <w:rPr>
          <w:rFonts w:ascii="Times New Roman" w:eastAsia="Times New Roman" w:hAnsi="Times New Roman"/>
          <w:b/>
          <w:sz w:val="28"/>
        </w:rPr>
        <w:t>ветер усиливается, становится более ровным, с одинаковой силой дует как днём, так и ночью, резко меняет направление</w:t>
      </w:r>
      <w:r w:rsidR="00A9188B">
        <w:rPr>
          <w:rFonts w:ascii="Times New Roman" w:eastAsia="Times New Roman" w:hAnsi="Times New Roman"/>
          <w:b/>
          <w:sz w:val="28"/>
        </w:rPr>
        <w:t xml:space="preserve"> </w:t>
      </w:r>
    </w:p>
    <w:p w:rsidR="005C3BDD" w:rsidRDefault="005C3BDD" w:rsidP="005C3BDD">
      <w:pPr>
        <w:spacing w:after="5" w:line="271" w:lineRule="auto"/>
        <w:ind w:right="52"/>
        <w:rPr>
          <w:b/>
        </w:rPr>
      </w:pPr>
    </w:p>
    <w:p w:rsidR="005C3BDD" w:rsidRDefault="005C3BDD" w:rsidP="005C3BDD">
      <w:pPr>
        <w:spacing w:after="5" w:line="271" w:lineRule="auto"/>
        <w:ind w:right="52"/>
        <w:rPr>
          <w:b/>
        </w:rPr>
      </w:pPr>
    </w:p>
    <w:p w:rsidR="00D33DE0" w:rsidRPr="00DE79D1" w:rsidRDefault="00DE79D1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13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D33DE0" w:rsidRPr="007E596F" w:rsidRDefault="00D33DE0" w:rsidP="00D33DE0">
      <w:pPr>
        <w:spacing w:after="0" w:line="280" w:lineRule="auto"/>
        <w:rPr>
          <w:rFonts w:ascii="Times New Roman" w:eastAsia="Times New Roman" w:hAnsi="Times New Roman"/>
          <w:color w:val="002060"/>
          <w:sz w:val="32"/>
          <w:szCs w:val="32"/>
        </w:rPr>
      </w:pPr>
      <w:r w:rsidRPr="007E596F">
        <w:rPr>
          <w:rFonts w:ascii="Times New Roman" w:hAnsi="Times New Roman"/>
          <w:b/>
          <w:color w:val="002060"/>
          <w:sz w:val="32"/>
          <w:szCs w:val="32"/>
        </w:rPr>
        <w:t>Если гроза застала Вас в горах, и пришлось укрыться в</w:t>
      </w:r>
      <w:r w:rsidR="007E596F" w:rsidRPr="007E596F">
        <w:rPr>
          <w:rFonts w:ascii="Times New Roman" w:hAnsi="Times New Roman"/>
          <w:b/>
          <w:color w:val="002060"/>
          <w:sz w:val="32"/>
          <w:szCs w:val="32"/>
        </w:rPr>
        <w:t xml:space="preserve"> пещере или гроте, то безопасно</w:t>
      </w:r>
      <w:r w:rsidRPr="007E596F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</w:p>
    <w:p w:rsidR="00D33DE0" w:rsidRPr="007E596F" w:rsidRDefault="007E596F" w:rsidP="00D33DE0">
      <w:pPr>
        <w:spacing w:after="23" w:line="256" w:lineRule="auto"/>
        <w:rPr>
          <w:rFonts w:ascii="Times New Roman" w:hAnsi="Times New Roman"/>
          <w:sz w:val="28"/>
          <w:szCs w:val="28"/>
        </w:rPr>
      </w:pPr>
      <w:r w:rsidRPr="007E596F">
        <w:rPr>
          <w:rFonts w:ascii="Times New Roman" w:hAnsi="Times New Roman"/>
          <w:sz w:val="28"/>
          <w:szCs w:val="28"/>
        </w:rPr>
        <w:t>а</w:t>
      </w:r>
      <w:r w:rsidR="00D33DE0" w:rsidRPr="007E596F">
        <w:rPr>
          <w:rFonts w:ascii="Times New Roman" w:hAnsi="Times New Roman"/>
          <w:sz w:val="28"/>
          <w:szCs w:val="28"/>
        </w:rPr>
        <w:t>) сидеть на расстоянии о</w:t>
      </w:r>
      <w:r>
        <w:rPr>
          <w:rFonts w:ascii="Times New Roman" w:hAnsi="Times New Roman"/>
          <w:sz w:val="28"/>
          <w:szCs w:val="28"/>
        </w:rPr>
        <w:t>т стен, подтянув колени к груди</w:t>
      </w:r>
      <w:r w:rsidR="00D33DE0" w:rsidRPr="007E596F">
        <w:rPr>
          <w:rFonts w:ascii="Times New Roman" w:hAnsi="Times New Roman"/>
          <w:sz w:val="28"/>
          <w:szCs w:val="28"/>
        </w:rPr>
        <w:t xml:space="preserve"> </w:t>
      </w:r>
    </w:p>
    <w:p w:rsidR="00D33DE0" w:rsidRPr="007E596F" w:rsidRDefault="007E596F" w:rsidP="00D33DE0">
      <w:pPr>
        <w:spacing w:after="23" w:line="256" w:lineRule="auto"/>
        <w:rPr>
          <w:rFonts w:ascii="Times New Roman" w:hAnsi="Times New Roman"/>
          <w:sz w:val="28"/>
          <w:szCs w:val="28"/>
        </w:rPr>
      </w:pPr>
      <w:r w:rsidRPr="007E596F">
        <w:rPr>
          <w:rFonts w:ascii="Times New Roman" w:hAnsi="Times New Roman"/>
          <w:sz w:val="28"/>
          <w:szCs w:val="28"/>
        </w:rPr>
        <w:t>б</w:t>
      </w:r>
      <w:r w:rsidR="00D33DE0" w:rsidRPr="007E596F">
        <w:rPr>
          <w:rFonts w:ascii="Times New Roman" w:hAnsi="Times New Roman"/>
          <w:sz w:val="28"/>
          <w:szCs w:val="28"/>
        </w:rPr>
        <w:t>) стоять у вх</w:t>
      </w:r>
      <w:r>
        <w:rPr>
          <w:rFonts w:ascii="Times New Roman" w:hAnsi="Times New Roman"/>
          <w:sz w:val="28"/>
          <w:szCs w:val="28"/>
        </w:rPr>
        <w:t>ода, прижавшись спиной к стене</w:t>
      </w:r>
    </w:p>
    <w:p w:rsidR="005E2813" w:rsidRPr="007E596F" w:rsidRDefault="007E596F" w:rsidP="00D33DE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6F">
        <w:rPr>
          <w:rFonts w:ascii="Times New Roman" w:hAnsi="Times New Roman"/>
          <w:sz w:val="28"/>
          <w:szCs w:val="28"/>
        </w:rPr>
        <w:t>в</w:t>
      </w:r>
      <w:r w:rsidR="00D33DE0" w:rsidRPr="007E596F">
        <w:rPr>
          <w:rFonts w:ascii="Times New Roman" w:hAnsi="Times New Roman"/>
          <w:sz w:val="28"/>
          <w:szCs w:val="28"/>
        </w:rPr>
        <w:t xml:space="preserve">) находиться </w:t>
      </w:r>
      <w:r>
        <w:rPr>
          <w:rFonts w:ascii="Times New Roman" w:hAnsi="Times New Roman"/>
          <w:sz w:val="28"/>
          <w:szCs w:val="28"/>
        </w:rPr>
        <w:t>в глубине пещеры, сидя у костра</w:t>
      </w:r>
    </w:p>
    <w:p w:rsidR="00DE79D1" w:rsidRDefault="00DE79D1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</w:p>
    <w:p w:rsidR="005E2813" w:rsidRPr="00DE79D1" w:rsidRDefault="00DE79D1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14</w:t>
      </w:r>
    </w:p>
    <w:p w:rsidR="005E2813" w:rsidRDefault="005E2813" w:rsidP="00DE79D1">
      <w:pPr>
        <w:spacing w:after="9" w:line="268" w:lineRule="auto"/>
        <w:ind w:right="419"/>
      </w:pPr>
      <w:r w:rsidRPr="007E596F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Резкое кратковременное усиление ветра до 20–30 м/с и выше, сопровождающееся изменением его направления, связанное с конвективными процессами, – это </w:t>
      </w:r>
      <w:r w:rsidR="00DE79D1" w:rsidRPr="007E596F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sz w:val="28"/>
        </w:rPr>
        <w:t xml:space="preserve">а) вихрь </w:t>
      </w:r>
    </w:p>
    <w:p w:rsidR="005E2813" w:rsidRDefault="005E2813" w:rsidP="00DE79D1">
      <w:pPr>
        <w:spacing w:after="14" w:line="266" w:lineRule="auto"/>
      </w:pPr>
      <w:r>
        <w:rPr>
          <w:rFonts w:ascii="Times New Roman" w:eastAsia="Times New Roman" w:hAnsi="Times New Roman"/>
          <w:sz w:val="28"/>
        </w:rPr>
        <w:t xml:space="preserve">б) смерч </w:t>
      </w:r>
    </w:p>
    <w:p w:rsidR="005E2813" w:rsidRDefault="005E2813" w:rsidP="00DE79D1">
      <w:pPr>
        <w:spacing w:after="14" w:line="266" w:lineRule="auto"/>
      </w:pPr>
      <w:r>
        <w:rPr>
          <w:rFonts w:ascii="Times New Roman" w:eastAsia="Times New Roman" w:hAnsi="Times New Roman"/>
          <w:sz w:val="28"/>
        </w:rPr>
        <w:t xml:space="preserve">в) циклон </w:t>
      </w:r>
    </w:p>
    <w:p w:rsidR="005E2813" w:rsidRDefault="005E2813" w:rsidP="00DE79D1">
      <w:pPr>
        <w:spacing w:after="9" w:line="268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г) шквал </w:t>
      </w:r>
    </w:p>
    <w:p w:rsidR="003C5A3A" w:rsidRDefault="003C5A3A" w:rsidP="005E2813">
      <w:pPr>
        <w:spacing w:after="9" w:line="268" w:lineRule="auto"/>
        <w:ind w:left="747" w:hanging="10"/>
        <w:rPr>
          <w:rFonts w:ascii="Times New Roman" w:eastAsia="Times New Roman" w:hAnsi="Times New Roman"/>
          <w:b/>
          <w:sz w:val="28"/>
        </w:rPr>
      </w:pPr>
    </w:p>
    <w:p w:rsidR="00DE79D1" w:rsidRPr="00DE79D1" w:rsidRDefault="00DE79D1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15</w:t>
      </w:r>
    </w:p>
    <w:p w:rsidR="003C5A3A" w:rsidRDefault="003C5A3A" w:rsidP="005E2813">
      <w:pPr>
        <w:spacing w:after="9" w:line="268" w:lineRule="auto"/>
        <w:ind w:left="747" w:hanging="10"/>
      </w:pPr>
    </w:p>
    <w:p w:rsidR="003C5A3A" w:rsidRPr="007E596F" w:rsidRDefault="003C5A3A" w:rsidP="00DE79D1">
      <w:pPr>
        <w:spacing w:after="55" w:line="235" w:lineRule="auto"/>
        <w:ind w:right="13"/>
        <w:jc w:val="both"/>
        <w:rPr>
          <w:rFonts w:ascii="Times New Roman" w:eastAsia="Times New Roman" w:hAnsi="Times New Roman"/>
          <w:b/>
          <w:color w:val="002060"/>
          <w:sz w:val="32"/>
          <w:szCs w:val="32"/>
        </w:rPr>
      </w:pPr>
      <w:r w:rsidRPr="007E596F">
        <w:rPr>
          <w:rFonts w:ascii="Times New Roman" w:eastAsia="Times New Roman" w:hAnsi="Times New Roman"/>
          <w:b/>
          <w:color w:val="002060"/>
          <w:sz w:val="32"/>
          <w:szCs w:val="32"/>
        </w:rPr>
        <w:t>Находясь в помещении или на открытом пространс</w:t>
      </w:r>
      <w:r w:rsidR="00DE79D1" w:rsidRPr="007E596F">
        <w:rPr>
          <w:rFonts w:ascii="Times New Roman" w:eastAsia="Times New Roman" w:hAnsi="Times New Roman"/>
          <w:b/>
          <w:color w:val="002060"/>
          <w:sz w:val="32"/>
          <w:szCs w:val="32"/>
        </w:rPr>
        <w:t>тве во время грозы перечислите правила безопасного поведения</w:t>
      </w:r>
    </w:p>
    <w:p w:rsidR="003C5A3A" w:rsidRDefault="003C5A3A" w:rsidP="003C5A3A">
      <w:pPr>
        <w:spacing w:after="52" w:line="240" w:lineRule="auto"/>
        <w:ind w:left="262"/>
      </w:pPr>
      <w:r>
        <w:rPr>
          <w:rFonts w:ascii="Times New Roman" w:eastAsia="Times New Roman" w:hAnsi="Times New Roman"/>
          <w:i/>
          <w:sz w:val="28"/>
        </w:rPr>
        <w:t xml:space="preserve"> </w:t>
      </w:r>
    </w:p>
    <w:p w:rsidR="003C5A3A" w:rsidRDefault="003C5A3A" w:rsidP="003C5A3A">
      <w:pPr>
        <w:spacing w:after="6" w:line="240" w:lineRule="auto"/>
        <w:ind w:left="257" w:right="-15" w:hanging="10"/>
      </w:pPr>
      <w:r>
        <w:rPr>
          <w:rFonts w:ascii="Times New Roman" w:eastAsia="Times New Roman" w:hAnsi="Times New Roman"/>
          <w:i/>
          <w:sz w:val="28"/>
        </w:rPr>
        <w:t xml:space="preserve">Вариант ответа: </w:t>
      </w:r>
    </w:p>
    <w:p w:rsidR="003C5A3A" w:rsidRDefault="003C5A3A" w:rsidP="003C5A3A">
      <w:pPr>
        <w:spacing w:after="9"/>
        <w:ind w:left="262"/>
      </w:pPr>
      <w:r>
        <w:rPr>
          <w:rFonts w:ascii="Times New Roman" w:eastAsia="Times New Roman" w:hAnsi="Times New Roman"/>
          <w:b/>
          <w:sz w:val="28"/>
        </w:rPr>
        <w:t xml:space="preserve"> </w:t>
      </w:r>
    </w:p>
    <w:tbl>
      <w:tblPr>
        <w:tblStyle w:val="TableGrid"/>
        <w:tblW w:w="9573" w:type="dxa"/>
        <w:tblInd w:w="15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8471"/>
      </w:tblGrid>
      <w:tr w:rsidR="003C5A3A" w:rsidTr="003C5A3A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pPr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1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r>
              <w:rPr>
                <w:rFonts w:ascii="Times New Roman" w:eastAsia="Times New Roman" w:hAnsi="Times New Roman"/>
                <w:sz w:val="28"/>
              </w:rPr>
              <w:t>Отключить телевизор и другие электрические приборы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</w:p>
        </w:tc>
      </w:tr>
      <w:tr w:rsidR="003C5A3A" w:rsidTr="003C5A3A">
        <w:trPr>
          <w:trHeight w:val="65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pPr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2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r>
              <w:rPr>
                <w:rFonts w:ascii="Times New Roman" w:eastAsia="Times New Roman" w:hAnsi="Times New Roman"/>
                <w:sz w:val="28"/>
              </w:rPr>
              <w:t xml:space="preserve">Не стоять перед открытым окном, не держать в руках металлических предметов </w:t>
            </w:r>
          </w:p>
        </w:tc>
      </w:tr>
      <w:tr w:rsidR="003C5A3A" w:rsidTr="003C5A3A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pPr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3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r>
              <w:rPr>
                <w:rFonts w:ascii="Times New Roman" w:eastAsia="Times New Roman" w:hAnsi="Times New Roman"/>
                <w:sz w:val="28"/>
              </w:rPr>
              <w:t xml:space="preserve">Закрыть окна и двери </w:t>
            </w:r>
          </w:p>
        </w:tc>
      </w:tr>
      <w:tr w:rsidR="003C5A3A" w:rsidTr="003C5A3A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pPr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4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r>
              <w:rPr>
                <w:rFonts w:ascii="Times New Roman" w:eastAsia="Times New Roman" w:hAnsi="Times New Roman"/>
                <w:sz w:val="28"/>
              </w:rPr>
              <w:t xml:space="preserve">Не находиться у железнодорожного полотна </w:t>
            </w:r>
          </w:p>
        </w:tc>
      </w:tr>
      <w:tr w:rsidR="003C5A3A" w:rsidTr="003C5A3A">
        <w:trPr>
          <w:trHeight w:val="33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pPr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5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r>
              <w:rPr>
                <w:rFonts w:ascii="Times New Roman" w:eastAsia="Times New Roman" w:hAnsi="Times New Roman"/>
                <w:sz w:val="28"/>
              </w:rPr>
              <w:t xml:space="preserve">Не укрываться под деревьями, не касаться поверхности деревьев </w:t>
            </w:r>
          </w:p>
        </w:tc>
      </w:tr>
      <w:tr w:rsidR="003C5A3A" w:rsidTr="003C5A3A">
        <w:trPr>
          <w:trHeight w:val="65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pPr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 xml:space="preserve">6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r>
              <w:rPr>
                <w:rFonts w:ascii="Times New Roman" w:eastAsia="Times New Roman" w:hAnsi="Times New Roman"/>
                <w:sz w:val="28"/>
              </w:rPr>
              <w:t xml:space="preserve">Держаться подальше от металлоконструкций, труб и водных поверхностей </w:t>
            </w:r>
          </w:p>
        </w:tc>
      </w:tr>
      <w:tr w:rsidR="003C5A3A" w:rsidTr="003C5A3A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pPr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7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r>
              <w:rPr>
                <w:rFonts w:ascii="Times New Roman" w:eastAsia="Times New Roman" w:hAnsi="Times New Roman"/>
                <w:sz w:val="28"/>
              </w:rPr>
              <w:t xml:space="preserve">Не находиться без обуви на земле </w:t>
            </w:r>
          </w:p>
        </w:tc>
      </w:tr>
      <w:tr w:rsidR="003C5A3A" w:rsidTr="003C5A3A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pPr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8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3A" w:rsidRDefault="003C5A3A">
            <w:r>
              <w:rPr>
                <w:rFonts w:ascii="Times New Roman" w:eastAsia="Times New Roman" w:hAnsi="Times New Roman"/>
                <w:sz w:val="28"/>
              </w:rPr>
              <w:t xml:space="preserve">Переместиться с возвышенной местности в низину </w:t>
            </w:r>
          </w:p>
        </w:tc>
      </w:tr>
    </w:tbl>
    <w:p w:rsidR="003C5A3A" w:rsidRDefault="003C5A3A" w:rsidP="003C5A3A">
      <w:pPr>
        <w:spacing w:after="50" w:line="240" w:lineRule="auto"/>
        <w:ind w:left="262"/>
        <w:rPr>
          <w:rFonts w:cs="Calibri"/>
          <w:color w:val="000000"/>
        </w:rPr>
      </w:pPr>
      <w:r>
        <w:rPr>
          <w:rFonts w:ascii="Times New Roman" w:eastAsia="Times New Roman" w:hAnsi="Times New Roman"/>
          <w:b/>
          <w:sz w:val="28"/>
        </w:rPr>
        <w:t xml:space="preserve"> </w:t>
      </w:r>
    </w:p>
    <w:p w:rsidR="00DE79D1" w:rsidRDefault="00DE79D1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</w:p>
    <w:p w:rsidR="00D33DE0" w:rsidRPr="00DE79D1" w:rsidRDefault="00DE79D1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16</w:t>
      </w:r>
    </w:p>
    <w:p w:rsidR="006961AB" w:rsidRPr="00861868" w:rsidRDefault="006961AB" w:rsidP="006961AB">
      <w:pPr>
        <w:spacing w:after="53" w:line="228" w:lineRule="auto"/>
        <w:ind w:left="53"/>
        <w:rPr>
          <w:rFonts w:ascii="Times New Roman" w:hAnsi="Times New Roman"/>
          <w:b/>
          <w:color w:val="002060"/>
          <w:sz w:val="32"/>
          <w:szCs w:val="32"/>
        </w:rPr>
      </w:pPr>
      <w:r w:rsidRPr="00861868">
        <w:rPr>
          <w:rFonts w:ascii="Times New Roman" w:hAnsi="Times New Roman"/>
          <w:b/>
          <w:color w:val="002060"/>
          <w:sz w:val="32"/>
          <w:szCs w:val="32"/>
        </w:rPr>
        <w:t>Максимальная скорость</w:t>
      </w:r>
      <w:r w:rsidR="00861868" w:rsidRPr="00861868">
        <w:rPr>
          <w:rFonts w:ascii="Times New Roman" w:hAnsi="Times New Roman"/>
          <w:b/>
          <w:color w:val="002060"/>
          <w:sz w:val="32"/>
          <w:szCs w:val="32"/>
        </w:rPr>
        <w:t xml:space="preserve"> перемещения циклона составляет</w:t>
      </w:r>
      <w:r w:rsidRPr="00861868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</w:p>
    <w:p w:rsidR="006961AB" w:rsidRDefault="006961AB" w:rsidP="006961AB">
      <w:pPr>
        <w:spacing w:after="53" w:line="228" w:lineRule="auto"/>
        <w:ind w:left="53"/>
        <w:rPr>
          <w:b/>
        </w:rPr>
      </w:pPr>
      <w:r>
        <w:rPr>
          <w:b/>
        </w:rPr>
        <w:t xml:space="preserve"> </w:t>
      </w:r>
    </w:p>
    <w:p w:rsidR="006961AB" w:rsidRPr="006961AB" w:rsidRDefault="00DE79D1" w:rsidP="006961AB">
      <w:pPr>
        <w:spacing w:after="53" w:line="228" w:lineRule="auto"/>
        <w:ind w:left="5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от 30 до 40 км/ч</w:t>
      </w:r>
    </w:p>
    <w:p w:rsidR="006961AB" w:rsidRPr="006961AB" w:rsidRDefault="00DE79D1" w:rsidP="006961AB">
      <w:pPr>
        <w:spacing w:after="49"/>
        <w:ind w:left="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 110 до 140 км/ч</w:t>
      </w:r>
      <w:r w:rsidR="006961AB" w:rsidRPr="006961AB">
        <w:rPr>
          <w:rFonts w:ascii="Times New Roman" w:hAnsi="Times New Roman"/>
          <w:sz w:val="28"/>
          <w:szCs w:val="28"/>
        </w:rPr>
        <w:t xml:space="preserve"> </w:t>
      </w:r>
    </w:p>
    <w:p w:rsidR="006961AB" w:rsidRPr="006961AB" w:rsidRDefault="006961AB" w:rsidP="006961AB">
      <w:pPr>
        <w:spacing w:after="1"/>
        <w:ind w:left="53"/>
        <w:rPr>
          <w:rFonts w:ascii="Times New Roman" w:hAnsi="Times New Roman"/>
          <w:sz w:val="28"/>
          <w:szCs w:val="28"/>
        </w:rPr>
      </w:pPr>
      <w:r w:rsidRPr="006961AB">
        <w:rPr>
          <w:rFonts w:ascii="Times New Roman" w:hAnsi="Times New Roman"/>
          <w:sz w:val="28"/>
          <w:szCs w:val="28"/>
          <w:u w:val="single" w:color="000000"/>
        </w:rPr>
        <w:t>в</w:t>
      </w:r>
      <w:r w:rsidRPr="006961AB">
        <w:rPr>
          <w:rFonts w:ascii="Times New Roman" w:hAnsi="Times New Roman"/>
          <w:b/>
          <w:sz w:val="28"/>
          <w:szCs w:val="28"/>
        </w:rPr>
        <w:t>)</w:t>
      </w:r>
      <w:r w:rsidR="00DE79D1">
        <w:rPr>
          <w:rFonts w:ascii="Times New Roman" w:hAnsi="Times New Roman"/>
          <w:sz w:val="28"/>
          <w:szCs w:val="28"/>
        </w:rPr>
        <w:t xml:space="preserve"> от 150 до 200 км/ч</w:t>
      </w:r>
      <w:r w:rsidRPr="006961AB">
        <w:rPr>
          <w:rFonts w:ascii="Times New Roman" w:hAnsi="Times New Roman"/>
          <w:sz w:val="28"/>
          <w:szCs w:val="28"/>
        </w:rPr>
        <w:t xml:space="preserve"> </w:t>
      </w:r>
    </w:p>
    <w:p w:rsidR="006961AB" w:rsidRDefault="006961AB" w:rsidP="005E2813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E79D1" w:rsidRPr="00DE79D1" w:rsidRDefault="00DE79D1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17</w:t>
      </w:r>
    </w:p>
    <w:p w:rsidR="001646DC" w:rsidRPr="00861868" w:rsidRDefault="001646DC" w:rsidP="001646DC">
      <w:pPr>
        <w:spacing w:after="49"/>
        <w:ind w:left="53"/>
        <w:rPr>
          <w:rFonts w:ascii="Times New Roman" w:eastAsia="Times New Roman" w:hAnsi="Times New Roman"/>
          <w:color w:val="002060"/>
          <w:sz w:val="32"/>
          <w:szCs w:val="32"/>
        </w:rPr>
      </w:pPr>
      <w:r w:rsidRPr="00861868">
        <w:rPr>
          <w:rFonts w:ascii="Times New Roman" w:hAnsi="Times New Roman"/>
          <w:b/>
          <w:color w:val="002060"/>
          <w:sz w:val="32"/>
          <w:szCs w:val="32"/>
        </w:rPr>
        <w:t>Разр</w:t>
      </w:r>
      <w:r w:rsidR="00861868" w:rsidRPr="00861868">
        <w:rPr>
          <w:rFonts w:ascii="Times New Roman" w:hAnsi="Times New Roman"/>
          <w:b/>
          <w:color w:val="002060"/>
          <w:sz w:val="32"/>
          <w:szCs w:val="32"/>
        </w:rPr>
        <w:t>ушающее действие смерча связано</w:t>
      </w:r>
      <w:r w:rsidRPr="00861868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</w:p>
    <w:p w:rsidR="001646DC" w:rsidRPr="001646DC" w:rsidRDefault="001646DC" w:rsidP="001646DC">
      <w:pPr>
        <w:spacing w:after="54" w:line="232" w:lineRule="auto"/>
        <w:ind w:left="53"/>
        <w:rPr>
          <w:rFonts w:ascii="Times New Roman" w:hAnsi="Times New Roman"/>
          <w:sz w:val="28"/>
          <w:szCs w:val="28"/>
        </w:rPr>
      </w:pPr>
      <w:r w:rsidRPr="001646DC">
        <w:rPr>
          <w:rFonts w:ascii="Times New Roman" w:hAnsi="Times New Roman"/>
          <w:sz w:val="28"/>
          <w:szCs w:val="28"/>
        </w:rPr>
        <w:t>а) с действием прямолинейного ск</w:t>
      </w:r>
      <w:r>
        <w:rPr>
          <w:rFonts w:ascii="Times New Roman" w:hAnsi="Times New Roman"/>
          <w:sz w:val="28"/>
          <w:szCs w:val="28"/>
        </w:rPr>
        <w:t>оростного напора воздушных масс</w:t>
      </w:r>
      <w:r w:rsidRPr="001646DC">
        <w:rPr>
          <w:rFonts w:ascii="Times New Roman" w:hAnsi="Times New Roman"/>
          <w:sz w:val="28"/>
          <w:szCs w:val="28"/>
        </w:rPr>
        <w:t xml:space="preserve"> </w:t>
      </w:r>
    </w:p>
    <w:p w:rsidR="001646DC" w:rsidRPr="001646DC" w:rsidRDefault="001646DC" w:rsidP="001646DC">
      <w:pPr>
        <w:spacing w:after="54" w:line="232" w:lineRule="auto"/>
        <w:ind w:left="53"/>
        <w:rPr>
          <w:rFonts w:ascii="Times New Roman" w:hAnsi="Times New Roman"/>
          <w:b/>
          <w:sz w:val="28"/>
          <w:szCs w:val="28"/>
        </w:rPr>
      </w:pPr>
      <w:r w:rsidRPr="00861868">
        <w:rPr>
          <w:rFonts w:ascii="Times New Roman" w:hAnsi="Times New Roman"/>
          <w:b/>
          <w:sz w:val="28"/>
          <w:szCs w:val="28"/>
        </w:rPr>
        <w:t>б)</w:t>
      </w:r>
      <w:r w:rsidRPr="001646DC">
        <w:rPr>
          <w:rFonts w:ascii="Times New Roman" w:hAnsi="Times New Roman"/>
          <w:b/>
          <w:sz w:val="28"/>
          <w:szCs w:val="28"/>
        </w:rPr>
        <w:t xml:space="preserve"> с действием стремительно вращающегося воздуха и резким верти</w:t>
      </w:r>
      <w:r>
        <w:rPr>
          <w:rFonts w:ascii="Times New Roman" w:hAnsi="Times New Roman"/>
          <w:b/>
          <w:sz w:val="28"/>
          <w:szCs w:val="28"/>
        </w:rPr>
        <w:t>кальным подъемом воздушных масс</w:t>
      </w:r>
      <w:r w:rsidRPr="001646DC">
        <w:rPr>
          <w:rFonts w:ascii="Times New Roman" w:hAnsi="Times New Roman"/>
          <w:b/>
          <w:sz w:val="28"/>
          <w:szCs w:val="28"/>
        </w:rPr>
        <w:t xml:space="preserve"> </w:t>
      </w:r>
    </w:p>
    <w:p w:rsidR="001646DC" w:rsidRPr="001646DC" w:rsidRDefault="001646DC" w:rsidP="001646DC">
      <w:pPr>
        <w:spacing w:after="0" w:line="232" w:lineRule="auto"/>
        <w:ind w:left="53"/>
        <w:rPr>
          <w:rFonts w:ascii="Times New Roman" w:hAnsi="Times New Roman"/>
          <w:sz w:val="28"/>
          <w:szCs w:val="28"/>
        </w:rPr>
      </w:pPr>
      <w:r w:rsidRPr="001646DC">
        <w:rPr>
          <w:rFonts w:ascii="Times New Roman" w:hAnsi="Times New Roman"/>
          <w:sz w:val="28"/>
          <w:szCs w:val="28"/>
        </w:rPr>
        <w:t xml:space="preserve">в) с динамическим воздействием масс, вовлеченных в движение, на различные постройки, здания, сооружения и т. п. </w:t>
      </w:r>
    </w:p>
    <w:p w:rsidR="00DE79D1" w:rsidRDefault="00DE79D1" w:rsidP="00B7119C">
      <w:pPr>
        <w:spacing w:after="44" w:line="240" w:lineRule="auto"/>
        <w:rPr>
          <w:rFonts w:ascii="Times New Roman" w:eastAsia="Times New Roman" w:hAnsi="Times New Roman"/>
          <w:b/>
          <w:sz w:val="26"/>
        </w:rPr>
      </w:pPr>
    </w:p>
    <w:p w:rsidR="00DE79D1" w:rsidRPr="00287460" w:rsidRDefault="00DE79D1" w:rsidP="00287460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18</w:t>
      </w:r>
    </w:p>
    <w:p w:rsidR="00B7119C" w:rsidRPr="00861868" w:rsidRDefault="00B7119C" w:rsidP="00B7119C">
      <w:pPr>
        <w:spacing w:after="44" w:line="240" w:lineRule="auto"/>
        <w:rPr>
          <w:color w:val="002060"/>
          <w:sz w:val="32"/>
          <w:szCs w:val="32"/>
        </w:rPr>
      </w:pPr>
      <w:r w:rsidRPr="00861868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В чем заключается сила урагана? </w:t>
      </w:r>
    </w:p>
    <w:p w:rsidR="00B7119C" w:rsidRPr="00DE79D1" w:rsidRDefault="00B7119C" w:rsidP="00B7119C">
      <w:pPr>
        <w:spacing w:after="49" w:line="240" w:lineRule="auto"/>
        <w:rPr>
          <w:b/>
          <w:sz w:val="28"/>
          <w:szCs w:val="28"/>
        </w:rPr>
      </w:pPr>
      <w:r w:rsidRPr="00DE79D1">
        <w:rPr>
          <w:rFonts w:ascii="Times New Roman" w:eastAsia="Times New Roman" w:hAnsi="Times New Roman"/>
          <w:b/>
          <w:sz w:val="28"/>
          <w:szCs w:val="28"/>
        </w:rPr>
        <w:t>а) в со</w:t>
      </w:r>
      <w:r w:rsidR="00DE79D1">
        <w:rPr>
          <w:rFonts w:ascii="Times New Roman" w:eastAsia="Times New Roman" w:hAnsi="Times New Roman"/>
          <w:b/>
          <w:sz w:val="28"/>
          <w:szCs w:val="28"/>
        </w:rPr>
        <w:t>вместном действии ветра и воды</w:t>
      </w:r>
    </w:p>
    <w:p w:rsidR="00B7119C" w:rsidRPr="00DE79D1" w:rsidRDefault="00B7119C" w:rsidP="00B7119C">
      <w:pPr>
        <w:spacing w:after="50" w:line="240" w:lineRule="auto"/>
        <w:jc w:val="both"/>
        <w:rPr>
          <w:sz w:val="28"/>
          <w:szCs w:val="28"/>
        </w:rPr>
      </w:pPr>
      <w:r w:rsidRPr="00DE79D1">
        <w:rPr>
          <w:rFonts w:ascii="Times New Roman" w:eastAsia="Times New Roman" w:hAnsi="Times New Roman"/>
          <w:sz w:val="28"/>
          <w:szCs w:val="28"/>
        </w:rPr>
        <w:t>б) в совместном действии атмосферного</w:t>
      </w:r>
      <w:r w:rsidR="00DE79D1">
        <w:rPr>
          <w:rFonts w:ascii="Times New Roman" w:eastAsia="Times New Roman" w:hAnsi="Times New Roman"/>
          <w:sz w:val="28"/>
          <w:szCs w:val="28"/>
        </w:rPr>
        <w:t xml:space="preserve"> давления и температуры воздуха</w:t>
      </w:r>
      <w:r w:rsidRPr="00DE79D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61AB" w:rsidRPr="00DE79D1" w:rsidRDefault="00B7119C" w:rsidP="00B7119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E79D1">
        <w:rPr>
          <w:rFonts w:ascii="Times New Roman" w:eastAsia="Times New Roman" w:hAnsi="Times New Roman"/>
          <w:sz w:val="28"/>
          <w:szCs w:val="28"/>
        </w:rPr>
        <w:t>в) в совместном действии скорост</w:t>
      </w:r>
      <w:r w:rsidR="00DE79D1">
        <w:rPr>
          <w:rFonts w:ascii="Times New Roman" w:eastAsia="Times New Roman" w:hAnsi="Times New Roman"/>
          <w:sz w:val="28"/>
          <w:szCs w:val="28"/>
        </w:rPr>
        <w:t>и ветра и атмосферного давления</w:t>
      </w:r>
    </w:p>
    <w:p w:rsidR="00DE79D1" w:rsidRDefault="00DE79D1" w:rsidP="00B43E81">
      <w:pPr>
        <w:spacing w:after="0"/>
        <w:ind w:right="22"/>
        <w:rPr>
          <w:rFonts w:ascii="Times New Roman" w:eastAsia="Times New Roman" w:hAnsi="Times New Roman"/>
          <w:b/>
          <w:sz w:val="32"/>
          <w:szCs w:val="32"/>
        </w:rPr>
      </w:pPr>
    </w:p>
    <w:p w:rsidR="00DE79D1" w:rsidRPr="00861868" w:rsidRDefault="00DE79D1" w:rsidP="00287460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 w:rsidRPr="00861868">
        <w:rPr>
          <w:rFonts w:ascii="Times New Roman" w:eastAsia="Times New Roman" w:hAnsi="Times New Roman"/>
          <w:b/>
          <w:sz w:val="32"/>
          <w:szCs w:val="32"/>
        </w:rPr>
        <w:t>Задание 19</w:t>
      </w:r>
    </w:p>
    <w:p w:rsidR="00C321BA" w:rsidRPr="00861868" w:rsidRDefault="00C321BA" w:rsidP="00C321BA">
      <w:pPr>
        <w:spacing w:after="45" w:line="232" w:lineRule="auto"/>
        <w:rPr>
          <w:color w:val="002060"/>
          <w:sz w:val="32"/>
          <w:szCs w:val="32"/>
        </w:rPr>
      </w:pPr>
      <w:r w:rsidRPr="00861868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Через какие территории проходит северная граница распространения пыльных бурь в России? </w:t>
      </w:r>
    </w:p>
    <w:p w:rsidR="00C321BA" w:rsidRPr="00DE79D1" w:rsidRDefault="00C321BA" w:rsidP="00C321BA">
      <w:pPr>
        <w:spacing w:after="48" w:line="240" w:lineRule="auto"/>
        <w:rPr>
          <w:sz w:val="28"/>
          <w:szCs w:val="28"/>
        </w:rPr>
      </w:pPr>
      <w:r w:rsidRPr="00DE79D1">
        <w:rPr>
          <w:rFonts w:ascii="Times New Roman" w:eastAsia="Times New Roman" w:hAnsi="Times New Roman"/>
          <w:sz w:val="28"/>
          <w:szCs w:val="28"/>
        </w:rPr>
        <w:t xml:space="preserve">а) Республика Бурятия, Тува, Саха (Якутия), Иркутская, Читинская и </w:t>
      </w:r>
    </w:p>
    <w:p w:rsidR="00C321BA" w:rsidRPr="00DE79D1" w:rsidRDefault="00DE79D1" w:rsidP="00C321BA">
      <w:pPr>
        <w:spacing w:after="51" w:line="240" w:lineRule="auto"/>
        <w:rPr>
          <w:sz w:val="28"/>
          <w:szCs w:val="28"/>
        </w:rPr>
      </w:pPr>
      <w:r w:rsidRPr="00DE79D1">
        <w:rPr>
          <w:rFonts w:ascii="Times New Roman" w:eastAsia="Times New Roman" w:hAnsi="Times New Roman"/>
          <w:sz w:val="28"/>
          <w:szCs w:val="28"/>
        </w:rPr>
        <w:t>Амурская области</w:t>
      </w:r>
      <w:r w:rsidR="00C321BA" w:rsidRPr="00DE79D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321BA" w:rsidRPr="00DE79D1" w:rsidRDefault="00C321BA" w:rsidP="00C321BA">
      <w:pPr>
        <w:spacing w:after="49" w:line="240" w:lineRule="auto"/>
        <w:rPr>
          <w:b/>
          <w:sz w:val="28"/>
          <w:szCs w:val="28"/>
        </w:rPr>
      </w:pPr>
      <w:r w:rsidRPr="00DE79D1">
        <w:rPr>
          <w:rFonts w:ascii="Times New Roman" w:eastAsia="Times New Roman" w:hAnsi="Times New Roman"/>
          <w:b/>
          <w:sz w:val="28"/>
          <w:szCs w:val="28"/>
        </w:rPr>
        <w:t xml:space="preserve">б) Саратов, Самара, </w:t>
      </w:r>
      <w:r w:rsidR="00DE79D1" w:rsidRPr="00DE79D1">
        <w:rPr>
          <w:rFonts w:ascii="Times New Roman" w:eastAsia="Times New Roman" w:hAnsi="Times New Roman"/>
          <w:b/>
          <w:sz w:val="28"/>
          <w:szCs w:val="28"/>
        </w:rPr>
        <w:t>Уфа, Оренбург и предгорья Алтая</w:t>
      </w:r>
      <w:r w:rsidRPr="00DE79D1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8036EA" w:rsidRPr="00DE79D1" w:rsidRDefault="00C321BA" w:rsidP="00C321BA">
      <w:pPr>
        <w:spacing w:after="1" w:line="232" w:lineRule="auto"/>
        <w:rPr>
          <w:rFonts w:ascii="Times New Roman" w:eastAsia="Times New Roman" w:hAnsi="Times New Roman"/>
          <w:sz w:val="28"/>
          <w:szCs w:val="28"/>
        </w:rPr>
      </w:pPr>
      <w:r w:rsidRPr="00DE79D1">
        <w:rPr>
          <w:rFonts w:ascii="Times New Roman" w:eastAsia="Times New Roman" w:hAnsi="Times New Roman"/>
          <w:sz w:val="28"/>
          <w:szCs w:val="28"/>
        </w:rPr>
        <w:t>в) зоны: Полярного и Приполярного Урала, Колымо-Чу</w:t>
      </w:r>
      <w:r w:rsidR="00DE79D1" w:rsidRPr="00DE79D1">
        <w:rPr>
          <w:rFonts w:ascii="Times New Roman" w:eastAsia="Times New Roman" w:hAnsi="Times New Roman"/>
          <w:sz w:val="28"/>
          <w:szCs w:val="28"/>
        </w:rPr>
        <w:t>котская, Корякская и Таймырская</w:t>
      </w:r>
    </w:p>
    <w:p w:rsidR="008036EA" w:rsidRDefault="008036EA" w:rsidP="00C321BA">
      <w:pPr>
        <w:spacing w:after="1" w:line="232" w:lineRule="auto"/>
        <w:rPr>
          <w:rFonts w:ascii="Times New Roman" w:eastAsia="Times New Roman" w:hAnsi="Times New Roman"/>
          <w:sz w:val="26"/>
        </w:rPr>
      </w:pPr>
    </w:p>
    <w:p w:rsidR="008036EA" w:rsidRDefault="008036EA" w:rsidP="00C321BA">
      <w:pPr>
        <w:spacing w:after="1" w:line="232" w:lineRule="auto"/>
        <w:rPr>
          <w:rFonts w:ascii="Times New Roman" w:eastAsia="Times New Roman" w:hAnsi="Times New Roman"/>
          <w:sz w:val="26"/>
        </w:rPr>
      </w:pPr>
    </w:p>
    <w:p w:rsidR="00861868" w:rsidRDefault="00861868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</w:p>
    <w:p w:rsidR="00DE79D1" w:rsidRPr="00DE79D1" w:rsidRDefault="00DE79D1" w:rsidP="00DE79D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20</w:t>
      </w:r>
    </w:p>
    <w:p w:rsidR="00C321BA" w:rsidRDefault="00C321BA" w:rsidP="00C321BA">
      <w:pPr>
        <w:spacing w:after="1" w:line="232" w:lineRule="auto"/>
      </w:pPr>
    </w:p>
    <w:p w:rsidR="008036EA" w:rsidRPr="00DE79D1" w:rsidRDefault="008036EA" w:rsidP="00DE79D1">
      <w:pPr>
        <w:spacing w:after="52" w:line="230" w:lineRule="auto"/>
        <w:ind w:right="32"/>
        <w:rPr>
          <w:sz w:val="28"/>
          <w:szCs w:val="28"/>
        </w:rPr>
      </w:pPr>
      <w:r w:rsidRPr="00861868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Что необходимо предпринять, если вы покидаете здание (помещение) во время снежных и пыльных бурь в случае острой необходимости?                                                                 </w:t>
      </w:r>
      <w:r w:rsidR="00DE79D1" w:rsidRPr="00861868">
        <w:rPr>
          <w:rFonts w:ascii="Times New Roman" w:eastAsia="Times New Roman" w:hAnsi="Times New Roman"/>
          <w:b/>
          <w:color w:val="002060"/>
          <w:sz w:val="32"/>
          <w:szCs w:val="32"/>
        </w:rPr>
        <w:t xml:space="preserve">                                     </w:t>
      </w:r>
      <w:r w:rsidRPr="00DE79D1">
        <w:rPr>
          <w:rFonts w:ascii="Times New Roman" w:eastAsia="Times New Roman" w:hAnsi="Times New Roman"/>
          <w:sz w:val="28"/>
          <w:szCs w:val="28"/>
        </w:rPr>
        <w:t>а) одеть теплую одежду, взя</w:t>
      </w:r>
      <w:r w:rsidR="00B43E81">
        <w:rPr>
          <w:rFonts w:ascii="Times New Roman" w:eastAsia="Times New Roman" w:hAnsi="Times New Roman"/>
          <w:sz w:val="28"/>
          <w:szCs w:val="28"/>
        </w:rPr>
        <w:t>ть мобильный телефон и компас</w:t>
      </w:r>
      <w:r w:rsidRPr="00DE79D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036EA" w:rsidRPr="00DE79D1" w:rsidRDefault="008036EA" w:rsidP="008036EA">
      <w:pPr>
        <w:spacing w:after="49" w:line="232" w:lineRule="auto"/>
        <w:rPr>
          <w:sz w:val="28"/>
          <w:szCs w:val="28"/>
        </w:rPr>
      </w:pPr>
      <w:r w:rsidRPr="00DE79D1">
        <w:rPr>
          <w:rFonts w:ascii="Times New Roman" w:eastAsia="Times New Roman" w:hAnsi="Times New Roman"/>
          <w:sz w:val="28"/>
          <w:szCs w:val="28"/>
        </w:rPr>
        <w:t>б) продвигаться как можно быстрее, периодически сверяя пут</w:t>
      </w:r>
      <w:r w:rsidR="00B43E81">
        <w:rPr>
          <w:rFonts w:ascii="Times New Roman" w:eastAsia="Times New Roman" w:hAnsi="Times New Roman"/>
          <w:sz w:val="28"/>
          <w:szCs w:val="28"/>
        </w:rPr>
        <w:t>ь движения по местным предметам</w:t>
      </w:r>
      <w:r w:rsidRPr="00DE79D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036EA" w:rsidRDefault="008036EA" w:rsidP="008036EA">
      <w:pPr>
        <w:spacing w:line="232" w:lineRule="auto"/>
        <w:rPr>
          <w:rFonts w:ascii="Times New Roman" w:eastAsia="Times New Roman" w:hAnsi="Times New Roman"/>
          <w:b/>
          <w:sz w:val="28"/>
          <w:szCs w:val="28"/>
        </w:rPr>
      </w:pPr>
      <w:r w:rsidRPr="00DE79D1">
        <w:rPr>
          <w:rFonts w:ascii="Times New Roman" w:eastAsia="Times New Roman" w:hAnsi="Times New Roman"/>
          <w:b/>
          <w:sz w:val="28"/>
          <w:szCs w:val="28"/>
        </w:rPr>
        <w:t>в) сообщить родственникам или соседям маршру</w:t>
      </w:r>
      <w:r w:rsidR="00B43E81">
        <w:rPr>
          <w:rFonts w:ascii="Times New Roman" w:eastAsia="Times New Roman" w:hAnsi="Times New Roman"/>
          <w:b/>
          <w:sz w:val="28"/>
          <w:szCs w:val="28"/>
        </w:rPr>
        <w:t>т движения и время возвращения</w:t>
      </w:r>
    </w:p>
    <w:p w:rsidR="00B43E81" w:rsidRDefault="00B43E81" w:rsidP="008036EA">
      <w:pPr>
        <w:spacing w:line="23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43E81" w:rsidRPr="00B43E81" w:rsidRDefault="00B43E81" w:rsidP="00B43E81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21</w:t>
      </w:r>
    </w:p>
    <w:p w:rsidR="00B43E81" w:rsidRPr="00861868" w:rsidRDefault="00B43E81" w:rsidP="00861868">
      <w:pPr>
        <w:spacing w:after="53" w:line="228" w:lineRule="auto"/>
        <w:ind w:left="53" w:right="1849"/>
        <w:rPr>
          <w:rFonts w:ascii="Times New Roman" w:hAnsi="Times New Roman"/>
          <w:color w:val="002060"/>
          <w:sz w:val="32"/>
          <w:szCs w:val="32"/>
        </w:rPr>
      </w:pPr>
      <w:r w:rsidRPr="00861868">
        <w:rPr>
          <w:rFonts w:ascii="Times New Roman" w:hAnsi="Times New Roman"/>
          <w:b/>
          <w:color w:val="002060"/>
          <w:sz w:val="32"/>
          <w:szCs w:val="32"/>
        </w:rPr>
        <w:t>Перед началом пурги температура воздуха</w:t>
      </w:r>
      <w:r w:rsidRPr="00861868">
        <w:rPr>
          <w:rFonts w:ascii="Times New Roman" w:hAnsi="Times New Roman"/>
          <w:color w:val="002060"/>
          <w:sz w:val="32"/>
          <w:szCs w:val="32"/>
        </w:rPr>
        <w:t xml:space="preserve">  </w:t>
      </w:r>
    </w:p>
    <w:p w:rsidR="00B43E81" w:rsidRPr="00B43E81" w:rsidRDefault="00B43E81" w:rsidP="00B43E81">
      <w:pPr>
        <w:spacing w:after="53" w:line="228" w:lineRule="auto"/>
        <w:ind w:right="1849"/>
        <w:rPr>
          <w:rFonts w:ascii="Times New Roman" w:eastAsia="Times New Roman" w:hAnsi="Times New Roman"/>
          <w:sz w:val="28"/>
          <w:szCs w:val="28"/>
        </w:rPr>
      </w:pPr>
      <w:r w:rsidRPr="00B43E81">
        <w:rPr>
          <w:rFonts w:ascii="Times New Roman" w:hAnsi="Times New Roman"/>
          <w:sz w:val="28"/>
          <w:szCs w:val="28"/>
        </w:rPr>
        <w:t>а) понижается</w:t>
      </w:r>
    </w:p>
    <w:p w:rsidR="00B43E81" w:rsidRPr="00B43E81" w:rsidRDefault="00B43E81" w:rsidP="00B43E81">
      <w:pPr>
        <w:spacing w:after="52"/>
        <w:rPr>
          <w:rFonts w:ascii="Times New Roman" w:hAnsi="Times New Roman"/>
          <w:sz w:val="28"/>
          <w:szCs w:val="28"/>
        </w:rPr>
      </w:pPr>
      <w:r w:rsidRPr="00B43E81">
        <w:rPr>
          <w:rFonts w:ascii="Times New Roman" w:hAnsi="Times New Roman"/>
          <w:sz w:val="28"/>
          <w:szCs w:val="28"/>
        </w:rPr>
        <w:t>б) не меняется</w:t>
      </w:r>
    </w:p>
    <w:p w:rsidR="00B43E81" w:rsidRDefault="00B43E81" w:rsidP="00B43E81">
      <w:pPr>
        <w:spacing w:after="1"/>
        <w:rPr>
          <w:rFonts w:ascii="Times New Roman" w:hAnsi="Times New Roman"/>
          <w:b/>
          <w:sz w:val="28"/>
          <w:szCs w:val="28"/>
        </w:rPr>
      </w:pPr>
      <w:r w:rsidRPr="00B43E81">
        <w:rPr>
          <w:rFonts w:ascii="Times New Roman" w:hAnsi="Times New Roman"/>
          <w:b/>
          <w:sz w:val="28"/>
          <w:szCs w:val="28"/>
        </w:rPr>
        <w:t>в) повышается</w:t>
      </w:r>
    </w:p>
    <w:p w:rsidR="00861868" w:rsidRDefault="00861868" w:rsidP="00B43E81">
      <w:pPr>
        <w:spacing w:after="1"/>
        <w:rPr>
          <w:rFonts w:ascii="Times New Roman" w:hAnsi="Times New Roman"/>
          <w:b/>
          <w:sz w:val="28"/>
          <w:szCs w:val="28"/>
        </w:rPr>
      </w:pPr>
    </w:p>
    <w:p w:rsidR="005E58DF" w:rsidRPr="00861868" w:rsidRDefault="00861868" w:rsidP="00861868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22</w:t>
      </w:r>
    </w:p>
    <w:p w:rsidR="00287460" w:rsidRDefault="005E58DF" w:rsidP="00861868">
      <w:pPr>
        <w:spacing w:after="124" w:line="348" w:lineRule="auto"/>
        <w:ind w:right="854"/>
        <w:rPr>
          <w:rFonts w:ascii="Times New Roman" w:hAnsi="Times New Roman"/>
          <w:b/>
          <w:sz w:val="28"/>
          <w:szCs w:val="28"/>
        </w:rPr>
      </w:pPr>
      <w:r w:rsidRPr="00861868">
        <w:rPr>
          <w:rFonts w:ascii="Times New Roman" w:hAnsi="Times New Roman"/>
          <w:b/>
          <w:color w:val="002060"/>
          <w:sz w:val="32"/>
          <w:szCs w:val="32"/>
        </w:rPr>
        <w:t>Во время урагана наиболее б</w:t>
      </w:r>
      <w:r w:rsidR="00861868" w:rsidRPr="00861868">
        <w:rPr>
          <w:rFonts w:ascii="Times New Roman" w:hAnsi="Times New Roman"/>
          <w:b/>
          <w:color w:val="002060"/>
          <w:sz w:val="32"/>
          <w:szCs w:val="32"/>
        </w:rPr>
        <w:t>езопасными укрытиями являются</w:t>
      </w:r>
      <w:r w:rsidR="00861868" w:rsidRPr="00861868">
        <w:rPr>
          <w:b/>
          <w:i/>
          <w:color w:val="002060"/>
          <w:sz w:val="23"/>
        </w:rPr>
        <w:t xml:space="preserve">                                                                                                                                                         </w:t>
      </w:r>
      <w:r w:rsidR="00861868" w:rsidRPr="00861868">
        <w:rPr>
          <w:rFonts w:ascii="Times New Roman" w:hAnsi="Times New Roman"/>
          <w:b/>
          <w:sz w:val="28"/>
          <w:szCs w:val="28"/>
        </w:rPr>
        <w:t>а) овраг</w:t>
      </w:r>
      <w:r w:rsidRPr="00861868">
        <w:rPr>
          <w:rFonts w:ascii="Times New Roman" w:hAnsi="Times New Roman"/>
          <w:b/>
          <w:sz w:val="28"/>
          <w:szCs w:val="28"/>
        </w:rPr>
        <w:t xml:space="preserve"> </w:t>
      </w:r>
      <w:r w:rsidR="00861868" w:rsidRPr="00861868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861868" w:rsidRPr="00861868">
        <w:rPr>
          <w:rFonts w:ascii="Times New Roman" w:hAnsi="Times New Roman"/>
          <w:sz w:val="28"/>
          <w:szCs w:val="28"/>
        </w:rPr>
        <w:t>б) крупные камни</w:t>
      </w:r>
      <w:r w:rsidRPr="00861868">
        <w:rPr>
          <w:rFonts w:ascii="Times New Roman" w:hAnsi="Times New Roman"/>
          <w:sz w:val="28"/>
          <w:szCs w:val="28"/>
        </w:rPr>
        <w:t xml:space="preserve"> </w:t>
      </w:r>
      <w:r w:rsidR="00861868" w:rsidRPr="00861868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861868" w:rsidRPr="00861868">
        <w:rPr>
          <w:rFonts w:ascii="Times New Roman" w:hAnsi="Times New Roman"/>
          <w:sz w:val="28"/>
          <w:szCs w:val="28"/>
        </w:rPr>
        <w:t>в) легкие деревянные постройки</w:t>
      </w:r>
      <w:r w:rsidRPr="00861868">
        <w:rPr>
          <w:rFonts w:ascii="Times New Roman" w:hAnsi="Times New Roman"/>
          <w:sz w:val="28"/>
          <w:szCs w:val="28"/>
        </w:rPr>
        <w:t xml:space="preserve"> </w:t>
      </w:r>
      <w:r w:rsidR="00861868" w:rsidRPr="00861868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861868">
        <w:rPr>
          <w:rFonts w:ascii="Times New Roman" w:hAnsi="Times New Roman"/>
          <w:b/>
          <w:sz w:val="28"/>
          <w:szCs w:val="28"/>
        </w:rPr>
        <w:t xml:space="preserve">д) </w:t>
      </w:r>
      <w:r w:rsidR="00861868" w:rsidRPr="00861868">
        <w:rPr>
          <w:rFonts w:ascii="Times New Roman" w:hAnsi="Times New Roman"/>
          <w:b/>
          <w:sz w:val="28"/>
          <w:szCs w:val="28"/>
        </w:rPr>
        <w:t>канава</w:t>
      </w:r>
    </w:p>
    <w:p w:rsidR="00C10D2A" w:rsidRDefault="00C10D2A" w:rsidP="00861868">
      <w:pPr>
        <w:spacing w:after="124" w:line="348" w:lineRule="auto"/>
        <w:ind w:right="854"/>
        <w:rPr>
          <w:rFonts w:ascii="Times New Roman" w:hAnsi="Times New Roman"/>
          <w:b/>
          <w:sz w:val="28"/>
          <w:szCs w:val="28"/>
        </w:rPr>
      </w:pPr>
    </w:p>
    <w:p w:rsidR="00C10D2A" w:rsidRPr="00C10D2A" w:rsidRDefault="00C10D2A" w:rsidP="00C10D2A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23</w:t>
      </w:r>
    </w:p>
    <w:p w:rsidR="00C10D2A" w:rsidRPr="00C10D2A" w:rsidRDefault="00C10D2A" w:rsidP="00861868">
      <w:pPr>
        <w:spacing w:after="124" w:line="348" w:lineRule="auto"/>
        <w:ind w:right="854"/>
        <w:rPr>
          <w:rFonts w:ascii="Times New Roman" w:hAnsi="Times New Roman"/>
          <w:b/>
          <w:color w:val="002060"/>
          <w:sz w:val="32"/>
          <w:szCs w:val="32"/>
        </w:rPr>
      </w:pPr>
      <w:r w:rsidRPr="00C10D2A">
        <w:rPr>
          <w:rFonts w:ascii="Times New Roman" w:eastAsia="Times New Roman" w:hAnsi="Times New Roman"/>
          <w:b/>
          <w:color w:val="002060"/>
          <w:sz w:val="32"/>
          <w:szCs w:val="32"/>
        </w:rPr>
        <w:t>Атмосферный вихрь, возникающий в грозовом облаке и затем распространяющийся в виде темного рукава или хобота по направлению к поверхности суши или моря, - это</w:t>
      </w:r>
    </w:p>
    <w:p w:rsidR="00C10D2A" w:rsidRPr="00C10D2A" w:rsidRDefault="00C10D2A" w:rsidP="00C10D2A">
      <w:pPr>
        <w:spacing w:after="212" w:line="240" w:lineRule="auto"/>
      </w:pPr>
      <w:r w:rsidRPr="00C10D2A">
        <w:rPr>
          <w:rFonts w:ascii="Times New Roman" w:eastAsia="Times New Roman" w:hAnsi="Times New Roman"/>
          <w:b/>
          <w:sz w:val="28"/>
        </w:rPr>
        <w:t xml:space="preserve">а) смерч </w:t>
      </w:r>
      <w:r w:rsidRPr="00C10D2A">
        <w:rPr>
          <w:b/>
        </w:rPr>
        <w:t xml:space="preserve">     </w:t>
      </w:r>
      <w: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</w:rPr>
        <w:t xml:space="preserve">б) ураган </w:t>
      </w:r>
      <w: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</w:rPr>
        <w:t>в) буря</w:t>
      </w:r>
    </w:p>
    <w:p w:rsidR="00C10D2A" w:rsidRDefault="00C10D2A" w:rsidP="00861868">
      <w:pPr>
        <w:spacing w:after="124" w:line="348" w:lineRule="auto"/>
        <w:ind w:right="854"/>
        <w:rPr>
          <w:rFonts w:ascii="Times New Roman" w:hAnsi="Times New Roman"/>
          <w:b/>
          <w:sz w:val="28"/>
          <w:szCs w:val="28"/>
        </w:rPr>
      </w:pPr>
    </w:p>
    <w:p w:rsidR="00370F25" w:rsidRPr="00370F25" w:rsidRDefault="00370F25" w:rsidP="00370F25">
      <w:pPr>
        <w:spacing w:after="0"/>
        <w:ind w:left="10" w:right="22" w:hanging="1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24</w:t>
      </w:r>
    </w:p>
    <w:p w:rsidR="00370F25" w:rsidRPr="00370F25" w:rsidRDefault="00370F25" w:rsidP="00370F25">
      <w:pPr>
        <w:ind w:left="10" w:right="13"/>
        <w:rPr>
          <w:rFonts w:ascii="Times New Roman" w:hAnsi="Times New Roman"/>
          <w:b/>
          <w:color w:val="1F3864" w:themeColor="accent5" w:themeShade="80"/>
          <w:sz w:val="32"/>
          <w:szCs w:val="32"/>
        </w:rPr>
      </w:pPr>
      <w:r w:rsidRPr="00370F25">
        <w:rPr>
          <w:rFonts w:ascii="Times New Roman" w:hAnsi="Times New Roman"/>
          <w:b/>
          <w:color w:val="1F3864" w:themeColor="accent5" w:themeShade="80"/>
          <w:sz w:val="32"/>
          <w:szCs w:val="32"/>
        </w:rPr>
        <w:t xml:space="preserve">Существует четыре цветовых обозначения уровней опасности жары и загрязнения атмосферного воздуха в городе Москве </w:t>
      </w:r>
    </w:p>
    <w:p w:rsidR="00370F25" w:rsidRDefault="00370F25" w:rsidP="00370F25">
      <w:pPr>
        <w:spacing w:after="0" w:line="254" w:lineRule="auto"/>
        <w:ind w:left="713"/>
      </w:pPr>
      <w:r>
        <w:rPr>
          <w:sz w:val="16"/>
        </w:rPr>
        <w:t xml:space="preserve"> </w:t>
      </w:r>
    </w:p>
    <w:tbl>
      <w:tblPr>
        <w:tblStyle w:val="TableGrid"/>
        <w:tblW w:w="9921" w:type="dxa"/>
        <w:tblInd w:w="5" w:type="dxa"/>
        <w:tblCellMar>
          <w:top w:w="38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098"/>
        <w:gridCol w:w="3024"/>
        <w:gridCol w:w="423"/>
        <w:gridCol w:w="4376"/>
      </w:tblGrid>
      <w:tr w:rsidR="00370F25" w:rsidTr="00370F25">
        <w:trPr>
          <w:trHeight w:val="389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Условия объявления уровней опасности </w:t>
            </w:r>
          </w:p>
        </w:tc>
      </w:tr>
      <w:tr w:rsidR="00370F25" w:rsidTr="00370F25">
        <w:trPr>
          <w:trHeight w:val="893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Среднесуточная температура, °С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Среднесуточная концентрация взвешенных частиц, PM10 мкг/м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22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Среднесуточная концентрация озона </w:t>
            </w:r>
          </w:p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(среднедневная 8 часовая концентрация озона), мкг/м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370F25" w:rsidTr="00370F25">
        <w:trPr>
          <w:trHeight w:val="389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23,6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100 до 140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151 (свыше 160) </w:t>
            </w:r>
          </w:p>
        </w:tc>
      </w:tr>
      <w:tr w:rsidR="00370F25" w:rsidTr="00370F25">
        <w:trPr>
          <w:trHeight w:val="389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60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102 до 151 (от 131 до 160) </w:t>
            </w:r>
          </w:p>
        </w:tc>
      </w:tr>
      <w:tr w:rsidR="00370F25" w:rsidTr="00370F25">
        <w:trPr>
          <w:trHeight w:val="387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21 до 22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140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53 (до 100)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70F25" w:rsidTr="00370F25">
        <w:trPr>
          <w:trHeight w:val="389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22 до 23,6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61 до 100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52 до 102 (от 100 до 130) </w:t>
            </w:r>
          </w:p>
        </w:tc>
      </w:tr>
    </w:tbl>
    <w:p w:rsidR="00370F25" w:rsidRDefault="00370F25" w:rsidP="00370F25">
      <w:pPr>
        <w:spacing w:after="140"/>
        <w:ind w:left="10" w:right="1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каждого уровня опасности выберите соответствующую: </w:t>
      </w:r>
    </w:p>
    <w:p w:rsidR="00370F25" w:rsidRDefault="00370F25" w:rsidP="00370F25">
      <w:pPr>
        <w:ind w:left="368" w:right="2251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>ᴑ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среднесуточную температуру; </w:t>
      </w:r>
      <w:r>
        <w:rPr>
          <w:rFonts w:ascii="Times New Roman" w:eastAsia="Courier New" w:hAnsi="Times New Roman"/>
          <w:sz w:val="28"/>
          <w:szCs w:val="28"/>
        </w:rPr>
        <w:t>ᴑ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среднесуточную концентрацию взвешенных частиц; </w:t>
      </w:r>
      <w:r>
        <w:rPr>
          <w:rFonts w:ascii="Times New Roman" w:eastAsia="Courier New" w:hAnsi="Times New Roman"/>
          <w:sz w:val="28"/>
          <w:szCs w:val="28"/>
        </w:rPr>
        <w:t>ᴑ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среднесуточную (среднедневную) концентрацию озона. </w:t>
      </w:r>
    </w:p>
    <w:p w:rsidR="00370F25" w:rsidRDefault="00370F25" w:rsidP="00370F25">
      <w:pPr>
        <w:spacing w:after="0" w:line="254" w:lineRule="auto"/>
        <w:ind w:left="7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TableGrid"/>
        <w:tblW w:w="9921" w:type="dxa"/>
        <w:tblInd w:w="5" w:type="dxa"/>
        <w:tblCellMar>
          <w:top w:w="9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1901"/>
        <w:gridCol w:w="2257"/>
        <w:gridCol w:w="2669"/>
        <w:gridCol w:w="3094"/>
      </w:tblGrid>
      <w:tr w:rsidR="00370F25" w:rsidTr="00370F25">
        <w:trPr>
          <w:trHeight w:val="331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Уровень опасности </w:t>
            </w:r>
          </w:p>
        </w:tc>
        <w:tc>
          <w:tcPr>
            <w:tcW w:w="8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Условия объявления уровней опасности </w:t>
            </w:r>
          </w:p>
        </w:tc>
      </w:tr>
      <w:tr w:rsidR="00370F25" w:rsidTr="00370F25">
        <w:trPr>
          <w:trHeight w:val="1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F25" w:rsidRDefault="00370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Среднесуточная температура, °С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22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Среднесуточная концентрация взвешенных частиц, </w:t>
            </w:r>
          </w:p>
          <w:p w:rsidR="00370F25" w:rsidRDefault="00370F2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PM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10 </w:t>
            </w:r>
            <w:r>
              <w:rPr>
                <w:rFonts w:ascii="Times New Roman" w:hAnsi="Times New Roman"/>
                <w:sz w:val="28"/>
                <w:szCs w:val="28"/>
              </w:rPr>
              <w:t>мкг/м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21" w:line="254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Среднесуточная концентрация озона (среднедневная  </w:t>
            </w:r>
          </w:p>
          <w:p w:rsidR="00370F25" w:rsidRDefault="00370F25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часовая концентрация озона), мкг/м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370F25" w:rsidTr="00370F25">
        <w:trPr>
          <w:trHeight w:val="578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F25" w:rsidRDefault="00370F25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«Жёлтый» 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70F25" w:rsidTr="00370F25">
        <w:trPr>
          <w:trHeight w:val="576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F25" w:rsidRDefault="00370F25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«Зелёный»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70F25" w:rsidTr="00370F25">
        <w:trPr>
          <w:trHeight w:val="578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F25" w:rsidRDefault="00370F25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«Красный» 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70F25" w:rsidTr="00370F25">
        <w:trPr>
          <w:trHeight w:val="576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F25" w:rsidRDefault="00370F25">
            <w:pPr>
              <w:spacing w:after="0" w:line="254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«Оранжевый»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25" w:rsidRDefault="00370F25">
            <w:pPr>
              <w:spacing w:after="0" w:line="254" w:lineRule="auto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70F25" w:rsidRDefault="00370F25" w:rsidP="00370F25">
      <w:pPr>
        <w:spacing w:after="91" w:line="254" w:lineRule="auto"/>
        <w:rPr>
          <w:rFonts w:eastAsia="Times New Roman"/>
          <w:color w:val="000000"/>
          <w:sz w:val="28"/>
        </w:rPr>
      </w:pPr>
      <w:r>
        <w:rPr>
          <w:b/>
        </w:rPr>
        <w:t xml:space="preserve"> </w:t>
      </w:r>
    </w:p>
    <w:p w:rsidR="00370F25" w:rsidRDefault="00370F25" w:rsidP="00370F25">
      <w:pPr>
        <w:spacing w:after="0" w:line="254" w:lineRule="auto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C10D2A" w:rsidRDefault="00C10D2A" w:rsidP="00861868">
      <w:pPr>
        <w:spacing w:after="124" w:line="348" w:lineRule="auto"/>
        <w:ind w:right="854"/>
        <w:rPr>
          <w:rFonts w:ascii="Times New Roman" w:hAnsi="Times New Roman"/>
          <w:b/>
          <w:sz w:val="28"/>
          <w:szCs w:val="28"/>
        </w:rPr>
      </w:pPr>
    </w:p>
    <w:p w:rsidR="006961AB" w:rsidRPr="005E2813" w:rsidRDefault="006961AB" w:rsidP="005E2813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sectPr w:rsidR="006961AB" w:rsidRPr="005E2813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1D" w:rsidRDefault="0058661D" w:rsidP="007E527A">
      <w:pPr>
        <w:spacing w:after="0" w:line="240" w:lineRule="auto"/>
      </w:pPr>
      <w:r>
        <w:separator/>
      </w:r>
    </w:p>
  </w:endnote>
  <w:endnote w:type="continuationSeparator" w:id="0">
    <w:p w:rsidR="0058661D" w:rsidRDefault="0058661D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1D" w:rsidRDefault="0058661D" w:rsidP="007E527A">
      <w:pPr>
        <w:spacing w:after="0" w:line="240" w:lineRule="auto"/>
      </w:pPr>
      <w:r>
        <w:separator/>
      </w:r>
    </w:p>
  </w:footnote>
  <w:footnote w:type="continuationSeparator" w:id="0">
    <w:p w:rsidR="0058661D" w:rsidRDefault="0058661D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5793E"/>
    <w:multiLevelType w:val="hybridMultilevel"/>
    <w:tmpl w:val="0F823C48"/>
    <w:lvl w:ilvl="0" w:tplc="2944A1A4">
      <w:start w:val="1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68E71E8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12C726C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FD0E2FC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8A872EE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284B08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E364F98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0AC032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07A31C2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E5D57"/>
    <w:multiLevelType w:val="hybridMultilevel"/>
    <w:tmpl w:val="49C43948"/>
    <w:lvl w:ilvl="0" w:tplc="C7048EEC">
      <w:start w:val="1"/>
      <w:numFmt w:val="decimal"/>
      <w:lvlText w:val="%1."/>
      <w:lvlJc w:val="left"/>
      <w:pPr>
        <w:ind w:left="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7CC8AF2">
      <w:start w:val="1"/>
      <w:numFmt w:val="bullet"/>
      <w:lvlText w:val="•"/>
      <w:lvlJc w:val="left"/>
      <w:pPr>
        <w:ind w:left="827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2" w:tplc="10A607E8">
      <w:start w:val="1"/>
      <w:numFmt w:val="bullet"/>
      <w:lvlText w:val="▪"/>
      <w:lvlJc w:val="left"/>
      <w:pPr>
        <w:ind w:left="164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3" w:tplc="D0304344">
      <w:start w:val="1"/>
      <w:numFmt w:val="bullet"/>
      <w:lvlText w:val="•"/>
      <w:lvlJc w:val="left"/>
      <w:pPr>
        <w:ind w:left="236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4" w:tplc="F7A87394">
      <w:start w:val="1"/>
      <w:numFmt w:val="bullet"/>
      <w:lvlText w:val="o"/>
      <w:lvlJc w:val="left"/>
      <w:pPr>
        <w:ind w:left="308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5" w:tplc="60366D36">
      <w:start w:val="1"/>
      <w:numFmt w:val="bullet"/>
      <w:lvlText w:val="▪"/>
      <w:lvlJc w:val="left"/>
      <w:pPr>
        <w:ind w:left="380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6" w:tplc="13DE8C92">
      <w:start w:val="1"/>
      <w:numFmt w:val="bullet"/>
      <w:lvlText w:val="•"/>
      <w:lvlJc w:val="left"/>
      <w:pPr>
        <w:ind w:left="452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7" w:tplc="5C70B2CE">
      <w:start w:val="1"/>
      <w:numFmt w:val="bullet"/>
      <w:lvlText w:val="o"/>
      <w:lvlJc w:val="left"/>
      <w:pPr>
        <w:ind w:left="524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8" w:tplc="0DCC938C">
      <w:start w:val="1"/>
      <w:numFmt w:val="bullet"/>
      <w:lvlText w:val="▪"/>
      <w:lvlJc w:val="left"/>
      <w:pPr>
        <w:ind w:left="596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</w:abstractNum>
  <w:abstractNum w:abstractNumId="5" w15:restartNumberingAfterBreak="0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D395E"/>
    <w:multiLevelType w:val="hybridMultilevel"/>
    <w:tmpl w:val="12861F0A"/>
    <w:lvl w:ilvl="0" w:tplc="34D4394C">
      <w:start w:val="1"/>
      <w:numFmt w:val="decimal"/>
      <w:lvlText w:val="%1."/>
      <w:lvlJc w:val="left"/>
      <w:pPr>
        <w:ind w:left="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9CE8D82">
      <w:start w:val="1"/>
      <w:numFmt w:val="bullet"/>
      <w:lvlText w:val="•"/>
      <w:lvlJc w:val="left"/>
      <w:pPr>
        <w:ind w:left="827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2" w:tplc="2C008B5C">
      <w:start w:val="1"/>
      <w:numFmt w:val="bullet"/>
      <w:lvlText w:val="▪"/>
      <w:lvlJc w:val="left"/>
      <w:pPr>
        <w:ind w:left="164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3" w:tplc="F29CE10A">
      <w:start w:val="1"/>
      <w:numFmt w:val="bullet"/>
      <w:lvlText w:val="•"/>
      <w:lvlJc w:val="left"/>
      <w:pPr>
        <w:ind w:left="236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4" w:tplc="D33AEC62">
      <w:start w:val="1"/>
      <w:numFmt w:val="bullet"/>
      <w:lvlText w:val="o"/>
      <w:lvlJc w:val="left"/>
      <w:pPr>
        <w:ind w:left="308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5" w:tplc="26166B80">
      <w:start w:val="1"/>
      <w:numFmt w:val="bullet"/>
      <w:lvlText w:val="▪"/>
      <w:lvlJc w:val="left"/>
      <w:pPr>
        <w:ind w:left="380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6" w:tplc="9A621A60">
      <w:start w:val="1"/>
      <w:numFmt w:val="bullet"/>
      <w:lvlText w:val="•"/>
      <w:lvlJc w:val="left"/>
      <w:pPr>
        <w:ind w:left="452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7" w:tplc="2848D98A">
      <w:start w:val="1"/>
      <w:numFmt w:val="bullet"/>
      <w:lvlText w:val="o"/>
      <w:lvlJc w:val="left"/>
      <w:pPr>
        <w:ind w:left="524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8" w:tplc="02303224">
      <w:start w:val="1"/>
      <w:numFmt w:val="bullet"/>
      <w:lvlText w:val="▪"/>
      <w:lvlJc w:val="left"/>
      <w:pPr>
        <w:ind w:left="5966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</w:abstractNum>
  <w:abstractNum w:abstractNumId="7" w15:restartNumberingAfterBreak="0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95D90"/>
    <w:multiLevelType w:val="hybridMultilevel"/>
    <w:tmpl w:val="6276C8F8"/>
    <w:lvl w:ilvl="0" w:tplc="910028BC">
      <w:start w:val="1"/>
      <w:numFmt w:val="decimal"/>
      <w:lvlText w:val="%1."/>
      <w:lvlJc w:val="left"/>
      <w:pPr>
        <w:ind w:left="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46371C">
      <w:start w:val="1"/>
      <w:numFmt w:val="lowerLetter"/>
      <w:lvlText w:val="%2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744B5CA">
      <w:start w:val="1"/>
      <w:numFmt w:val="lowerRoman"/>
      <w:lvlText w:val="%3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33CB41E">
      <w:start w:val="1"/>
      <w:numFmt w:val="decimal"/>
      <w:lvlText w:val="%4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634DF1C">
      <w:start w:val="1"/>
      <w:numFmt w:val="lowerLetter"/>
      <w:lvlText w:val="%5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D0E2788">
      <w:start w:val="1"/>
      <w:numFmt w:val="lowerRoman"/>
      <w:lvlText w:val="%6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86A094C">
      <w:start w:val="1"/>
      <w:numFmt w:val="decimal"/>
      <w:lvlText w:val="%7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82E8850">
      <w:start w:val="1"/>
      <w:numFmt w:val="lowerLetter"/>
      <w:lvlText w:val="%8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0749B06">
      <w:start w:val="1"/>
      <w:numFmt w:val="lowerRoman"/>
      <w:lvlText w:val="%9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5376ACC"/>
    <w:multiLevelType w:val="hybridMultilevel"/>
    <w:tmpl w:val="9EF210C2"/>
    <w:lvl w:ilvl="0" w:tplc="322875D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D022E6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FC6A60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1AE885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22065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10B86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22DB0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D4677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9E353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3B6658"/>
    <w:multiLevelType w:val="hybridMultilevel"/>
    <w:tmpl w:val="057E1680"/>
    <w:lvl w:ilvl="0" w:tplc="76201830">
      <w:start w:val="27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F4E37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37485B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389DE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A207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A3C165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4CE40E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B054B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B0E56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9"/>
  </w:num>
  <w:num w:numId="5">
    <w:abstractNumId w:val="15"/>
  </w:num>
  <w:num w:numId="6">
    <w:abstractNumId w:val="11"/>
  </w:num>
  <w:num w:numId="7">
    <w:abstractNumId w:val="20"/>
  </w:num>
  <w:num w:numId="8">
    <w:abstractNumId w:val="17"/>
  </w:num>
  <w:num w:numId="9">
    <w:abstractNumId w:val="1"/>
  </w:num>
  <w:num w:numId="10">
    <w:abstractNumId w:val="10"/>
  </w:num>
  <w:num w:numId="11">
    <w:abstractNumId w:val="12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8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31EF4"/>
    <w:rsid w:val="000320C9"/>
    <w:rsid w:val="000348E2"/>
    <w:rsid w:val="00040B4E"/>
    <w:rsid w:val="00041101"/>
    <w:rsid w:val="000553F7"/>
    <w:rsid w:val="00061050"/>
    <w:rsid w:val="00064FEE"/>
    <w:rsid w:val="000C4583"/>
    <w:rsid w:val="000C5815"/>
    <w:rsid w:val="000E1CB9"/>
    <w:rsid w:val="000E44E0"/>
    <w:rsid w:val="000E4CFB"/>
    <w:rsid w:val="00102784"/>
    <w:rsid w:val="0010282C"/>
    <w:rsid w:val="00107B3A"/>
    <w:rsid w:val="00107F78"/>
    <w:rsid w:val="001103B3"/>
    <w:rsid w:val="001244B5"/>
    <w:rsid w:val="00127B18"/>
    <w:rsid w:val="00130731"/>
    <w:rsid w:val="00131FC4"/>
    <w:rsid w:val="00141DA2"/>
    <w:rsid w:val="00142715"/>
    <w:rsid w:val="001646DC"/>
    <w:rsid w:val="001775BD"/>
    <w:rsid w:val="001841A4"/>
    <w:rsid w:val="001A44CF"/>
    <w:rsid w:val="001A776B"/>
    <w:rsid w:val="001C7D78"/>
    <w:rsid w:val="001D0177"/>
    <w:rsid w:val="001D7FE2"/>
    <w:rsid w:val="001E3647"/>
    <w:rsid w:val="001E4671"/>
    <w:rsid w:val="001F3F4E"/>
    <w:rsid w:val="002003A5"/>
    <w:rsid w:val="002077EA"/>
    <w:rsid w:val="00207AF6"/>
    <w:rsid w:val="0022027B"/>
    <w:rsid w:val="00223C45"/>
    <w:rsid w:val="00225F9B"/>
    <w:rsid w:val="002418AA"/>
    <w:rsid w:val="0024582A"/>
    <w:rsid w:val="00285143"/>
    <w:rsid w:val="00286A0E"/>
    <w:rsid w:val="00287460"/>
    <w:rsid w:val="00293B7C"/>
    <w:rsid w:val="00297551"/>
    <w:rsid w:val="002A6E89"/>
    <w:rsid w:val="002E4A8F"/>
    <w:rsid w:val="003044BE"/>
    <w:rsid w:val="003056D9"/>
    <w:rsid w:val="00305FFB"/>
    <w:rsid w:val="00325589"/>
    <w:rsid w:val="003413DD"/>
    <w:rsid w:val="003536F6"/>
    <w:rsid w:val="00370F25"/>
    <w:rsid w:val="003721D9"/>
    <w:rsid w:val="003937DC"/>
    <w:rsid w:val="003B0E5D"/>
    <w:rsid w:val="003B23C3"/>
    <w:rsid w:val="003B5E3A"/>
    <w:rsid w:val="003B6607"/>
    <w:rsid w:val="003C5A3A"/>
    <w:rsid w:val="003C5F86"/>
    <w:rsid w:val="003C5FDC"/>
    <w:rsid w:val="003C677E"/>
    <w:rsid w:val="003D59BC"/>
    <w:rsid w:val="003E2A3F"/>
    <w:rsid w:val="003F2EE5"/>
    <w:rsid w:val="00411ADC"/>
    <w:rsid w:val="0041640A"/>
    <w:rsid w:val="00467833"/>
    <w:rsid w:val="00476C2A"/>
    <w:rsid w:val="004973EB"/>
    <w:rsid w:val="004C0B5F"/>
    <w:rsid w:val="004D0829"/>
    <w:rsid w:val="004D21DA"/>
    <w:rsid w:val="004D38D3"/>
    <w:rsid w:val="004F0608"/>
    <w:rsid w:val="00512C86"/>
    <w:rsid w:val="00521B86"/>
    <w:rsid w:val="00531BA9"/>
    <w:rsid w:val="00534EB9"/>
    <w:rsid w:val="005413DE"/>
    <w:rsid w:val="00541449"/>
    <w:rsid w:val="005617CD"/>
    <w:rsid w:val="0057341C"/>
    <w:rsid w:val="0058661D"/>
    <w:rsid w:val="00587958"/>
    <w:rsid w:val="005A7D18"/>
    <w:rsid w:val="005B0082"/>
    <w:rsid w:val="005B76CF"/>
    <w:rsid w:val="005C0626"/>
    <w:rsid w:val="005C3BDD"/>
    <w:rsid w:val="005C4B79"/>
    <w:rsid w:val="005D1F5C"/>
    <w:rsid w:val="005D30B3"/>
    <w:rsid w:val="005E2813"/>
    <w:rsid w:val="005E5532"/>
    <w:rsid w:val="005E58DF"/>
    <w:rsid w:val="00612634"/>
    <w:rsid w:val="006277D6"/>
    <w:rsid w:val="00634756"/>
    <w:rsid w:val="006568B2"/>
    <w:rsid w:val="006717FF"/>
    <w:rsid w:val="006735CC"/>
    <w:rsid w:val="00695866"/>
    <w:rsid w:val="006961AB"/>
    <w:rsid w:val="006A510F"/>
    <w:rsid w:val="006C478F"/>
    <w:rsid w:val="006E634D"/>
    <w:rsid w:val="007076CD"/>
    <w:rsid w:val="00720FA0"/>
    <w:rsid w:val="0072236B"/>
    <w:rsid w:val="007702C9"/>
    <w:rsid w:val="00771EDB"/>
    <w:rsid w:val="00793625"/>
    <w:rsid w:val="007A5F95"/>
    <w:rsid w:val="007B4541"/>
    <w:rsid w:val="007D1E69"/>
    <w:rsid w:val="007D7A1E"/>
    <w:rsid w:val="007E2633"/>
    <w:rsid w:val="007E358B"/>
    <w:rsid w:val="007E527A"/>
    <w:rsid w:val="007E596F"/>
    <w:rsid w:val="007F067B"/>
    <w:rsid w:val="007F102B"/>
    <w:rsid w:val="007F4AB6"/>
    <w:rsid w:val="008036EA"/>
    <w:rsid w:val="00825C6C"/>
    <w:rsid w:val="0085356A"/>
    <w:rsid w:val="00861868"/>
    <w:rsid w:val="00861FC8"/>
    <w:rsid w:val="008621A3"/>
    <w:rsid w:val="00875FC9"/>
    <w:rsid w:val="008803E3"/>
    <w:rsid w:val="008A5396"/>
    <w:rsid w:val="008A5864"/>
    <w:rsid w:val="008E01C6"/>
    <w:rsid w:val="008F43F2"/>
    <w:rsid w:val="008F5B9B"/>
    <w:rsid w:val="008F7C65"/>
    <w:rsid w:val="0092742B"/>
    <w:rsid w:val="009531AF"/>
    <w:rsid w:val="00954D8F"/>
    <w:rsid w:val="00957197"/>
    <w:rsid w:val="009742CF"/>
    <w:rsid w:val="009A2A96"/>
    <w:rsid w:val="009B5519"/>
    <w:rsid w:val="009B5906"/>
    <w:rsid w:val="009C55D6"/>
    <w:rsid w:val="009C5634"/>
    <w:rsid w:val="009D01B0"/>
    <w:rsid w:val="009D1D63"/>
    <w:rsid w:val="009D386E"/>
    <w:rsid w:val="009E4CA8"/>
    <w:rsid w:val="00A00AF3"/>
    <w:rsid w:val="00A01845"/>
    <w:rsid w:val="00A13112"/>
    <w:rsid w:val="00A16387"/>
    <w:rsid w:val="00A16A9A"/>
    <w:rsid w:val="00A40861"/>
    <w:rsid w:val="00A532CC"/>
    <w:rsid w:val="00A614AD"/>
    <w:rsid w:val="00A63891"/>
    <w:rsid w:val="00A67005"/>
    <w:rsid w:val="00A73E7E"/>
    <w:rsid w:val="00A81D32"/>
    <w:rsid w:val="00A84036"/>
    <w:rsid w:val="00A9188B"/>
    <w:rsid w:val="00AA5699"/>
    <w:rsid w:val="00AD3BC8"/>
    <w:rsid w:val="00AD5F96"/>
    <w:rsid w:val="00AE0A3D"/>
    <w:rsid w:val="00AE0C86"/>
    <w:rsid w:val="00AE205E"/>
    <w:rsid w:val="00AE7AE8"/>
    <w:rsid w:val="00B0773D"/>
    <w:rsid w:val="00B127A9"/>
    <w:rsid w:val="00B43E81"/>
    <w:rsid w:val="00B45A8B"/>
    <w:rsid w:val="00B503FF"/>
    <w:rsid w:val="00B62089"/>
    <w:rsid w:val="00B669A7"/>
    <w:rsid w:val="00B7119C"/>
    <w:rsid w:val="00B74B1E"/>
    <w:rsid w:val="00B76A8C"/>
    <w:rsid w:val="00B77EC3"/>
    <w:rsid w:val="00B85FB9"/>
    <w:rsid w:val="00B90E78"/>
    <w:rsid w:val="00BE3279"/>
    <w:rsid w:val="00BE4B2F"/>
    <w:rsid w:val="00BE6B22"/>
    <w:rsid w:val="00BF50CF"/>
    <w:rsid w:val="00C10D2A"/>
    <w:rsid w:val="00C26488"/>
    <w:rsid w:val="00C321BA"/>
    <w:rsid w:val="00C42DF4"/>
    <w:rsid w:val="00C44CFF"/>
    <w:rsid w:val="00C55EFD"/>
    <w:rsid w:val="00C561AB"/>
    <w:rsid w:val="00C72903"/>
    <w:rsid w:val="00C75CE2"/>
    <w:rsid w:val="00C8792B"/>
    <w:rsid w:val="00CB0890"/>
    <w:rsid w:val="00CB5C6C"/>
    <w:rsid w:val="00CB7AFB"/>
    <w:rsid w:val="00CD2AF5"/>
    <w:rsid w:val="00CD74E8"/>
    <w:rsid w:val="00CE184A"/>
    <w:rsid w:val="00CE1CC6"/>
    <w:rsid w:val="00CF2E7B"/>
    <w:rsid w:val="00D00743"/>
    <w:rsid w:val="00D33DE0"/>
    <w:rsid w:val="00D57FA7"/>
    <w:rsid w:val="00D77DD9"/>
    <w:rsid w:val="00D77FDB"/>
    <w:rsid w:val="00D8771F"/>
    <w:rsid w:val="00DB0559"/>
    <w:rsid w:val="00DB4943"/>
    <w:rsid w:val="00DC58F3"/>
    <w:rsid w:val="00DC6990"/>
    <w:rsid w:val="00DD1482"/>
    <w:rsid w:val="00DE1068"/>
    <w:rsid w:val="00DE79D1"/>
    <w:rsid w:val="00DF55C2"/>
    <w:rsid w:val="00E07DB3"/>
    <w:rsid w:val="00E117EA"/>
    <w:rsid w:val="00E16633"/>
    <w:rsid w:val="00E220B4"/>
    <w:rsid w:val="00E2609A"/>
    <w:rsid w:val="00E37FA9"/>
    <w:rsid w:val="00E40422"/>
    <w:rsid w:val="00E57C7F"/>
    <w:rsid w:val="00E76F49"/>
    <w:rsid w:val="00E83973"/>
    <w:rsid w:val="00EA7420"/>
    <w:rsid w:val="00EA7F68"/>
    <w:rsid w:val="00EB484B"/>
    <w:rsid w:val="00EC000C"/>
    <w:rsid w:val="00ED403A"/>
    <w:rsid w:val="00ED5086"/>
    <w:rsid w:val="00ED61D6"/>
    <w:rsid w:val="00EE4DBE"/>
    <w:rsid w:val="00EE5AC5"/>
    <w:rsid w:val="00EF5746"/>
    <w:rsid w:val="00F14300"/>
    <w:rsid w:val="00F14C58"/>
    <w:rsid w:val="00F264F6"/>
    <w:rsid w:val="00F37FB6"/>
    <w:rsid w:val="00F61D58"/>
    <w:rsid w:val="00F72F27"/>
    <w:rsid w:val="00F74D07"/>
    <w:rsid w:val="00FA0622"/>
    <w:rsid w:val="00FB2748"/>
    <w:rsid w:val="00FD65BA"/>
    <w:rsid w:val="00FE0623"/>
    <w:rsid w:val="00FE300E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E202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qFormat/>
    <w:rsid w:val="007D1E69"/>
    <w:pPr>
      <w:keepNext/>
      <w:keepLines/>
      <w:spacing w:after="3" w:line="256" w:lineRule="auto"/>
      <w:ind w:left="10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0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1E69"/>
    <w:rPr>
      <w:rFonts w:ascii="Times New Roman" w:eastAsia="Times New Roman" w:hAnsi="Times New Roman" w:cs="Times New Roman"/>
      <w:i/>
      <w:color w:val="000000"/>
      <w:sz w:val="24"/>
      <w:lang w:eastAsia="ru-RU"/>
    </w:rPr>
  </w:style>
  <w:style w:type="table" w:customStyle="1" w:styleId="TableGrid">
    <w:name w:val="TableGrid"/>
    <w:rsid w:val="007D1E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620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">
    <w:name w:val="слово"/>
    <w:basedOn w:val="a0"/>
    <w:rsid w:val="00531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D6CC0-6AA1-4768-BD1B-25EAC67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33</cp:revision>
  <cp:lastPrinted>2021-02-11T12:07:00Z</cp:lastPrinted>
  <dcterms:created xsi:type="dcterms:W3CDTF">2024-01-17T08:36:00Z</dcterms:created>
  <dcterms:modified xsi:type="dcterms:W3CDTF">2024-05-02T05:42:00Z</dcterms:modified>
</cp:coreProperties>
</file>