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body>
    <w:p>
      <w:pPr>
        <w:pStyle w:val="Normal"/>
        <w:spacing w:after="0" w:line="240" w:lineRule="auto"/>
        <w:jc w:val="center"/>
        <w:rPr>
          <w:rFonts w:ascii="Times New Roman" w:hAnsi="Times New Roman"/>
          <w:b w:val="off"/>
          <w:bCs w:val="off"/>
          <w:sz w:val="28"/>
          <w:szCs w:val="28"/>
          <w:lang w:eastAsia="ru-RU"/>
        </w:rPr>
      </w:pPr>
      <w:r>
        <w:rPr>
          <w:rFonts w:ascii="Times New Roman" w:hAnsi="Times New Roman"/>
          <w:b w:val="off"/>
          <w:bCs w:val="off"/>
          <w:sz w:val="28"/>
          <w:szCs w:val="28"/>
          <w:lang w:eastAsia="ru-RU"/>
        </w:rPr>
        <w:t>Государственное</w:t>
      </w:r>
      <w:r>
        <w:rPr>
          <w:rFonts w:ascii="Times New Roman" w:hAnsi="Times New Roman"/>
          <w:b w:val="off"/>
          <w:bCs w:val="off"/>
          <w:sz w:val="28"/>
          <w:szCs w:val="28"/>
          <w:lang w:eastAsia="ru-RU"/>
        </w:rPr>
        <w:t xml:space="preserve"> автономное учреждение дополнительного образования</w:t>
      </w:r>
      <w:r>
        <w:rPr>
          <w:rFonts w:ascii="Times New Roman" w:hAnsi="Times New Roman"/>
          <w:b w:val="off"/>
          <w:bCs w:val="off"/>
          <w:sz w:val="28"/>
          <w:szCs w:val="28"/>
          <w:lang w:eastAsia="ru-RU"/>
        </w:rPr>
        <w:t xml:space="preserve"> Свердловской области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 w:val="off"/>
          <w:bCs w:val="off"/>
          <w:sz w:val="28"/>
          <w:szCs w:val="28"/>
          <w:lang w:eastAsia="ru-RU"/>
        </w:rPr>
      </w:pPr>
      <w:r>
        <w:rPr>
          <w:rFonts w:ascii="Times New Roman" w:hAnsi="Times New Roman"/>
          <w:b w:val="off"/>
          <w:bCs w:val="off"/>
          <w:sz w:val="28"/>
          <w:szCs w:val="28"/>
          <w:lang w:eastAsia="ru-RU"/>
        </w:rPr>
        <w:t xml:space="preserve"> «Рефтинская детская школа искусств»</w:t>
      </w:r>
    </w:p>
    <w:p>
      <w:pPr>
        <w:pStyle w:val="Стиль"/>
        <w:tabs>
          <w:tab w:val="left" w:pos="9781"/>
        </w:tabs>
        <w:ind w:firstLine="709"/>
        <w:jc w:val="center"/>
        <w:rPr>
          <w:b w:val="off"/>
          <w:bCs w:val="off"/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jc w:val="both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both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both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на тему</w:t>
      </w: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  <w:r>
        <w:rPr>
          <w:sz w:val="28"/>
          <w:szCs w:val="28"/>
        </w:rPr>
        <w:t>«Учебная работа в детском хореографическом коллективе</w:t>
      </w:r>
      <w:r>
        <w:rPr>
          <w:sz w:val="28"/>
          <w:szCs w:val="28"/>
        </w:rPr>
        <w:t xml:space="preserve">». </w:t>
      </w: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преподаватель ДШИ</w:t>
      </w: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Скутина Екатерина Вячеславовна </w:t>
      </w: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right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36"/>
          <w:szCs w:val="36"/>
        </w:rPr>
      </w:pP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пгт. Рефтинский</w:t>
      </w:r>
    </w:p>
    <w:p>
      <w:pPr>
        <w:pStyle w:val="Стиль"/>
        <w:tabs>
          <w:tab w:val="left" w:pos="978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>
      <w:pPr>
        <w:keepNext w:val="off"/>
        <w:keepLines w:val="off"/>
        <w:widowControl w:val="on"/>
        <w:ind w:left="425" w:right="0" w:firstLine="0"/>
        <w:jc w:val="left"/>
        <w:rPr>
          <w:rFonts w:ascii="Times New Roman" w:cs="Times New Roman" w:eastAsia="SimSun" w:hAnsi="Times New Roman" w:hint="default"/>
          <w:i w:val="off"/>
          <w:iCs w:val="off"/>
          <w:caps w:val="off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TOCHeading"/>
        <w:spacing w:line="360"/>
        <w:jc w:val="center"/>
        <w:rPr>
          <w:rFonts w:ascii="Times New Roman" w:cs="Times New Roman" w:hAnsi="Times New Roman"/>
          <w:b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color w:val="auto"/>
          <w:sz w:val="28"/>
          <w:szCs w:val="28"/>
        </w:rPr>
        <w:t>Оглавление</w:t>
      </w:r>
    </w:p>
    <w:p>
      <w:pPr>
        <w:spacing w:line="36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HYPERLINK \l "_Toc126854654"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I.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ояснительная записка</w:t>
        <w:tab/>
      </w:r>
      <w:r>
        <w:fldChar w:fldCharType="begin"/>
      </w:r>
      <w:r>
        <w:instrText xml:space="preserve"> PAGEREF _Toc126854654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3</w:t>
      </w:r>
      <w:r>
        <w:fldChar w:fldCharType="end"/>
      </w:r>
      <w:r>
        <w:fldChar w:fldCharType="end"/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II. </w:t>
      </w:r>
      <w:r>
        <w:fldChar w:fldCharType="begin"/>
      </w:r>
      <w:r>
        <w:instrText xml:space="preserve">HYPERLINK \l "_Toc126854655"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Теоретические аспекты изучения учебной работы в детском хореографическом коллективе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_Toc126854655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5</w:t>
      </w:r>
      <w:r>
        <w:fldChar w:fldCharType="end"/>
      </w:r>
      <w:r>
        <w:fldChar w:fldCharType="end"/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\l "_Toc126854656"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1.1.Специфика деятельности детского творческого хореографического коллектива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_Toc126854656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5</w:t>
      </w:r>
      <w:r>
        <w:fldChar w:fldCharType="end"/>
      </w:r>
      <w:r>
        <w:fldChar w:fldCharType="end"/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\l "_Toc126854657"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1.2.Урок хореографии как форма организации учебного процесса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9</w:t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III.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Практическая часть. </w:t>
      </w:r>
      <w:r>
        <w:fldChar w:fldCharType="begin"/>
      </w:r>
      <w:r>
        <w:instrText xml:space="preserve">HYPERLINK \l "_Toc126854658"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Педагогические аспекты организации учебно-воспитательного процесса в хореографическом коллективе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_Toc126854658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1</w:t>
      </w:r>
      <w:r>
        <w:fldChar w:fldCharType="end"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6</w:t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\l "_Toc126854659"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2.1.Особенности учебно-воспитательной  работы в детском хореографическом коллективе.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_Toc126854659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1</w:t>
      </w:r>
      <w:r>
        <w:fldChar w:fldCharType="end"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6</w:t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\l "_Toc126854660"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 xml:space="preserve">2.2. Формы и методы учебно-воспитательного процесса в детском хореографическом коллективе на примере ГАУДОСО «Рефтинская детская школа искусств» ансамбль танца </w:t>
      </w:r>
      <w:r>
        <w:rPr>
          <w:rFonts w:ascii="Times New Roman" w:cs="Times New Roman" w:hAnsi="Times New Roman"/>
          <w:sz w:val="28"/>
          <w:szCs w:val="28"/>
        </w:rPr>
        <w:t>«Карусель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_Toc126854660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2</w:t>
      </w:r>
      <w:r>
        <w:fldChar w:fldCharType="end"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3</w:t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IV. </w:t>
      </w:r>
      <w:r>
        <w:rPr>
          <w:rFonts w:ascii="Times New Roman" w:cs="Times New Roman" w:hAnsi="Times New Roman"/>
          <w:sz w:val="28"/>
          <w:szCs w:val="28"/>
          <w:lang w:val="ru-RU"/>
        </w:rPr>
        <w:t>З</w:t>
      </w:r>
      <w:r>
        <w:fldChar w:fldCharType="begin"/>
      </w:r>
      <w:r>
        <w:instrText xml:space="preserve">HYPERLINK \l "_Toc126854661"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аключение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31</w:t>
      </w:r>
    </w:p>
    <w:p>
      <w:pPr>
        <w:pStyle w:val="Toc1"/>
        <w:tabs>
          <w:tab w:val="right" w:leader="dot" w:pos="9345"/>
        </w:tabs>
        <w:spacing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V.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fldChar w:fldCharType="begin"/>
      </w:r>
      <w:r>
        <w:instrText xml:space="preserve">HYPERLINK \l "_Toc126854662"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писок литературы</w:t>
      </w:r>
      <w:r>
        <w:rPr>
          <w:rFonts w:ascii="Times New Roman" w:cs="Times New Roman" w:hAnsi="Times New Roman"/>
          <w:sz w:val="28"/>
          <w:szCs w:val="28"/>
        </w:rPr>
        <w:tab/>
      </w:r>
      <w:r>
        <w:fldChar w:fldCharType="begin"/>
      </w:r>
      <w:r>
        <w:instrText xml:space="preserve"> PAGEREF _Toc126854662 \h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>3</w:t>
      </w:r>
      <w:r>
        <w:fldChar w:fldCharType="end"/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2</w:t>
      </w: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  <w:r>
        <w:fldChar w:fldCharType="end"/>
      </w: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Heading1"/>
        <w:numPr>
          <w:ilvl w:val="0"/>
          <w:numId w:val="7"/>
        </w:numPr>
        <w:spacing w:line="360" w:lineRule="auto"/>
        <w:contextualSpacing w:val="on"/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>Пояснительная записка</w:t>
      </w:r>
    </w:p>
    <w:p>
      <w:pPr>
        <w:spacing w:line="360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Актуальность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сследования. </w:t>
      </w:r>
      <w:r>
        <w:rPr>
          <w:rFonts w:ascii="Times New Roman" w:cs="Times New Roman" w:hAnsi="Times New Roman"/>
          <w:sz w:val="28"/>
          <w:szCs w:val="28"/>
        </w:rPr>
        <w:t>Современное разв</w:t>
      </w:r>
      <w:r>
        <w:rPr>
          <w:rFonts w:ascii="Times New Roman" w:cs="Times New Roman" w:hAnsi="Times New Roman"/>
          <w:sz w:val="28"/>
          <w:szCs w:val="28"/>
        </w:rPr>
        <w:t>итие культуры тесно взаимосвяза</w:t>
      </w:r>
      <w:r>
        <w:rPr>
          <w:rFonts w:ascii="Times New Roman" w:cs="Times New Roman" w:hAnsi="Times New Roman"/>
          <w:sz w:val="28"/>
          <w:szCs w:val="28"/>
        </w:rPr>
        <w:t>но с процессами, происходящими в обществе, в том числе и в сфере образования. Именно в данной области, в последнее время был сделан акцент на ра</w:t>
      </w:r>
      <w:r>
        <w:rPr>
          <w:rFonts w:ascii="Times New Roman" w:cs="Times New Roman" w:hAnsi="Times New Roman"/>
          <w:sz w:val="28"/>
          <w:szCs w:val="28"/>
        </w:rPr>
        <w:t xml:space="preserve">звитие и поддержку детских </w:t>
      </w:r>
      <w:r>
        <w:rPr>
          <w:rFonts w:ascii="Times New Roman" w:cs="Times New Roman" w:hAnsi="Times New Roman"/>
          <w:sz w:val="28"/>
          <w:szCs w:val="28"/>
        </w:rPr>
        <w:t xml:space="preserve">творческих коллективов, основной функцией которых является обучение участников хореографическим навыкам и их воспитание в духе традиционных ценностей. Хореографическое образование, став в процессе истории одним из важных компонентом культуры, выработало собственные эффективные творческие формы объединения людей, связанных общими интересами. Одной из таких форм явился </w:t>
      </w:r>
      <w:r>
        <w:rPr>
          <w:rFonts w:ascii="Times New Roman" w:cs="Times New Roman" w:hAnsi="Times New Roman"/>
          <w:sz w:val="28"/>
          <w:szCs w:val="28"/>
        </w:rPr>
        <w:t xml:space="preserve">детский </w:t>
      </w:r>
      <w:r>
        <w:rPr>
          <w:rFonts w:ascii="Times New Roman" w:cs="Times New Roman" w:hAnsi="Times New Roman"/>
          <w:sz w:val="28"/>
          <w:szCs w:val="28"/>
        </w:rPr>
        <w:t>хореографический коллектив, сущность которого заключается в обучении и воспитании участников средствами танцевального искусства.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Процесс обучения танцу является достаточно сложным и многогранным. В его основе лежат постулаты общей педагогики. Важное место здесь занимает изучение организац</w:t>
      </w:r>
      <w:r>
        <w:rPr>
          <w:rFonts w:ascii="Times New Roman" w:cs="Times New Roman" w:hAnsi="Times New Roman"/>
          <w:sz w:val="28"/>
          <w:szCs w:val="28"/>
        </w:rPr>
        <w:t>ии учебного процесса в детских</w:t>
      </w:r>
      <w:r>
        <w:rPr>
          <w:rFonts w:ascii="Times New Roman" w:cs="Times New Roman" w:hAnsi="Times New Roman"/>
          <w:sz w:val="28"/>
          <w:szCs w:val="28"/>
        </w:rPr>
        <w:t xml:space="preserve"> хореографических коллективах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условиях постоянного введения различных технологий обучения, многие преподаватели не используют в своей работе общие педагогические знания о формах организации учебного процесса, хотя эти формы достаточно глубоко исследованы специалистами-теоретиками и проверены на практике. Они являются наиболее точными и действенными, и решают главные дидактические задачи, а именно дают возможность получения учащимися прочных и глубоких знаний, умений и навыков по изучаемым дисциплинам.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Выбранная для иссле</w:t>
      </w:r>
      <w:r>
        <w:rPr>
          <w:rFonts w:ascii="Times New Roman" w:cs="Times New Roman" w:hAnsi="Times New Roman"/>
          <w:sz w:val="28"/>
          <w:szCs w:val="28"/>
        </w:rPr>
        <w:t>дования тема является важной</w:t>
      </w:r>
      <w:r>
        <w:rPr>
          <w:rFonts w:ascii="Times New Roman" w:cs="Times New Roman" w:hAnsi="Times New Roman"/>
          <w:sz w:val="28"/>
          <w:szCs w:val="28"/>
        </w:rPr>
        <w:t>, так как общие формы организации учебного процесса, типы и структуры уроков, установленные педагогической наукой, имеют огромное значение для учебной деятельн</w:t>
      </w:r>
      <w:r>
        <w:rPr>
          <w:rFonts w:ascii="Times New Roman" w:cs="Times New Roman" w:hAnsi="Times New Roman"/>
          <w:sz w:val="28"/>
          <w:szCs w:val="28"/>
        </w:rPr>
        <w:t>ости в</w:t>
      </w:r>
      <w:r>
        <w:rPr>
          <w:rFonts w:ascii="Times New Roman" w:cs="Times New Roman" w:hAnsi="Times New Roman"/>
          <w:sz w:val="28"/>
          <w:szCs w:val="28"/>
        </w:rPr>
        <w:t xml:space="preserve"> детских хореографических </w:t>
      </w:r>
      <w:r>
        <w:rPr>
          <w:rFonts w:ascii="Times New Roman" w:cs="Times New Roman" w:hAnsi="Times New Roman"/>
          <w:sz w:val="28"/>
          <w:szCs w:val="28"/>
        </w:rPr>
        <w:t xml:space="preserve">коллективах. </w:t>
      </w:r>
      <w:r>
        <w:rPr>
          <w:rFonts w:ascii="Times New Roman" w:cs="Times New Roman" w:hAnsi="Times New Roman"/>
          <w:sz w:val="28"/>
          <w:szCs w:val="28"/>
        </w:rPr>
        <w:t xml:space="preserve">Знание форм организации учебного процесса позволяет педагогам-хореографам, </w:t>
      </w:r>
      <w:r>
        <w:rPr>
          <w:rFonts w:ascii="Times New Roman" w:cs="Times New Roman" w:hAnsi="Times New Roman"/>
          <w:sz w:val="28"/>
          <w:szCs w:val="28"/>
        </w:rPr>
        <w:t>применять их в своей работе, делая процесс обучения наиболее качественным, интересным и плодотворным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Цель работы:</w:t>
      </w:r>
      <w:r>
        <w:rPr>
          <w:rFonts w:ascii="Times New Roman" w:cs="Times New Roman" w:hAnsi="Times New Roman"/>
          <w:sz w:val="28"/>
          <w:szCs w:val="28"/>
        </w:rPr>
        <w:t xml:space="preserve"> состоит в теоретическом и практическом изучении </w:t>
      </w:r>
      <w:r>
        <w:rPr>
          <w:rFonts w:ascii="Times New Roman" w:cs="Times New Roman" w:hAnsi="Times New Roman"/>
          <w:sz w:val="28"/>
          <w:szCs w:val="28"/>
        </w:rPr>
        <w:t xml:space="preserve">особенности </w:t>
      </w:r>
      <w:r>
        <w:rPr>
          <w:rFonts w:ascii="Times New Roman" w:cs="Times New Roman" w:hAnsi="Times New Roman"/>
          <w:sz w:val="28"/>
          <w:szCs w:val="28"/>
        </w:rPr>
        <w:t xml:space="preserve">учебно-воспитательной </w:t>
      </w:r>
      <w:r>
        <w:rPr>
          <w:rFonts w:ascii="Times New Roman" w:cs="Times New Roman" w:hAnsi="Times New Roman"/>
          <w:sz w:val="28"/>
          <w:szCs w:val="28"/>
        </w:rPr>
        <w:t>работы в детском хореографическом коллективе.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cs="Times New Roman" w:hAnsi="Times New Roman"/>
          <w:sz w:val="28"/>
          <w:szCs w:val="28"/>
        </w:rPr>
        <w:t xml:space="preserve"> – детский хореографический коллектив.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cs="Times New Roman" w:hAnsi="Times New Roman"/>
          <w:sz w:val="28"/>
          <w:szCs w:val="28"/>
        </w:rPr>
        <w:t xml:space="preserve"> - у</w:t>
      </w:r>
      <w:r>
        <w:rPr>
          <w:rFonts w:ascii="Times New Roman" w:cs="Times New Roman" w:hAnsi="Times New Roman"/>
          <w:sz w:val="28"/>
          <w:szCs w:val="28"/>
        </w:rPr>
        <w:t>чебная работа в детском хореографическом коллективе.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Задачи: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.Изучить специфику</w:t>
      </w:r>
      <w:r>
        <w:rPr>
          <w:rFonts w:ascii="Times New Roman" w:cs="Times New Roman" w:hAnsi="Times New Roman"/>
          <w:sz w:val="28"/>
          <w:szCs w:val="28"/>
        </w:rPr>
        <w:t xml:space="preserve"> деятельности детского творческого хореографического коллектива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2.Охарактеризовать урок хореографии как форму</w:t>
      </w:r>
      <w:r>
        <w:rPr>
          <w:rFonts w:ascii="Times New Roman" w:cs="Times New Roman" w:hAnsi="Times New Roman"/>
          <w:sz w:val="28"/>
          <w:szCs w:val="28"/>
        </w:rPr>
        <w:t xml:space="preserve"> организации учебного процесса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4.Выявить о</w:t>
      </w:r>
      <w:r>
        <w:rPr>
          <w:rFonts w:ascii="Times New Roman" w:cs="Times New Roman" w:hAnsi="Times New Roman"/>
          <w:sz w:val="28"/>
          <w:szCs w:val="28"/>
        </w:rPr>
        <w:t>собенности учебно-воспитательной  работы в детском хореографическом коллективе.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4.Рассмотреть ф</w:t>
      </w:r>
      <w:r>
        <w:rPr>
          <w:rFonts w:ascii="Times New Roman" w:cs="Times New Roman" w:hAnsi="Times New Roman"/>
          <w:sz w:val="28"/>
          <w:szCs w:val="28"/>
        </w:rPr>
        <w:t xml:space="preserve">ормы и методы учебно-воспитательного процесса в детском хореографическом коллективе на примере ГАУДОСО «Рефтинская детская школа искусств» ансамбль танца </w:t>
      </w:r>
      <w:r>
        <w:rPr>
          <w:rFonts w:ascii="Times New Roman" w:cs="Times New Roman" w:hAnsi="Times New Roman"/>
          <w:sz w:val="28"/>
          <w:szCs w:val="28"/>
        </w:rPr>
        <w:t>«Карусель</w:t>
      </w:r>
      <w:r>
        <w:rPr>
          <w:rFonts w:ascii="Times New Roman" w:cs="Times New Roman" w:hAnsi="Times New Roman"/>
          <w:sz w:val="28"/>
          <w:szCs w:val="28"/>
        </w:rPr>
        <w:t>».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Методологические основы исследования:</w:t>
      </w:r>
      <w:r>
        <w:rPr>
          <w:rFonts w:ascii="Times New Roman" w:cs="Times New Roman" w:hAnsi="Times New Roman"/>
          <w:sz w:val="28"/>
          <w:szCs w:val="28"/>
        </w:rPr>
        <w:t xml:space="preserve"> анализ общей и специальной педагогической, психологической и методической литературы по проблеме исследования, обобщение.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Структура работы</w:t>
      </w:r>
      <w:r>
        <w:rPr>
          <w:rFonts w:ascii="Times New Roman" w:cs="Times New Roman" w:hAnsi="Times New Roman"/>
          <w:sz w:val="28"/>
          <w:szCs w:val="28"/>
        </w:rPr>
        <w:t xml:space="preserve"> базируется на задачах и логике исследования и содержит пояснительную записку, две главы, заключение</w:t>
      </w:r>
      <w:r>
        <w:rPr>
          <w:rFonts w:ascii="Times New Roman" w:cs="Times New Roman" w:hAnsi="Times New Roman"/>
          <w:sz w:val="28"/>
          <w:szCs w:val="28"/>
        </w:rPr>
        <w:t>, список литературы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II. </w:t>
      </w:r>
      <w:r>
        <w:rPr>
          <w:rFonts w:ascii="Times New Roman" w:cs="Times New Roman" w:hAnsi="Times New Roman"/>
          <w:b/>
          <w:bCs/>
          <w:sz w:val="28"/>
          <w:szCs w:val="28"/>
        </w:rPr>
        <w:t>Теоретические аспекты изучения учебной работы в детском хореографическом коллективе</w:t>
      </w: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1.1.Специфика деятельности детского творческого хореографического коллектива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Каждый человек рано или поздно приходит к осознанию в выборе будущей профессии. Порой это мучительно сложный шаг, к которому необходимо отнестись с высокой долей ответственности. Выбор должен быть осознанным, взвешенным для каждого человека. Ведь от выбора зависит дальнейшая судьба и жизнь человека, а порой и множества людей. К такой профессии относится и профессия хореографа. </w:t>
      </w:r>
      <w:r>
        <w:rPr>
          <w:rFonts w:ascii="Times New Roman" w:cs="Times New Roman" w:hAnsi="Times New Roman"/>
          <w:sz w:val="28"/>
          <w:szCs w:val="28"/>
        </w:rPr>
        <w:t>Выбирая данную профессию, педагог всю жизнь несет</w:t>
      </w:r>
      <w:r>
        <w:rPr>
          <w:rFonts w:ascii="Times New Roman" w:cs="Times New Roman" w:hAnsi="Times New Roman"/>
          <w:sz w:val="28"/>
          <w:szCs w:val="28"/>
        </w:rPr>
        <w:t xml:space="preserve"> ответственность за в</w:t>
      </w:r>
      <w:r>
        <w:rPr>
          <w:rFonts w:ascii="Times New Roman" w:cs="Times New Roman" w:hAnsi="Times New Roman"/>
          <w:sz w:val="28"/>
          <w:szCs w:val="28"/>
        </w:rPr>
        <w:t xml:space="preserve">оспитанников, с которыми работает, </w:t>
      </w:r>
      <w:r>
        <w:rPr>
          <w:rFonts w:ascii="Times New Roman" w:cs="Times New Roman" w:hAnsi="Times New Roman"/>
          <w:sz w:val="28"/>
          <w:szCs w:val="28"/>
        </w:rPr>
        <w:t>пере</w:t>
      </w:r>
      <w:r>
        <w:rPr>
          <w:rFonts w:ascii="Times New Roman" w:cs="Times New Roman" w:hAnsi="Times New Roman"/>
          <w:sz w:val="28"/>
          <w:szCs w:val="28"/>
        </w:rPr>
        <w:t xml:space="preserve">дает свои знания и умения, которому дети будут доверять </w:t>
      </w:r>
      <w:r>
        <w:rPr>
          <w:rFonts w:ascii="Times New Roman" w:cs="Times New Roman" w:hAnsi="Times New Roman"/>
          <w:sz w:val="28"/>
          <w:szCs w:val="28"/>
        </w:rPr>
        <w:t>полнос</w:t>
      </w:r>
      <w:r>
        <w:rPr>
          <w:rFonts w:ascii="Times New Roman" w:cs="Times New Roman" w:hAnsi="Times New Roman"/>
          <w:sz w:val="28"/>
          <w:szCs w:val="28"/>
        </w:rPr>
        <w:t>тью и верить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Анализируя рост количества хореографических кружков, студий, центров можно смело заявить о потребности общества к эстетическому развитию. Все чаще родители испытывают потребность в дополнительном обучении своих детей, не смотря на загруженность в общеобразовательных школах. Приобщение подрастающего поколения к искусству танца </w:t>
      </w:r>
      <w:r>
        <w:rPr>
          <w:rFonts w:ascii="Times New Roman" w:cs="Times New Roman" w:hAnsi="Times New Roman"/>
          <w:sz w:val="28"/>
          <w:szCs w:val="28"/>
        </w:rPr>
        <w:t>оставляет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вопрос по организации детских хореографических коллективов во всех областях образования актуальным и по сей</w:t>
      </w:r>
      <w:r>
        <w:rPr>
          <w:rFonts w:ascii="Times New Roman" w:cs="Times New Roman" w:hAnsi="Times New Roman"/>
          <w:sz w:val="28"/>
          <w:szCs w:val="28"/>
        </w:rPr>
        <w:t xml:space="preserve"> день.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Хореографический коллектив состоит из группы людей, которых объединяют общие цели и задачи, где осуществляется совместная педагогическая и исполнительская деятельность. Педагогической деятельностью занимается непосредственно руководитель хореографического коллектива, зачастую он же является и балетмейстером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постановщиком танцевального репертуара.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Руководитель координирует деятельность коллектива, создает и несет ответственность по созданию условий для его работы, способствует развитию творческих способностей участников, способствует формированию качеств, необходимых для занятий хореографической деятельностью. Для </w:t>
      </w:r>
      <w:r>
        <w:rPr>
          <w:rFonts w:ascii="Times New Roman" w:cs="Times New Roman" w:hAnsi="Times New Roman"/>
          <w:sz w:val="28"/>
          <w:szCs w:val="28"/>
        </w:rPr>
        <w:t xml:space="preserve">реализации этой деятельности руководитель должен иметь профессиональные знания, достаточный опыт работы, обладать необходимыми в этой области специальными качествами и способностями, постоянно самообучаться иметь современный, креативный взгляд и подход.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Исполнительская деятельность реализуется непосредственно участниками коллектива - детьми. В обязанность коллектива входит решение художественных и педагогических задач. Приоритетной педагогической задачей является обучение, образование и воспитание воспитанников коллектива, где обучение направлено на овладение участниками практическими умениями и навыками т</w:t>
      </w:r>
      <w:r>
        <w:rPr>
          <w:rFonts w:ascii="Times New Roman" w:cs="Times New Roman" w:hAnsi="Times New Roman"/>
          <w:sz w:val="28"/>
          <w:szCs w:val="28"/>
        </w:rPr>
        <w:t>анцевального искусства [4</w:t>
      </w:r>
      <w:r>
        <w:rPr>
          <w:rFonts w:ascii="Times New Roman" w:cs="Times New Roman" w:hAnsi="Times New Roman"/>
          <w:sz w:val="28"/>
          <w:szCs w:val="28"/>
        </w:rPr>
        <w:t xml:space="preserve">, с.44].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Образовательная задача ориентирована на расширение общего кругозора в сфере культуры, искусства и музыки. Задача воспитания служит ориентиром в формировании моральных и этических качеств учеников. Реализация художественных задач подразумевает изучение и воплощение танцевальных композиций, хореографических постановок.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Главенствующей целью деятельности каждого руководителя хореографического коллектива должно быть - развитие творческ</w:t>
      </w:r>
      <w:r>
        <w:rPr>
          <w:rFonts w:ascii="Times New Roman" w:cs="Times New Roman" w:hAnsi="Times New Roman"/>
          <w:sz w:val="28"/>
          <w:szCs w:val="28"/>
        </w:rPr>
        <w:t>их способностей воспитанников, 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исполнительских и технических навыков, </w:t>
      </w:r>
      <w:r>
        <w:rPr>
          <w:rFonts w:ascii="Times New Roman" w:cs="Times New Roman" w:hAnsi="Times New Roman"/>
          <w:sz w:val="28"/>
          <w:szCs w:val="28"/>
        </w:rPr>
        <w:t>свободно</w:t>
      </w:r>
      <w:r>
        <w:rPr>
          <w:rFonts w:ascii="Times New Roman" w:cs="Times New Roman" w:hAnsi="Times New Roman"/>
          <w:sz w:val="28"/>
          <w:szCs w:val="28"/>
        </w:rPr>
        <w:t>е владение языком своего тела, воспитание культуры</w:t>
      </w:r>
      <w:r>
        <w:rPr>
          <w:rFonts w:ascii="Times New Roman" w:cs="Times New Roman" w:hAnsi="Times New Roman"/>
          <w:sz w:val="28"/>
          <w:szCs w:val="28"/>
        </w:rPr>
        <w:t xml:space="preserve"> движения, которое должно достигаться через постижение искусства танца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[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Большая роль отводится ознакомлению с традиционной народной культурой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 танцевальной культурой разных народов и национальностей, классическими канонами, разнообразными направлениями хореографического искусства. Нельзя забывать о роли развития творческих и музыкальных способностей, умению детей образно мыслить, воображать и фантазировать, это поможет в совместной работе в сочинительств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Работа хореографического коллектива выстраивается по принципу добровольности, равноправия и справедливости. Актуальным стал применяемый принцип самоуправления, где участники коллектива могут </w:t>
      </w:r>
      <w:r>
        <w:rPr>
          <w:rFonts w:ascii="Times New Roman" w:cs="Times New Roman" w:hAnsi="Times New Roman"/>
          <w:sz w:val="28"/>
          <w:szCs w:val="28"/>
        </w:rPr>
        <w:t>попробовать свои силы, умения и навыки в роли руководителя, а также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совместном сочинительстве хореографических композиций.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Очень важно создать в коллективе положительный эмоциональный фон. Дать возможность каждому ребенку раскрыть свои индивидуальные способности. Создавать на репетиционных занятиях ситуации успеха, соревновательную атмосферу.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Хореографические коллективы могут быть различными по своему возрастному составу. Чаще всего это детские коллективы, где разделяется младшая, средняя и старшая группа. В таких коллективах присутствует преемственность, старшие помогают младшим, а младшие стремятся не уступать по технике старшим.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При создании хореографического коллектива необходимо выбрать его направленность. Это может быть коллектив классического танца, народного, эстрадного танца и т.д. От правильно подобранного репертуара зависит успех коллектива. Репертуар должен отражать направленность коллектива, соответствовать возрасту участников, их техническим возможностям, постоянно обновляться, чтобы поддерживать интерес к зан</w:t>
      </w:r>
      <w:r>
        <w:rPr>
          <w:rFonts w:ascii="Times New Roman" w:cs="Times New Roman" w:hAnsi="Times New Roman"/>
          <w:sz w:val="28"/>
          <w:szCs w:val="28"/>
        </w:rPr>
        <w:t xml:space="preserve">ятиям </w:t>
      </w:r>
      <w:r>
        <w:rPr>
          <w:rFonts w:ascii="Times New Roman" w:cs="Times New Roman" w:hAnsi="Times New Roman"/>
          <w:sz w:val="28"/>
          <w:szCs w:val="28"/>
        </w:rPr>
        <w:t>[9, с.7</w:t>
      </w:r>
      <w:r>
        <w:rPr>
          <w:rFonts w:ascii="Times New Roman" w:cs="Times New Roman" w:hAnsi="Times New Roman"/>
          <w:sz w:val="28"/>
          <w:szCs w:val="28"/>
        </w:rPr>
        <w:t xml:space="preserve">3].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Важно выбрать яркое, подходящее название в соответствии с направлением, которое б</w:t>
      </w:r>
      <w:r>
        <w:rPr>
          <w:rFonts w:ascii="Times New Roman" w:cs="Times New Roman" w:hAnsi="Times New Roman"/>
          <w:sz w:val="28"/>
          <w:szCs w:val="28"/>
        </w:rPr>
        <w:t>удет звучным и запоминающимся, а</w:t>
      </w:r>
      <w:r>
        <w:rPr>
          <w:rFonts w:ascii="Times New Roman" w:cs="Times New Roman" w:hAnsi="Times New Roman"/>
          <w:sz w:val="28"/>
          <w:szCs w:val="28"/>
        </w:rPr>
        <w:t xml:space="preserve"> также придумать эмблему или значок коллектива, который может располагаться на репетиционной форме участников и руководителя, транспарантах или баннерах, который можно использовать в пригласительных листах или рекламном плакате.</w:t>
      </w:r>
      <w:r>
        <w:rPr>
          <w:rFonts w:ascii="Times New Roman" w:cs="Times New Roman" w:hAnsi="Times New Roman"/>
          <w:sz w:val="28"/>
          <w:szCs w:val="28"/>
        </w:rPr>
        <w:t xml:space="preserve"> Все это мотивирует детей к стремлению к успеху, совершенствоваться и становиться с каждой репетицией лучше в исполнительском мастерстве.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Основной</w:t>
      </w:r>
      <w:r>
        <w:rPr>
          <w:rFonts w:ascii="Times New Roman" w:cs="Times New Roman" w:hAnsi="Times New Roman"/>
          <w:sz w:val="28"/>
          <w:szCs w:val="28"/>
        </w:rPr>
        <w:t xml:space="preserve"> деятельность</w:t>
      </w:r>
      <w:r>
        <w:rPr>
          <w:rFonts w:ascii="Times New Roman" w:cs="Times New Roman" w:hAnsi="Times New Roman"/>
          <w:sz w:val="28"/>
          <w:szCs w:val="28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хореографического коллектива является </w:t>
      </w:r>
      <w:r>
        <w:rPr>
          <w:rFonts w:ascii="Times New Roman" w:cs="Times New Roman" w:hAnsi="Times New Roman"/>
          <w:sz w:val="28"/>
          <w:szCs w:val="28"/>
        </w:rPr>
        <w:t>концертная</w:t>
      </w:r>
      <w:r>
        <w:rPr>
          <w:rFonts w:ascii="Times New Roman" w:cs="Times New Roman" w:hAnsi="Times New Roman"/>
          <w:sz w:val="28"/>
          <w:szCs w:val="28"/>
        </w:rPr>
        <w:t xml:space="preserve">. Это могут быть тематические выступления для родителей, выступления на городских праздниках. Обязательно коллектив должен участвовать </w:t>
      </w:r>
      <w:r>
        <w:rPr>
          <w:rFonts w:ascii="Times New Roman" w:cs="Times New Roman" w:hAnsi="Times New Roman"/>
          <w:sz w:val="28"/>
          <w:szCs w:val="28"/>
        </w:rPr>
        <w:t>в конкурсах различного уровня, в</w:t>
      </w:r>
      <w:r>
        <w:rPr>
          <w:rFonts w:ascii="Times New Roman" w:cs="Times New Roman" w:hAnsi="Times New Roman"/>
          <w:sz w:val="28"/>
          <w:szCs w:val="28"/>
        </w:rPr>
        <w:t xml:space="preserve">идеть и уметь анализировать выступления других участников.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Итак, м</w:t>
      </w:r>
      <w:r>
        <w:rPr>
          <w:rFonts w:ascii="Times New Roman" w:cs="Times New Roman" w:hAnsi="Times New Roman"/>
          <w:sz w:val="28"/>
          <w:szCs w:val="28"/>
        </w:rPr>
        <w:t xml:space="preserve">ожно смело утверждать, что хореографический коллектив — это сложный механизм, представляющий собой самостоятельное явление, направленное на развитие личности через познание хореографического искусства, раскрытие творческих способностей, развитие мотивации к познанию, образованию через участие в художественных процессах деятельности.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</w:rPr>
        <w:t>.2.Урок хореографии как форма организации учебного процесса.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Наибольшее распространение, как в системе общего образования, так и в системе хореографического образования получила </w:t>
      </w:r>
      <w:r>
        <w:rPr>
          <w:rFonts w:ascii="Times New Roman" w:cs="Times New Roman" w:hAnsi="Times New Roman"/>
          <w:sz w:val="28"/>
          <w:szCs w:val="28"/>
        </w:rPr>
        <w:t>классно-урочная</w:t>
      </w:r>
      <w:r>
        <w:rPr>
          <w:rFonts w:ascii="Times New Roman" w:cs="Times New Roman" w:hAnsi="Times New Roman"/>
          <w:sz w:val="28"/>
          <w:szCs w:val="28"/>
        </w:rPr>
        <w:t xml:space="preserve"> система, возникшая в XVII веке и развивающаяся более трех столетий. </w:t>
      </w:r>
      <w:r>
        <w:rPr>
          <w:rFonts w:ascii="Times New Roman" w:cs="Times New Roman" w:hAnsi="Times New Roman"/>
          <w:sz w:val="28"/>
          <w:szCs w:val="28"/>
        </w:rPr>
        <w:t>Особенностями клас</w:t>
      </w:r>
      <w:r>
        <w:rPr>
          <w:rFonts w:ascii="Times New Roman" w:cs="Times New Roman" w:hAnsi="Times New Roman"/>
          <w:sz w:val="28"/>
          <w:szCs w:val="28"/>
        </w:rPr>
        <w:t xml:space="preserve">сно-урочной системы являются: </w:t>
      </w:r>
      <w:r>
        <w:rPr>
          <w:rFonts w:ascii="Times New Roman" w:cs="Times New Roman" w:hAnsi="Times New Roman"/>
          <w:sz w:val="28"/>
          <w:szCs w:val="28"/>
        </w:rPr>
        <w:t>постоянный состав учащихся примерно одного возраста и ур</w:t>
      </w:r>
      <w:r>
        <w:rPr>
          <w:rFonts w:ascii="Times New Roman" w:cs="Times New Roman" w:hAnsi="Times New Roman"/>
          <w:sz w:val="28"/>
          <w:szCs w:val="28"/>
        </w:rPr>
        <w:t xml:space="preserve">овня подготовленности (класс); </w:t>
      </w:r>
      <w:r>
        <w:rPr>
          <w:rFonts w:ascii="Times New Roman" w:cs="Times New Roman" w:hAnsi="Times New Roman"/>
          <w:sz w:val="28"/>
          <w:szCs w:val="28"/>
        </w:rPr>
        <w:t xml:space="preserve"> каждый класс работает в соответствии с учебным планом (планирование обуч</w:t>
      </w:r>
      <w:r>
        <w:rPr>
          <w:rFonts w:ascii="Times New Roman" w:cs="Times New Roman" w:hAnsi="Times New Roman"/>
          <w:sz w:val="28"/>
          <w:szCs w:val="28"/>
        </w:rPr>
        <w:t xml:space="preserve">ения); </w:t>
      </w:r>
      <w:r>
        <w:rPr>
          <w:rFonts w:ascii="Times New Roman" w:cs="Times New Roman" w:hAnsi="Times New Roman"/>
          <w:sz w:val="28"/>
          <w:szCs w:val="28"/>
        </w:rPr>
        <w:t>учебный процесс осуществляется в виде отдельных взаимосвязанных, следующих од</w:t>
      </w:r>
      <w:r>
        <w:rPr>
          <w:rFonts w:ascii="Times New Roman" w:cs="Times New Roman" w:hAnsi="Times New Roman"/>
          <w:sz w:val="28"/>
          <w:szCs w:val="28"/>
        </w:rPr>
        <w:t xml:space="preserve">на за другой частей (уроков); </w:t>
      </w:r>
      <w:r>
        <w:rPr>
          <w:rFonts w:ascii="Times New Roman" w:cs="Times New Roman" w:hAnsi="Times New Roman"/>
          <w:sz w:val="28"/>
          <w:szCs w:val="28"/>
        </w:rPr>
        <w:t>каждый урок посвящается тол</w:t>
      </w:r>
      <w:r>
        <w:rPr>
          <w:rFonts w:ascii="Times New Roman" w:cs="Times New Roman" w:hAnsi="Times New Roman"/>
          <w:sz w:val="28"/>
          <w:szCs w:val="28"/>
        </w:rPr>
        <w:t xml:space="preserve">ько одному предмету (монизм); </w:t>
      </w:r>
      <w:r>
        <w:rPr>
          <w:rFonts w:ascii="Times New Roman" w:cs="Times New Roman" w:hAnsi="Times New Roman"/>
          <w:sz w:val="28"/>
          <w:szCs w:val="28"/>
        </w:rPr>
        <w:t>постоянное чер</w:t>
      </w:r>
      <w:r>
        <w:rPr>
          <w:rFonts w:ascii="Times New Roman" w:cs="Times New Roman" w:hAnsi="Times New Roman"/>
          <w:sz w:val="28"/>
          <w:szCs w:val="28"/>
        </w:rPr>
        <w:t xml:space="preserve">едование уроков (расписание); </w:t>
      </w:r>
      <w:r>
        <w:rPr>
          <w:rFonts w:ascii="Times New Roman" w:cs="Times New Roman" w:hAnsi="Times New Roman"/>
          <w:sz w:val="28"/>
          <w:szCs w:val="28"/>
        </w:rPr>
        <w:t>руководящая роль учителя (педагог</w:t>
      </w:r>
      <w:r>
        <w:rPr>
          <w:rFonts w:ascii="Times New Roman" w:cs="Times New Roman" w:hAnsi="Times New Roman"/>
          <w:sz w:val="28"/>
          <w:szCs w:val="28"/>
        </w:rPr>
        <w:t>ическое управление);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применяются различные виды и формы познавательной деятельности учащихся (вариативность деятельности)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[</w:t>
      </w:r>
      <w:r>
        <w:rPr>
          <w:rFonts w:ascii="Times New Roman" w:cs="Times New Roman" w:hAnsi="Times New Roman"/>
          <w:sz w:val="28"/>
          <w:szCs w:val="28"/>
        </w:rPr>
        <w:t>15, с.46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Классно-урочная форма организации учебной работы имеет ряд преимуществ по сравнению с другими формами, в частности индивидуальной: она отличается более строгой организационной структурой; экономная, поскольку педагог работает одновременно с большой группой учащихся; создает благоприятные предпосылки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взаимообучения</w:t>
      </w:r>
      <w:r>
        <w:rPr>
          <w:rFonts w:ascii="Times New Roman" w:cs="Times New Roman" w:hAnsi="Times New Roman"/>
          <w:sz w:val="28"/>
          <w:szCs w:val="28"/>
        </w:rPr>
        <w:t xml:space="preserve">, коллективной деятельности, </w:t>
      </w:r>
      <w:r>
        <w:rPr>
          <w:rFonts w:ascii="Times New Roman" w:cs="Times New Roman" w:hAnsi="Times New Roman"/>
          <w:sz w:val="28"/>
          <w:szCs w:val="28"/>
        </w:rPr>
        <w:t>соревновательности</w:t>
      </w:r>
      <w:r>
        <w:rPr>
          <w:rFonts w:ascii="Times New Roman" w:cs="Times New Roman" w:hAnsi="Times New Roman"/>
          <w:sz w:val="28"/>
          <w:szCs w:val="28"/>
        </w:rPr>
        <w:t xml:space="preserve">, воспитания и развития учащихся. При групповой работе учащиеся усваивают элементы организационной деятельности лидера, формируют опыт построения взаимоотношений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взрослыми людьми и между собой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Классно-урочная система является главной (основной). Кроме нее в процессе обучения возможно использование других форм, к которым относятся консультации, факультативные занятия, домашняя самостоятельная работа учащихся. Важнейшей особенностью всех перечисленных форм организации учебной деятельности является и то, что на любой из них учащийся учится работать: слушать, обсуждать вопросы во время коллективной деятельности, сосредотачивать и организовывать свою работу, высказывать свои суждения, выслушивать других, опровергать их доводы либо соглашаться с ними.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наш взгляд, урок хореографии – это самый сложный тип урока, на котором решаются все основные дидактические задачи процесса усвоения знаний.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Урок - это форма организации деятельности постоянного состава учащихся и преподавателя, законченный в смысловом, временном и организационном отношении отрезок (этап) учебного процесса, которая систематически применяется для решения учебных, воспитательных и развивающих задач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Совершенно справедливо отмечает И.Э. </w:t>
      </w:r>
      <w:r>
        <w:rPr>
          <w:rFonts w:ascii="Times New Roman" w:cs="Times New Roman" w:hAnsi="Times New Roman"/>
          <w:sz w:val="28"/>
          <w:szCs w:val="28"/>
        </w:rPr>
        <w:t>Бриске</w:t>
      </w:r>
      <w:r>
        <w:rPr>
          <w:rFonts w:ascii="Times New Roman" w:cs="Times New Roman" w:hAnsi="Times New Roman"/>
          <w:sz w:val="28"/>
          <w:szCs w:val="28"/>
        </w:rPr>
        <w:t>, что «в этой форме представлены все компоненты учебного процесса: цель, задачи, содержание, средства, методы, условия, преподаватель и обучающиеся, а та</w:t>
      </w:r>
      <w:r>
        <w:rPr>
          <w:rFonts w:ascii="Times New Roman" w:cs="Times New Roman" w:hAnsi="Times New Roman"/>
          <w:sz w:val="28"/>
          <w:szCs w:val="28"/>
        </w:rPr>
        <w:t>кже их совместная деятельность»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[2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Урок является универсальной формой обучения, потому что успешно выполняет ряд дидактических задач, используется во всех сферах системы образования, в том числе и при получении хореографического образования, на разных стадиях (самодеятельность, школы искусств, хореографические училища, колледжи искусств, ВУЗы).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Урок имеет вариативную структуру, что порождает широкую гамму построения уроков. В этом многообразии в</w:t>
      </w:r>
      <w:r>
        <w:rPr>
          <w:rFonts w:ascii="Times New Roman" w:cs="Times New Roman" w:hAnsi="Times New Roman"/>
          <w:sz w:val="28"/>
          <w:szCs w:val="28"/>
        </w:rPr>
        <w:t xml:space="preserve">ыделяют различные типы уроков. </w:t>
      </w:r>
      <w:r>
        <w:rPr>
          <w:rFonts w:ascii="Times New Roman" w:cs="Times New Roman" w:hAnsi="Times New Roman"/>
          <w:sz w:val="28"/>
          <w:szCs w:val="28"/>
        </w:rPr>
        <w:t xml:space="preserve">Тип, в данном случае, это группа уроков, имеющих сходные особенности по некоторым признакам. В частности, уроки одного типа имеют почти </w:t>
      </w:r>
      <w:r>
        <w:rPr>
          <w:rFonts w:ascii="Times New Roman" w:cs="Times New Roman" w:hAnsi="Times New Roman"/>
          <w:sz w:val="28"/>
          <w:szCs w:val="28"/>
        </w:rPr>
        <w:t>одинаковую струк</w:t>
      </w:r>
      <w:r>
        <w:rPr>
          <w:rFonts w:ascii="Times New Roman" w:cs="Times New Roman" w:hAnsi="Times New Roman"/>
          <w:sz w:val="28"/>
          <w:szCs w:val="28"/>
        </w:rPr>
        <w:t xml:space="preserve">туру и организацию. </w:t>
      </w:r>
      <w:r>
        <w:rPr>
          <w:rFonts w:ascii="Times New Roman" w:cs="Times New Roman" w:hAnsi="Times New Roman"/>
          <w:sz w:val="28"/>
          <w:szCs w:val="28"/>
        </w:rPr>
        <w:t xml:space="preserve"> Деление уроков на типы, то есть классификация уроков, производится по каким-либо основаниям, признакам.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Среди ученых нет единого мнения и общего подхода в вопросах классификации уроков, следовательно, типы уроков имеют разные основания. Рассмотрим типы уроков, которые широко используются в хореографической педагогике.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Есаулов И.Г. </w:t>
      </w:r>
      <w:r>
        <w:rPr>
          <w:rFonts w:ascii="Times New Roman" w:cs="Times New Roman" w:hAnsi="Times New Roman"/>
          <w:sz w:val="28"/>
          <w:szCs w:val="28"/>
        </w:rPr>
        <w:t xml:space="preserve"> указывает, что о</w:t>
      </w:r>
      <w:r>
        <w:rPr>
          <w:rFonts w:ascii="Times New Roman" w:cs="Times New Roman" w:hAnsi="Times New Roman"/>
          <w:sz w:val="28"/>
          <w:szCs w:val="28"/>
        </w:rPr>
        <w:t>дна из первых и наиболее обоснованных классификаций принадлежит И.Н. Казанцеву, предложившему группировать уроки по двум критериям: содержанию и способу проведения. По логическому содержанию работы и характеру познавательной деятельности различ</w:t>
      </w:r>
      <w:r>
        <w:rPr>
          <w:rFonts w:ascii="Times New Roman" w:cs="Times New Roman" w:hAnsi="Times New Roman"/>
          <w:sz w:val="28"/>
          <w:szCs w:val="28"/>
        </w:rPr>
        <w:t xml:space="preserve">аются следующие типы уроков: вводный; </w:t>
      </w:r>
      <w:r>
        <w:rPr>
          <w:rFonts w:ascii="Times New Roman" w:cs="Times New Roman" w:hAnsi="Times New Roman"/>
          <w:sz w:val="28"/>
          <w:szCs w:val="28"/>
        </w:rPr>
        <w:t>урок первичного ознакомления с</w:t>
      </w:r>
      <w:r>
        <w:rPr>
          <w:rFonts w:ascii="Times New Roman" w:cs="Times New Roman" w:hAnsi="Times New Roman"/>
          <w:sz w:val="28"/>
          <w:szCs w:val="28"/>
        </w:rPr>
        <w:t xml:space="preserve"> материалом; урок усвоения новых знаний; </w:t>
      </w:r>
      <w:r>
        <w:rPr>
          <w:rFonts w:ascii="Times New Roman" w:cs="Times New Roman" w:hAnsi="Times New Roman"/>
          <w:sz w:val="28"/>
          <w:szCs w:val="28"/>
        </w:rPr>
        <w:t>урок применения полученных знаний на практике;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урок закрепле</w:t>
      </w:r>
      <w:r>
        <w:rPr>
          <w:rFonts w:ascii="Times New Roman" w:cs="Times New Roman" w:hAnsi="Times New Roman"/>
          <w:sz w:val="28"/>
          <w:szCs w:val="28"/>
        </w:rPr>
        <w:t xml:space="preserve">ния, повторения и обобщения; </w:t>
      </w:r>
      <w:r>
        <w:rPr>
          <w:rFonts w:ascii="Times New Roman" w:cs="Times New Roman" w:hAnsi="Times New Roman"/>
          <w:sz w:val="28"/>
          <w:szCs w:val="28"/>
        </w:rPr>
        <w:t>см</w:t>
      </w:r>
      <w:r>
        <w:rPr>
          <w:rFonts w:ascii="Times New Roman" w:cs="Times New Roman" w:hAnsi="Times New Roman"/>
          <w:sz w:val="28"/>
          <w:szCs w:val="28"/>
        </w:rPr>
        <w:t xml:space="preserve">ешанный или комбинированный; </w:t>
      </w:r>
      <w:r>
        <w:rPr>
          <w:rFonts w:ascii="Times New Roman" w:cs="Times New Roman" w:hAnsi="Times New Roman"/>
          <w:sz w:val="28"/>
          <w:szCs w:val="28"/>
        </w:rPr>
        <w:t xml:space="preserve">контрольный [6, с.38].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Наибольшую поддержку среди теоретиков и практиков получила классификация уроков по двум существенным признакам: дидактическим целям и м</w:t>
      </w:r>
      <w:r>
        <w:rPr>
          <w:rFonts w:ascii="Times New Roman" w:cs="Times New Roman" w:hAnsi="Times New Roman"/>
          <w:sz w:val="28"/>
          <w:szCs w:val="28"/>
        </w:rPr>
        <w:t xml:space="preserve">есту уроков в общей системе: </w:t>
      </w:r>
      <w:r>
        <w:rPr>
          <w:rFonts w:ascii="Times New Roman" w:cs="Times New Roman" w:hAnsi="Times New Roman"/>
          <w:sz w:val="28"/>
          <w:szCs w:val="28"/>
        </w:rPr>
        <w:t>комбиниро</w:t>
      </w:r>
      <w:r>
        <w:rPr>
          <w:rFonts w:ascii="Times New Roman" w:cs="Times New Roman" w:hAnsi="Times New Roman"/>
          <w:sz w:val="28"/>
          <w:szCs w:val="28"/>
        </w:rPr>
        <w:t xml:space="preserve">ванные, или смешанные уроки; </w:t>
      </w:r>
      <w:r>
        <w:rPr>
          <w:rFonts w:ascii="Times New Roman" w:cs="Times New Roman" w:hAnsi="Times New Roman"/>
          <w:sz w:val="28"/>
          <w:szCs w:val="28"/>
        </w:rPr>
        <w:t xml:space="preserve">уроки ознакомления учащихся с новым материалом; </w:t>
      </w:r>
      <w:r>
        <w:rPr>
          <w:rFonts w:ascii="Times New Roman" w:cs="Times New Roman" w:hAnsi="Times New Roman"/>
          <w:sz w:val="28"/>
          <w:szCs w:val="28"/>
        </w:rPr>
        <w:t xml:space="preserve">уроки закрепления знаний; </w:t>
      </w:r>
      <w:r>
        <w:rPr>
          <w:rFonts w:ascii="Times New Roman" w:cs="Times New Roman" w:hAnsi="Times New Roman"/>
          <w:sz w:val="28"/>
          <w:szCs w:val="28"/>
        </w:rPr>
        <w:t>уроки обобщения и систем</w:t>
      </w:r>
      <w:r>
        <w:rPr>
          <w:rFonts w:ascii="Times New Roman" w:cs="Times New Roman" w:hAnsi="Times New Roman"/>
          <w:sz w:val="28"/>
          <w:szCs w:val="28"/>
        </w:rPr>
        <w:t>атизации изученного;</w:t>
      </w:r>
      <w:r>
        <w:rPr>
          <w:rFonts w:ascii="Times New Roman" w:cs="Times New Roman" w:hAnsi="Times New Roman"/>
          <w:sz w:val="28"/>
          <w:szCs w:val="28"/>
        </w:rPr>
        <w:t xml:space="preserve"> уроки контроля</w:t>
      </w:r>
      <w:r>
        <w:rPr>
          <w:rFonts w:ascii="Times New Roman" w:cs="Times New Roman" w:hAnsi="Times New Roman"/>
          <w:sz w:val="28"/>
          <w:szCs w:val="28"/>
        </w:rPr>
        <w:t xml:space="preserve"> и коррекции знаний, умений; </w:t>
      </w:r>
      <w:r>
        <w:rPr>
          <w:rFonts w:ascii="Times New Roman" w:cs="Times New Roman" w:hAnsi="Times New Roman"/>
          <w:sz w:val="28"/>
          <w:szCs w:val="28"/>
        </w:rPr>
        <w:t>уроки практического применения знаний и умений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Заслуживает внимания предложенная Е.Б. Юнусовой, классификация типов уроков по хор</w:t>
      </w:r>
      <w:r>
        <w:rPr>
          <w:rFonts w:ascii="Times New Roman" w:cs="Times New Roman" w:hAnsi="Times New Roman"/>
          <w:sz w:val="28"/>
          <w:szCs w:val="28"/>
        </w:rPr>
        <w:t>еографическим направлениям: классический танец;</w:t>
      </w:r>
      <w:r>
        <w:rPr>
          <w:rFonts w:ascii="Times New Roman" w:cs="Times New Roman" w:hAnsi="Times New Roman"/>
          <w:sz w:val="28"/>
          <w:szCs w:val="28"/>
        </w:rPr>
        <w:t xml:space="preserve"> .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 xml:space="preserve">ародно-сценический танец; историко-бытовой танец; бальный танец; </w:t>
      </w:r>
      <w:r>
        <w:rPr>
          <w:rFonts w:ascii="Times New Roman" w:cs="Times New Roman" w:hAnsi="Times New Roman"/>
          <w:sz w:val="28"/>
          <w:szCs w:val="28"/>
        </w:rPr>
        <w:t xml:space="preserve"> современный танец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16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Следует, пожалуй, дополнить данную классификацию перечнем теоретических дисциплин, таких как музыкальная литература, музыкальная грамота, история хореографического искусства и т.д., которые, хотя и не изучаются участниками самодеятельных хореографических коллективов, но повсеместно введены в программы </w:t>
      </w:r>
      <w:r>
        <w:rPr>
          <w:rFonts w:ascii="Times New Roman" w:cs="Times New Roman" w:hAnsi="Times New Roman"/>
          <w:sz w:val="28"/>
          <w:szCs w:val="28"/>
        </w:rPr>
        <w:t xml:space="preserve">детских школ искусств, колледжей культуры, хореографических факультетов ВУЗов.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Предложенное же Е.Б. Юнусовой деление уроков по организационному принципу, а именно: вводно-ознакомительное занятие; учебное занятие; открытое (показательное) занятие; контрольное </w:t>
      </w:r>
      <w:r>
        <w:rPr>
          <w:rFonts w:ascii="Times New Roman" w:cs="Times New Roman" w:hAnsi="Times New Roman"/>
          <w:sz w:val="28"/>
          <w:szCs w:val="28"/>
        </w:rPr>
        <w:t>(показательное) занятие [16</w:t>
      </w:r>
      <w:r>
        <w:rPr>
          <w:rFonts w:ascii="Times New Roman" w:cs="Times New Roman" w:hAnsi="Times New Roman"/>
          <w:sz w:val="28"/>
          <w:szCs w:val="28"/>
        </w:rPr>
        <w:t xml:space="preserve">], представляется не совсем точной, так как любой проводимый урок является учебным, ведь учащиеся либо получают новые знания, либо закрепляют и обобщают знания, полученные ранее.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Открытое (показательное) занятие может иметь в своем содержании показ ранее изученного материала, то есть этот открытый урок должен называться либо обобщающим, либо уроков закрепления знаний. В зависимости от того, для кого проводится открытое занятие (для родителей, педагогов и т.д.), а также целей и задач, поставленных преподавателем, это может быть и контрольный урок, и урок ознакомления учащихся с новым материалом, и урок-концерт, и комбинированы (смешанный) урок.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 большого многообразия типов уроков, для обучения хореографии целесообразно взять за основу классификацию, предложенную дидактикой и соответствующую дидактическим целям и месту уроков в общей системе: комбинированный (смешанный) урок, урок изучения новых знаний, урок закрепления новых знаний, обобщающий урок, контрольный урок. Употребление всех этих типов уроков различных направлений и жанров хореографии.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 уроки классического танца могут быть комбинированными, обобщающими, контрольными и т.д. В зависимости от целей и задач, которые ставит педагог-хореограф при обучении танцу на основе основных типов уроков, можно использовать его различные виды и сочетания этих видов.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 как уроки классического, народно-сценического, историко-бытового, современного танцев и других направлений хореографии, являются практическими занятиями, в целях предоставления отдыха и </w:t>
      </w:r>
      <w:r>
        <w:rPr>
          <w:rFonts w:ascii="Times New Roman" w:cs="Times New Roman" w:hAnsi="Times New Roman"/>
          <w:sz w:val="28"/>
          <w:szCs w:val="28"/>
        </w:rPr>
        <w:t>чередования физической нагрузки с умственной, возможно введение в такие уроки фрагменты лекционного материала, различных диалогов (например, при проверке знаний о правилах исполнения того или иного движения).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Уроки теоретических дисциплин можно проводить в виде лекций, коллоквиумов, диспутов, просмотров видеоматериалов, семинаров и т.д. При проведении контрольных уроков можно применять такие виды как урок-концерт, урок-показ, урок-конкурс. При обучении искусству танца детей дошкольного и младшего школьного возраста имеет место проведение таких уроков, как урок-игра, урок-празд</w:t>
      </w:r>
      <w:r>
        <w:rPr>
          <w:rFonts w:ascii="Times New Roman" w:cs="Times New Roman" w:hAnsi="Times New Roman"/>
          <w:sz w:val="28"/>
          <w:szCs w:val="28"/>
        </w:rPr>
        <w:t xml:space="preserve">ник. Следует отметить, что </w:t>
      </w:r>
      <w:r>
        <w:rPr>
          <w:rFonts w:ascii="Times New Roman" w:cs="Times New Roman" w:hAnsi="Times New Roman"/>
          <w:sz w:val="28"/>
          <w:szCs w:val="28"/>
        </w:rPr>
        <w:t xml:space="preserve">дидактические материалы общей педагогики распространяются и в сфере обучения хореографическому искусству.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Итак, в школах искусств, как и в сфере основного образования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действует классно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урочная система, где урок является основной формой</w:t>
      </w:r>
      <w:r>
        <w:rPr>
          <w:rFonts w:ascii="Times New Roman" w:cs="Times New Roman" w:hAnsi="Times New Roman"/>
          <w:sz w:val="28"/>
          <w:szCs w:val="28"/>
        </w:rPr>
        <w:t xml:space="preserve"> обучения танцу. На уроках</w:t>
      </w:r>
      <w:r>
        <w:rPr>
          <w:rFonts w:ascii="Times New Roman" w:cs="Times New Roman" w:hAnsi="Times New Roman"/>
          <w:sz w:val="28"/>
          <w:szCs w:val="28"/>
        </w:rPr>
        <w:t xml:space="preserve"> хореографии применяются групповые и индивидуальные формы обучения, причем недостатки, отмеченные в обучении групп, здесь существенно снижаются за счет меньшего количества учащихся в одной группе (классе)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12, с.51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процессе обучения хореографическому искусству решается множество задач, как дидактических, так воспитательных и развивающих. Все эти задачи соответствуют общим задачам обучения. Следует отметить, что основными задачами в обучении танцу являются освоение хореографических дисциплин, эстетическая направленность воспитания и обучения.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Типы уроков, проводимых на хореографических отделениях в школах искусств, в хореографических самодеятельных коллективах могут в полной мере быть заимствованы из общей педагогики, ведь на уроках происходит знакомство с новым материалом, закрепление </w:t>
      </w:r>
      <w:r>
        <w:rPr>
          <w:rFonts w:ascii="Times New Roman" w:cs="Times New Roman" w:hAnsi="Times New Roman"/>
          <w:sz w:val="28"/>
          <w:szCs w:val="28"/>
        </w:rPr>
        <w:t>изученного</w:t>
      </w:r>
      <w:r>
        <w:rPr>
          <w:rFonts w:ascii="Times New Roman" w:cs="Times New Roman" w:hAnsi="Times New Roman"/>
          <w:sz w:val="28"/>
          <w:szCs w:val="28"/>
        </w:rPr>
        <w:t xml:space="preserve"> и развитие полученных умений и навыков. Разница, пожалуй, состоит лишь в том, что получаемые теоретические знания в области хореографии, учащиеся на каждом уроке реализуют практически, исполняя различные движения, </w:t>
      </w:r>
      <w:r>
        <w:rPr>
          <w:rFonts w:ascii="Times New Roman" w:cs="Times New Roman" w:hAnsi="Times New Roman"/>
          <w:sz w:val="28"/>
          <w:szCs w:val="28"/>
        </w:rPr>
        <w:t>комбинации и танцы. Теоретические знания играют важную роль, поэтому прежде, чем начать практическую часть урока, необходимо, чтобы учащиеся проговаривали словами методику исполнения того или иного движения. Здесь, например, можно давать такое задание: «Представьте, что вы ведете передачу на радио, объясните технику исполнения движения слушателям так, чтобы они вас поняли и смогли выполнить это движение»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отличие от проблематичности индивидуальной формы обучения в общеобразовательных школах, в школах иску</w:t>
      </w:r>
      <w:r>
        <w:rPr>
          <w:rFonts w:ascii="Times New Roman" w:cs="Times New Roman" w:hAnsi="Times New Roman"/>
          <w:sz w:val="28"/>
          <w:szCs w:val="28"/>
        </w:rPr>
        <w:t>сств пр</w:t>
      </w:r>
      <w:r>
        <w:rPr>
          <w:rFonts w:ascii="Times New Roman" w:cs="Times New Roman" w:hAnsi="Times New Roman"/>
          <w:sz w:val="28"/>
          <w:szCs w:val="28"/>
        </w:rPr>
        <w:t xml:space="preserve">едусмотрены такого рода занятия для учащихся хореографического отделения. Следовательно, педагог имеет возможность индивидуально заниматься с более слабыми учащимися, чтобы повысить уровень их знаний и умений, либо вести индивидуальные уроки с более сильными и одаренными детьми, также повышая их уровень.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занятиях хореографических отделений в основном используются уроки комбинированного (смешанного) типа и контрольные уроки. Структура комбинированных занятий хореографических отделений основывается на общепедагогических принципах построения уроков такого типа в части организационных вопросов, повторения изученного материала, изучения нового материала, подведения итогов и даче домашнего задания. Однако есть ряд существенных отличий: здесь при подготовке и организации урока в обязательном порядке учитываются физические данные учеников, показ движений, элементов и комбинаций учителем является неотъемлемой частью каждого урока. Повтор движений и комбинаций всегда должен быть мотивированным. Любой урок хореографии состоит из подготовительной, основной, заключительной части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5, с.77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подготовительной части урока решаются задачи организации занимающихся, мобилизации их к предстоящей работе, подготовки к выполнению упражнений основной части занятия и включает следующие моменты: поклон педагогу и концертмейстеру; опрос учащихся об их физическом самочувствии и степени готовности к уроку; краткое сообщение </w:t>
      </w:r>
      <w:r>
        <w:rPr>
          <w:rFonts w:ascii="Times New Roman" w:cs="Times New Roman" w:hAnsi="Times New Roman"/>
          <w:sz w:val="28"/>
          <w:szCs w:val="28"/>
        </w:rPr>
        <w:t xml:space="preserve">учителем темы урока; постановка перед учащимися целей и задач. В основной части урока решаются главные задачи, решение которых достигается применением различных движений экзерсисов у станка и на середине зала.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уроках классического танца в основную часть урока входят: экзерсис у станка и на середине зала, адажио, аллегро, упражнения на пальцах (в женском классе). Уроки народно-сценического танца помимо экзерсисов у станка и на середине зала включают этюдную работу с использованием движений той или иной народности или национальности и соответствующего им характера исполнения. Урок историко-бытового танца не предполагает экзерсисов у станка, но предусмотрен </w:t>
      </w:r>
      <w:r>
        <w:rPr>
          <w:rFonts w:ascii="Times New Roman" w:cs="Times New Roman" w:hAnsi="Times New Roman"/>
          <w:sz w:val="28"/>
          <w:szCs w:val="28"/>
        </w:rPr>
        <w:t xml:space="preserve">экзерсис на середине зала, где </w:t>
      </w:r>
      <w:r>
        <w:rPr>
          <w:rFonts w:ascii="Times New Roman" w:cs="Times New Roman" w:hAnsi="Times New Roman"/>
          <w:sz w:val="28"/>
          <w:szCs w:val="28"/>
        </w:rPr>
        <w:t>движения строятся на поэтапном введении в работу отдельных частей тела. Затем знакомые элементы сочетаются с различными положениями рук, поворотами</w:t>
      </w:r>
      <w:r>
        <w:rPr>
          <w:rFonts w:ascii="Times New Roman" w:cs="Times New Roman" w:hAnsi="Times New Roman"/>
          <w:sz w:val="28"/>
          <w:szCs w:val="28"/>
        </w:rPr>
        <w:t xml:space="preserve"> и наклонами корпуса и головы </w:t>
      </w:r>
      <w:r>
        <w:rPr>
          <w:rFonts w:ascii="Times New Roman" w:cs="Times New Roman" w:hAnsi="Times New Roman"/>
          <w:sz w:val="28"/>
          <w:szCs w:val="28"/>
        </w:rPr>
        <w:t>[5, с.68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Заканчивается урок подведением итога качества занятия. Педагог высказывает свои пожелания, дает оценку группе и каждому ученику. Поклон уча</w:t>
      </w:r>
      <w:r>
        <w:rPr>
          <w:rFonts w:ascii="Times New Roman" w:cs="Times New Roman" w:hAnsi="Times New Roman"/>
          <w:sz w:val="28"/>
          <w:szCs w:val="28"/>
        </w:rPr>
        <w:t xml:space="preserve">щихся завершает урок.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Следует также отметить, что на уроках хореографии необходимо решать воспитательные и развивающие задачи, на которые указывает общая педагогика.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Таким образом, для наиболее полноценного и качественного обучения хореографии, педагог должен знать и понимать типологию уроков, их виды, структуру, а также целесообразность использования того или иного типа и вида урока. Каким бы ни был выбор педагога в этой части, тип и вид урока – это лишь форма, которая должна быть наполнена соответствующим ей содержанием. Лишь при полном соответствии формы и содержания урока, педагог достигнет тех целей, которые были поставлены при подготовке и проведении урока.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III. </w:t>
      </w:r>
      <w:r>
        <w:rPr>
          <w:rFonts w:ascii="Times New Roman" w:cs="Times New Roman" w:hAnsi="Times New Roman"/>
          <w:b/>
          <w:bCs/>
          <w:sz w:val="28"/>
          <w:szCs w:val="28"/>
        </w:rPr>
        <w:t>Педагогические аспекты организации учебно-воспитательного процесса в хореографическом коллективе.</w:t>
      </w: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2.1.Особенности учебно-воспитательной  работы в детском хореографическом коллективе.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Хореографический коллектив, в некотором роде, можно сравнить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живым организмом, в котором существуют определенные психолого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физические закономерности и все процессы происходят взаимосвязано. В результате жизнедеятельности подобного организма рождается продут духовной сферы, привносящий гармонию и </w:t>
      </w:r>
      <w:r>
        <w:rPr>
          <w:rFonts w:ascii="Times New Roman" w:cs="Times New Roman" w:hAnsi="Times New Roman"/>
          <w:sz w:val="28"/>
          <w:szCs w:val="28"/>
        </w:rPr>
        <w:t>красоту</w:t>
      </w:r>
      <w:r>
        <w:rPr>
          <w:rFonts w:ascii="Times New Roman" w:cs="Times New Roman" w:hAnsi="Times New Roman"/>
          <w:sz w:val="28"/>
          <w:szCs w:val="28"/>
        </w:rPr>
        <w:t xml:space="preserve"> как в самих исполнителей, так и в общество.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Анализируя через призму данного высказывания образовательную деятельность хореографического коллектива, отметим, что в ходе совместной работы педагога и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>, уже на первом этапе необходимо создание комфортной морально-психологической атмосферы, служащей катализатором творчества, влекущей за собой трансформацию межличностного общения, поднимая его на новую ступень. В данном случае педагог должен уметь подбирать способы общения, которые будут подходить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 отдельным ученикам, так и всему классу в целом; правильно распределять внимание обучающихся на занятиях, анализировать их действия и причины; устранять конфликты; создавать атмосферу спокойствия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1, с.67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Следует отметить, что ни один коллектив не сможет справиться даже с простейшей задачей, если в нем не будет развиваться чувство сплоченности</w:t>
      </w:r>
      <w:r>
        <w:rPr>
          <w:rFonts w:ascii="Times New Roman" w:cs="Times New Roman" w:hAnsi="Times New Roman"/>
          <w:sz w:val="28"/>
          <w:szCs w:val="28"/>
        </w:rPr>
        <w:t xml:space="preserve"> и единства участников. В этом</w:t>
      </w:r>
      <w:r>
        <w:rPr>
          <w:rFonts w:ascii="Times New Roman" w:cs="Times New Roman" w:hAnsi="Times New Roman"/>
          <w:sz w:val="28"/>
          <w:szCs w:val="28"/>
        </w:rPr>
        <w:t xml:space="preserve"> случае, конечно, следует ориентироваться на организацию в профессиональных коллективах, где слаженность работы, оперативность в непредсказуемых ситуациях, профессиональное исполнение является отличител</w:t>
      </w:r>
      <w:r>
        <w:rPr>
          <w:rFonts w:ascii="Times New Roman" w:cs="Times New Roman" w:hAnsi="Times New Roman"/>
          <w:sz w:val="28"/>
          <w:szCs w:val="28"/>
        </w:rPr>
        <w:t>ьной чертой. Но, анализируя данную</w:t>
      </w:r>
      <w:r>
        <w:rPr>
          <w:rFonts w:ascii="Times New Roman" w:cs="Times New Roman" w:hAnsi="Times New Roman"/>
          <w:sz w:val="28"/>
          <w:szCs w:val="28"/>
        </w:rPr>
        <w:t xml:space="preserve"> ситуацию, в которой участники не являются профессионалами, следует подчеркнуть, что педагогу необходимо создавать имен</w:t>
      </w:r>
      <w:r>
        <w:rPr>
          <w:rFonts w:ascii="Times New Roman" w:cs="Times New Roman" w:hAnsi="Times New Roman"/>
          <w:sz w:val="28"/>
          <w:szCs w:val="28"/>
        </w:rPr>
        <w:t xml:space="preserve">но ту атмосферу, описанную </w:t>
      </w:r>
      <w:r>
        <w:rPr>
          <w:rFonts w:ascii="Times New Roman" w:cs="Times New Roman" w:hAnsi="Times New Roman"/>
          <w:sz w:val="28"/>
          <w:szCs w:val="28"/>
        </w:rPr>
        <w:t xml:space="preserve">выше, при которой он сможет сформировать следующий важный фактор – мотивацию к самому </w:t>
      </w:r>
      <w:r>
        <w:rPr>
          <w:rFonts w:ascii="Times New Roman" w:cs="Times New Roman" w:hAnsi="Times New Roman"/>
          <w:sz w:val="28"/>
          <w:szCs w:val="28"/>
        </w:rPr>
        <w:t xml:space="preserve">процессу обучения, требующей немалых физических, психических эмоциональных, волевых и прочих качеств личности обучающихся.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Приступая непосредственно к организации учебно-воспитательного процесса, педагог, должен учитывать то, что цель обучения заключается в формировании знаний, умений и навыков в сфере хореографии. Как указывает доктор искусствоведения </w:t>
      </w:r>
      <w:r>
        <w:rPr>
          <w:rFonts w:ascii="Times New Roman" w:cs="Times New Roman" w:hAnsi="Times New Roman"/>
          <w:sz w:val="28"/>
          <w:szCs w:val="28"/>
        </w:rPr>
        <w:t>Буксикова</w:t>
      </w:r>
      <w:r>
        <w:rPr>
          <w:rFonts w:ascii="Times New Roman" w:cs="Times New Roman" w:hAnsi="Times New Roman"/>
          <w:sz w:val="28"/>
          <w:szCs w:val="28"/>
        </w:rPr>
        <w:t xml:space="preserve"> О.Б.: «В настоящее время наиболее важной и актуальной проблемой в учебной профессиональной деятельности является, на наш взгляд, проблема восп</w:t>
      </w:r>
      <w:r>
        <w:rPr>
          <w:rFonts w:ascii="Times New Roman" w:cs="Times New Roman" w:hAnsi="Times New Roman"/>
          <w:sz w:val="28"/>
          <w:szCs w:val="28"/>
        </w:rPr>
        <w:t>итания и образования в танце» [3, с.113</w:t>
      </w:r>
      <w:r>
        <w:rPr>
          <w:rFonts w:ascii="Times New Roman" w:cs="Times New Roman" w:hAnsi="Times New Roman"/>
          <w:sz w:val="28"/>
          <w:szCs w:val="28"/>
        </w:rPr>
        <w:t xml:space="preserve">]. Из данного высказывания следует, что цель воспитания имеет не менее </w:t>
      </w:r>
      <w:r>
        <w:rPr>
          <w:rFonts w:ascii="Times New Roman" w:cs="Times New Roman" w:hAnsi="Times New Roman"/>
          <w:sz w:val="28"/>
          <w:szCs w:val="28"/>
        </w:rPr>
        <w:t>важное значение</w:t>
      </w:r>
      <w:r>
        <w:rPr>
          <w:rFonts w:ascii="Times New Roman" w:cs="Times New Roman" w:hAnsi="Times New Roman"/>
          <w:sz w:val="28"/>
          <w:szCs w:val="28"/>
        </w:rPr>
        <w:t>, чем цель образования, и она направлена на то, чтобы способствовать развитию</w:t>
      </w:r>
      <w:r>
        <w:rPr>
          <w:rFonts w:ascii="Times New Roman" w:cs="Times New Roman" w:hAnsi="Times New Roman"/>
          <w:sz w:val="28"/>
          <w:szCs w:val="28"/>
        </w:rPr>
        <w:t xml:space="preserve"> личностных качеств обучающихся.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области хореографии, необходимым средством решения данного вопроса, является художественно-творческий процесс, а именно создание и исполнение хореографических произведений на определенные темы с присущей им моралью, которые будут способны изменить человека к лучшему. Для того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чтобы достичь поставленных целей, педагогу необходимо детально продумать учебно-воспитательный процесс, в котором формы организации деятельности имеют важное значение.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Как известно, основной формой обучения в хореографии является урок, а формой творческой деятельности, несущий в себе воспитательную функцию – репетиция, на которой происходит постановка и отработка танцевальных номеров. Исходя из этого, процесс обучения должен быть направлен на развитие таких важных качеств участников как воля, память, внимание и психофизические качества.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Воля и, связанная с нею активность, способствуют развитию настойчивости. Последняя, в свою очередь, основывается на следующих х</w:t>
      </w:r>
      <w:r>
        <w:rPr>
          <w:rFonts w:ascii="Times New Roman" w:cs="Times New Roman" w:hAnsi="Times New Roman"/>
          <w:sz w:val="28"/>
          <w:szCs w:val="28"/>
        </w:rPr>
        <w:t xml:space="preserve">ореографических возможностях: </w:t>
      </w:r>
      <w:r>
        <w:rPr>
          <w:rFonts w:ascii="Times New Roman" w:cs="Times New Roman" w:hAnsi="Times New Roman"/>
          <w:sz w:val="28"/>
          <w:szCs w:val="28"/>
        </w:rPr>
        <w:t xml:space="preserve">систематическая нагрузка </w:t>
      </w:r>
      <w:r>
        <w:rPr>
          <w:rFonts w:ascii="Times New Roman" w:cs="Times New Roman" w:hAnsi="Times New Roman"/>
          <w:sz w:val="28"/>
          <w:szCs w:val="28"/>
        </w:rPr>
        <w:t xml:space="preserve">на суставно-мышечный аппарат; </w:t>
      </w:r>
      <w:r>
        <w:rPr>
          <w:rFonts w:ascii="Times New Roman" w:cs="Times New Roman" w:hAnsi="Times New Roman"/>
          <w:sz w:val="28"/>
          <w:szCs w:val="28"/>
        </w:rPr>
        <w:t>многочисленные повторения движений танцевального экзерсиса;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освоение сложных танцевальных движений и музыкально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танцевальных по</w:t>
      </w:r>
      <w:r>
        <w:rPr>
          <w:rFonts w:ascii="Times New Roman" w:cs="Times New Roman" w:hAnsi="Times New Roman"/>
          <w:sz w:val="28"/>
          <w:szCs w:val="28"/>
        </w:rPr>
        <w:t>строений в этюдах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Отметим, что развитие хореографических возможностей в условиях танцевального коллектива является многогранным процессом, в котором обучающимся предстоит пройти сложный путь работы над своим телом. На протяжении всего пути, приложение их физического труда над освоением программного материала будет базироваться на проявлении морально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волевых качеств, что является доказательством положительного влияния хореографического воспитания на формирование воли человека.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Развитие памяти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 в хореографии также имеет приоритетное значение и тесно связано с развитием воли. Готовясь к занятиям, педагогу необходимо сосредоточиться на развитии таких видов памяти как наглядно-образная, словесно-логическая, эмоциональная и двигательная, которые вырабатываются на основных разделах урока в комбинациях, движениях и элементах с определенной заданной целью. Дитмар </w:t>
      </w:r>
      <w:r>
        <w:rPr>
          <w:rFonts w:ascii="Times New Roman" w:cs="Times New Roman" w:hAnsi="Times New Roman"/>
          <w:sz w:val="28"/>
          <w:szCs w:val="28"/>
        </w:rPr>
        <w:t>Зайфферт</w:t>
      </w:r>
      <w:r>
        <w:rPr>
          <w:rFonts w:ascii="Times New Roman" w:cs="Times New Roman" w:hAnsi="Times New Roman"/>
          <w:sz w:val="28"/>
          <w:szCs w:val="28"/>
        </w:rPr>
        <w:t xml:space="preserve"> подчеркивал: «Немаловажным является способность запоминать танцевальные произведения, хорошая моторная память помогает передаче от одного поколения артистов другому того лучшего, что было накоплено талантом и трудом многих мастеров</w:t>
      </w:r>
      <w:r>
        <w:rPr>
          <w:rFonts w:ascii="Times New Roman" w:cs="Times New Roman" w:hAnsi="Times New Roman"/>
          <w:sz w:val="28"/>
          <w:szCs w:val="28"/>
        </w:rPr>
        <w:t xml:space="preserve"> танца, педагогов и артистов» [8</w:t>
      </w:r>
      <w:r>
        <w:rPr>
          <w:rFonts w:ascii="Times New Roman" w:cs="Times New Roman" w:hAnsi="Times New Roman"/>
          <w:sz w:val="28"/>
          <w:szCs w:val="28"/>
        </w:rPr>
        <w:t>, с.35</w:t>
      </w:r>
      <w:r>
        <w:rPr>
          <w:rFonts w:ascii="Times New Roman" w:cs="Times New Roman" w:hAnsi="Times New Roman"/>
          <w:sz w:val="28"/>
          <w:szCs w:val="28"/>
        </w:rPr>
        <w:t xml:space="preserve">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Следующим важным качеством, которое также необходимо развивать у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>, является внимание. Для этого педагогу следует вырабатывать у обучающихся способность непроизвольно, а в случае необходимости и сознательно сосредоточивать свое внимание на наиболее важном в данный момент об</w:t>
      </w:r>
      <w:r>
        <w:rPr>
          <w:rFonts w:ascii="Times New Roman" w:cs="Times New Roman" w:hAnsi="Times New Roman"/>
          <w:sz w:val="28"/>
          <w:szCs w:val="28"/>
        </w:rPr>
        <w:t>ъекте танцевального действия [12, с.</w:t>
      </w:r>
      <w:r>
        <w:rPr>
          <w:rFonts w:ascii="Times New Roman" w:cs="Times New Roman" w:hAnsi="Times New Roman"/>
          <w:sz w:val="28"/>
          <w:szCs w:val="28"/>
        </w:rPr>
        <w:t xml:space="preserve">45].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олоссальное воспитательное значение в постановках имеет грамотно созданный и раскрытый исполнителями хореографический образ. Конечно, в большинстве своем, подобная задача непосредственно зависит от педагога и от того, насколько он будет способен направить творческую активность в нужное русло, приблизиться к тем проблемам, которые волнуют участников, учитывая при этом их возрастные особенности, техническую подготовленность и их психофизическое состояние.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Возвращаясь к вопросу организации учебно-воспитательного процесса в </w:t>
      </w:r>
      <w:r>
        <w:rPr>
          <w:rFonts w:ascii="Times New Roman" w:cs="Times New Roman" w:hAnsi="Times New Roman"/>
          <w:sz w:val="28"/>
          <w:szCs w:val="28"/>
        </w:rPr>
        <w:t>детском хореографическом коллективе</w:t>
      </w:r>
      <w:r>
        <w:rPr>
          <w:rFonts w:ascii="Times New Roman" w:cs="Times New Roman" w:hAnsi="Times New Roman"/>
          <w:sz w:val="28"/>
          <w:szCs w:val="28"/>
        </w:rPr>
        <w:t>, необходимо не обойти вниманием важный круг задач, решение которых позволит добиться желае</w:t>
      </w:r>
      <w:r>
        <w:rPr>
          <w:rFonts w:ascii="Times New Roman" w:cs="Times New Roman" w:hAnsi="Times New Roman"/>
          <w:sz w:val="28"/>
          <w:szCs w:val="28"/>
        </w:rPr>
        <w:t>мого результата в образовании, т</w:t>
      </w:r>
      <w:r>
        <w:rPr>
          <w:rFonts w:ascii="Times New Roman" w:cs="Times New Roman" w:hAnsi="Times New Roman"/>
          <w:sz w:val="28"/>
          <w:szCs w:val="28"/>
        </w:rPr>
        <w:t>ак как понятие искусства современной хореографии весьма широкое, то первостепенной задачей, на наш взгляд, является освоение участниками выразительных средств и технических особенностей таких направлений как джаз танец, модер</w:t>
      </w:r>
      <w:r>
        <w:rPr>
          <w:rFonts w:ascii="Times New Roman" w:cs="Times New Roman" w:hAnsi="Times New Roman"/>
          <w:sz w:val="28"/>
          <w:szCs w:val="28"/>
        </w:rPr>
        <w:t>н танец, модерн-джаз танец и пр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Параллельно, с формированием знаний, умений и навыков в каждой отдельно взятой области изученной хореографии, педагогу необходимо создавать высокохудожественные произведения с последующим их использованием в концертной сценической практике. Выстраивая уроки и репетиции на основных принципах дидактики, на которых основывается педагогика и которая включает в себя принцип систематичности, последовательности и доступности, можно эффективно и в запланированные сроки достичь конечной цели обучения, сформировав при этом личностные качества участников коллектива.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Роль дидактики в педагогике неоспорима и проверена не одним поколением ученых, ведущих образовательную деятельность. Сама же педагогика является наукой о воспитании человека. В данном контексте воспитание будет подразумевать обучение, образование и развитие. Педагогику можно также охарактеризовать и как науку о законосообразности воспитания детей и о руководстве над его развитием. Это единственная наука </w:t>
      </w:r>
      <w:r>
        <w:rPr>
          <w:rFonts w:ascii="Times New Roman" w:cs="Times New Roman" w:hAnsi="Times New Roman"/>
          <w:sz w:val="28"/>
          <w:szCs w:val="28"/>
        </w:rPr>
        <w:t>предметом</w:t>
      </w:r>
      <w:r>
        <w:rPr>
          <w:rFonts w:ascii="Times New Roman" w:cs="Times New Roman" w:hAnsi="Times New Roman"/>
          <w:sz w:val="28"/>
          <w:szCs w:val="28"/>
        </w:rPr>
        <w:t xml:space="preserve"> которой выступает воспитание человека. Сюда входит формирование и развитие личности человека в рамках воспитания, обучения и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[</w:t>
      </w:r>
      <w:r>
        <w:rPr>
          <w:rFonts w:ascii="Times New Roman" w:cs="Times New Roman" w:hAnsi="Times New Roman"/>
          <w:sz w:val="28"/>
          <w:szCs w:val="28"/>
        </w:rPr>
        <w:t>14, с.64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хореографическ</w:t>
      </w:r>
      <w:r>
        <w:rPr>
          <w:rFonts w:ascii="Times New Roman" w:cs="Times New Roman" w:hAnsi="Times New Roman"/>
          <w:sz w:val="28"/>
          <w:szCs w:val="28"/>
        </w:rPr>
        <w:t>ом искусстве педагогика имеет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важное значение</w:t>
      </w:r>
      <w:r>
        <w:rPr>
          <w:rFonts w:ascii="Times New Roman" w:cs="Times New Roman" w:hAnsi="Times New Roman"/>
          <w:sz w:val="28"/>
          <w:szCs w:val="28"/>
        </w:rPr>
        <w:t xml:space="preserve">, так как существует историческая обусловленность их тесной связи. Еще на заре своего развития, в первобытном обществе танец, помимо многих жизненно важных функций, осуществлял, в том числе, и передачу опыта от старшего </w:t>
      </w:r>
      <w:r>
        <w:rPr>
          <w:rFonts w:ascii="Times New Roman" w:cs="Times New Roman" w:hAnsi="Times New Roman"/>
          <w:sz w:val="28"/>
          <w:szCs w:val="28"/>
        </w:rPr>
        <w:t xml:space="preserve">поколения младшему, что указывает на значимую роль, присущих данному процессу педагогических аспектов. В современном мире танец утратил многие функции, но сохранил способность к преемственности накопленного культурного опыта через грамотно разработанные и научно обоснованные педагогические системы.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Сегодня можно отметить растущее желание детей заниматься творческой деятельностью, в частности, овладевать искусством танца. В системе дополнительного образования повсеместно создаются хореографические коллективы, и многие из них имеют современную направленность. Танцевальная практика в подобных коллективах, особенно на начальных этапах обучения, связана со сложными физическими нагрузками. Но выверенные методики преподавания и выстроенный на их основе учебно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воспитательный процесс, играют положительную роль в укреплении здоровья обучающихся, в формировании их исполнительских навыков и физических возможностей (при выполнении движений современной хореографии связки становятся эластичнее, увеличивается подвижность суставов, сила мышц растет), а также в развитии личностных качеств.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Анализируя средства развития личностных качеств, педагогу в рамках урока необходимо пристально уделять внимание каждому разделу той, или иной дисциплины. Особенным средством современной хореографии, формирующим данные качества, является, на наш взгляд, техника импровизации, иными словами – способность создавать творческий продукт здесь и сейчас. Импровизация, в процессе исторического развития искусства стала, своего рода, организационно-педагогическим условием преподавания современной хореографии, освоение которой в равной мере необходимо как исполнителям, так и педагогам. Наличие развитых импровизационных способностей в сочетании с грамотной методикой помогает создавать постановщику яркие хореографические образы, а исполнителю вживаться в них, пропуская через себя состояния и переживания героев, формируя тем </w:t>
      </w:r>
      <w:r>
        <w:rPr>
          <w:rFonts w:ascii="Times New Roman" w:cs="Times New Roman" w:hAnsi="Times New Roman"/>
          <w:sz w:val="28"/>
          <w:szCs w:val="28"/>
        </w:rPr>
        <w:t>самым внутренние личностные качества. Импровизация дарит свободу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движениям танцовщика, раскрепощает его и раскрывает возможности для развития и реализации фантазии.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нашему мнению, в вопросе, касающегося воспитания личностных качеств, нельзя обойти стороной такую важную на сегодня проблему, как формирование и развитие эстетического вкуса обучающихся. Роль эстетики в любом искусстве, в том числе и в хореографии очень значима, потому что способствуют формированию мировосприятия человека, влияющего, в том числе и на его художественный вкус. Важным выразительным средством танцевального искусства, которое решает задачи эстетического воспитания, и без которого сложно создать хореографический образ, основанный на танцевальном языке, является музыка. В связи с этим, педагогу следует особое внимание уделять выбору музыкального материала для постановок, который станет </w:t>
      </w:r>
      <w:r>
        <w:rPr>
          <w:rFonts w:ascii="Times New Roman" w:cs="Times New Roman" w:hAnsi="Times New Roman"/>
          <w:sz w:val="28"/>
          <w:szCs w:val="28"/>
        </w:rPr>
        <w:t>основой</w:t>
      </w:r>
      <w:r>
        <w:rPr>
          <w:rFonts w:ascii="Times New Roman" w:cs="Times New Roman" w:hAnsi="Times New Roman"/>
          <w:sz w:val="28"/>
          <w:szCs w:val="28"/>
        </w:rPr>
        <w:t xml:space="preserve"> для рождения эстетически оформленной лексики и который будет благоприятно влиять на психоэмоциональную сферу учеников, а также способствовать развитию их музыкальности.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Грамотно подобранный музыкальный материал поможет сформировать поле эмоционально-эстетического восприятия, развить чувство ритма, воображение и память, что в итоге повлияет на способность вдумчивого и выразительного исполнения хореографии. Без воспитанного чувства музыкальности невозможно овладеть выразительностью танца, потому что музыка и танец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неделимые понятия.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Возвращаясь к вопросу педагогических аспектов в учебно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воспитательной деятельности, заострим внимание на том, что формирование и развитие исполнительского масте</w:t>
      </w:r>
      <w:r>
        <w:rPr>
          <w:rFonts w:ascii="Times New Roman" w:cs="Times New Roman" w:hAnsi="Times New Roman"/>
          <w:sz w:val="28"/>
          <w:szCs w:val="28"/>
        </w:rPr>
        <w:t xml:space="preserve">рства танцовщиков в </w:t>
      </w:r>
      <w:r>
        <w:rPr>
          <w:rFonts w:ascii="Times New Roman" w:cs="Times New Roman" w:hAnsi="Times New Roman"/>
          <w:sz w:val="28"/>
          <w:szCs w:val="28"/>
        </w:rPr>
        <w:t>танце, а также общий прогресс в обучении, являются процессом длительным и трудоемким, который требует полной отдачи, выдержки и терпения педагога и исполнителей. Чтобы данный процесс проходил динамично и эффективно, педагог должен сосредотачивать свое внимание не только на спец</w:t>
      </w:r>
      <w:r>
        <w:rPr>
          <w:rFonts w:ascii="Times New Roman" w:cs="Times New Roman" w:hAnsi="Times New Roman"/>
          <w:sz w:val="28"/>
          <w:szCs w:val="28"/>
        </w:rPr>
        <w:t xml:space="preserve">иальной </w:t>
      </w:r>
      <w:r>
        <w:rPr>
          <w:rFonts w:ascii="Times New Roman" w:cs="Times New Roman" w:hAnsi="Times New Roman"/>
          <w:sz w:val="28"/>
          <w:szCs w:val="28"/>
        </w:rPr>
        <w:t xml:space="preserve">подготовке, но и находить и применять наиболее соответствующие ситуации </w:t>
      </w:r>
      <w:r>
        <w:rPr>
          <w:rFonts w:ascii="Times New Roman" w:cs="Times New Roman" w:hAnsi="Times New Roman"/>
          <w:sz w:val="28"/>
          <w:szCs w:val="28"/>
        </w:rPr>
        <w:t>методы, приемы и средства подачи материала, не забывая о контроле уровня эмоциональности исполнителей и учитывая при этом наличие их заинтересованности. В данном смысле роль педагога более чем очевидна, поэтому чтобы стать хорошим специалистом в своей профессии, ему нужно обладать целым арсеналом специальных знаний, умений и навыков в области психологии хореографии, владеть педагогическими методами и подходами для работы с т</w:t>
      </w:r>
      <w:r>
        <w:rPr>
          <w:rFonts w:ascii="Times New Roman" w:cs="Times New Roman" w:hAnsi="Times New Roman"/>
          <w:sz w:val="28"/>
          <w:szCs w:val="28"/>
        </w:rPr>
        <w:t>ворческим коллективом [2</w:t>
      </w:r>
      <w:r>
        <w:rPr>
          <w:rFonts w:ascii="Times New Roman" w:cs="Times New Roman" w:hAnsi="Times New Roman"/>
          <w:sz w:val="28"/>
          <w:szCs w:val="28"/>
        </w:rPr>
        <w:t xml:space="preserve">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Сегодня, в свете быстроменяющихся тенденций в социокультурной среде, влияющей на процессы образования, происходит модернизация педагогических условий, прежде всего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таких как организационно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педагогические и психолого-педагогические, которые способствуют наиболее эффективному достижению целей обучения. В области преподавания напр</w:t>
      </w:r>
      <w:r>
        <w:rPr>
          <w:rFonts w:ascii="Times New Roman" w:cs="Times New Roman" w:hAnsi="Times New Roman"/>
          <w:sz w:val="28"/>
          <w:szCs w:val="28"/>
        </w:rPr>
        <w:t>авлений современной хореографии</w:t>
      </w:r>
      <w:r>
        <w:rPr>
          <w:rFonts w:ascii="Times New Roman" w:cs="Times New Roman" w:hAnsi="Times New Roman"/>
          <w:sz w:val="28"/>
          <w:szCs w:val="28"/>
        </w:rPr>
        <w:t xml:space="preserve"> многие методики, учитывающие данные условия, направлены на выявление мотивации, интересов и потребностей обучающихся, а их применение,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итоге, способствует повышению эффективности раскрытия талантов, способностей, нацеливая учеников на достижение результата. Совершенствование данных условий осуществляется постепенно, с учетом анализа конкретно сложившихся условий, а ввод новых авторских технологий и педагогических методик, происходит в зависимости от степени подготовленности обучающихся.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Результативность модернизации педагогических условий, связанных также с изменением иерархии человеческих ценностей, отражается в совершенствовании учебно-воспитательного и художественно-творческого процесса, которые напрямую влияют на формирование личностных качеств обучающихся и ду</w:t>
      </w:r>
      <w:r>
        <w:rPr>
          <w:rFonts w:ascii="Times New Roman" w:cs="Times New Roman" w:hAnsi="Times New Roman"/>
          <w:sz w:val="28"/>
          <w:szCs w:val="28"/>
        </w:rPr>
        <w:t>ховную культуру всего общества.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2.2. Формы и методы учебно-воспитательного процесса в детском хореографическом коллективе на примере ГАУДОСО «Рефтинская детская школа искусств» ансамбль танца </w:t>
      </w:r>
      <w:r>
        <w:rPr>
          <w:rFonts w:ascii="Times New Roman" w:cs="Times New Roman" w:hAnsi="Times New Roman"/>
          <w:b/>
          <w:bCs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>Карусель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  <w:r>
        <w:rPr>
          <w:rFonts w:ascii="Times New Roman" w:cs="Times New Roman" w:hAnsi="Times New Roman"/>
          <w:b/>
          <w:bCs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Обращаясь к рассмотрению форм и методов учебно-воспитательного процесса, прежде всего, следует дать понятие самому определению.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>д формой обучения следует понимать «</w:t>
      </w:r>
      <w:r>
        <w:rPr>
          <w:rFonts w:ascii="Times New Roman" w:cs="Times New Roman" w:hAnsi="Times New Roman"/>
          <w:sz w:val="28"/>
          <w:szCs w:val="28"/>
        </w:rPr>
        <w:t>целенаправленную, четко организованную, содержательно насыщенную и методически оснащенную систему познавательного и воспитательного общения, взаимодействия, отношени</w:t>
      </w:r>
      <w:r>
        <w:rPr>
          <w:rFonts w:ascii="Times New Roman" w:cs="Times New Roman" w:hAnsi="Times New Roman"/>
          <w:sz w:val="28"/>
          <w:szCs w:val="28"/>
        </w:rPr>
        <w:t>й учителя и учащихся» [5</w:t>
      </w:r>
      <w:r>
        <w:rPr>
          <w:rFonts w:ascii="Times New Roman" w:cs="Times New Roman" w:hAnsi="Times New Roman"/>
          <w:sz w:val="28"/>
          <w:szCs w:val="28"/>
        </w:rPr>
        <w:t>, с.2</w:t>
      </w:r>
      <w:r>
        <w:rPr>
          <w:rFonts w:ascii="Times New Roman" w:cs="Times New Roman" w:hAnsi="Times New Roman"/>
          <w:sz w:val="28"/>
          <w:szCs w:val="28"/>
        </w:rPr>
        <w:t>0]. Форма обеспечивает привлекательность всего воспитательного процесса, это то, благодаря чему любое явление существует для восприятия, это способ существования, суть содержания. В свою очередь под методом обучения подразумеваются «способы совместной деятельности преподавателя и учеников, направленн</w:t>
      </w:r>
      <w:r>
        <w:rPr>
          <w:rFonts w:ascii="Times New Roman" w:cs="Times New Roman" w:hAnsi="Times New Roman"/>
          <w:sz w:val="28"/>
          <w:szCs w:val="28"/>
        </w:rPr>
        <w:t>ые на решение за</w:t>
      </w:r>
      <w:r>
        <w:rPr>
          <w:rFonts w:ascii="Times New Roman" w:cs="Times New Roman" w:hAnsi="Times New Roman"/>
          <w:sz w:val="28"/>
          <w:szCs w:val="28"/>
        </w:rPr>
        <w:t>дач обучения» [5</w:t>
      </w:r>
      <w:r>
        <w:rPr>
          <w:rFonts w:ascii="Times New Roman" w:cs="Times New Roman" w:hAnsi="Times New Roman"/>
          <w:sz w:val="28"/>
          <w:szCs w:val="28"/>
        </w:rPr>
        <w:t>, с.3</w:t>
      </w:r>
      <w:r>
        <w:rPr>
          <w:rFonts w:ascii="Times New Roman" w:cs="Times New Roman" w:hAnsi="Times New Roman"/>
          <w:sz w:val="28"/>
          <w:szCs w:val="28"/>
        </w:rPr>
        <w:t xml:space="preserve">4].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Чтобы найти более эффективные методы обучения, руководитель должен оценить способности участников. </w:t>
      </w:r>
      <w:r>
        <w:rPr>
          <w:rFonts w:ascii="Times New Roman" w:cs="Times New Roman" w:hAnsi="Times New Roman"/>
          <w:sz w:val="28"/>
          <w:szCs w:val="28"/>
        </w:rPr>
        <w:t xml:space="preserve">Если коснуться конкретно хореографии, то педагогу необходимо первоначально определить профессиональные данные обучающихся для занятий танцем (шаг, прыжок, </w:t>
      </w:r>
      <w:r>
        <w:rPr>
          <w:rFonts w:ascii="Times New Roman" w:cs="Times New Roman" w:hAnsi="Times New Roman"/>
          <w:sz w:val="28"/>
          <w:szCs w:val="28"/>
        </w:rPr>
        <w:t>выворотность</w:t>
      </w:r>
      <w:r>
        <w:rPr>
          <w:rFonts w:ascii="Times New Roman" w:cs="Times New Roman" w:hAnsi="Times New Roman"/>
          <w:sz w:val="28"/>
          <w:szCs w:val="28"/>
        </w:rPr>
        <w:t xml:space="preserve">, гибкость и т. д.).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хореографии можно встретить детей разного возраста с хорошими профессиональными данными, средними и не имеющих их, но страстно желающих танцевать. Следовательно, первоначально в коллектив могут прийти дети, никогда не занимавшиеся танцем раньше (с отсутствием каких-либо навыков), из спортивных секций – фигурного катания, гимнастики (с незначительными профессиональными навыками), из других хореографических коллективов (имеющие определенные профессиональные навыки). И обязанность педагога к каждому из этих групп найти свою форму и метод обучения.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Исследователями, изучающими формы и методы в учебно-воспитательном процессе, являются Байбаков А.М., </w:t>
      </w:r>
      <w:r>
        <w:rPr>
          <w:rFonts w:ascii="Times New Roman" w:cs="Times New Roman" w:hAnsi="Times New Roman"/>
          <w:sz w:val="28"/>
          <w:szCs w:val="28"/>
        </w:rPr>
        <w:t>Борытко</w:t>
      </w:r>
      <w:r>
        <w:rPr>
          <w:rFonts w:ascii="Times New Roman" w:cs="Times New Roman" w:hAnsi="Times New Roman"/>
          <w:sz w:val="28"/>
          <w:szCs w:val="28"/>
        </w:rPr>
        <w:t xml:space="preserve"> Н.М., Лихачев </w:t>
      </w:r>
      <w:r>
        <w:rPr>
          <w:rFonts w:ascii="Times New Roman" w:cs="Times New Roman" w:hAnsi="Times New Roman"/>
          <w:sz w:val="28"/>
          <w:szCs w:val="28"/>
        </w:rPr>
        <w:t xml:space="preserve">Б.Т., Марцинковская Т.Д., </w:t>
      </w:r>
      <w:r>
        <w:rPr>
          <w:rFonts w:ascii="Times New Roman" w:cs="Times New Roman" w:hAnsi="Times New Roman"/>
          <w:sz w:val="28"/>
          <w:szCs w:val="28"/>
        </w:rPr>
        <w:t>Пидкасистый</w:t>
      </w:r>
      <w:r>
        <w:rPr>
          <w:rFonts w:ascii="Times New Roman" w:cs="Times New Roman" w:hAnsi="Times New Roman"/>
          <w:sz w:val="28"/>
          <w:szCs w:val="28"/>
        </w:rPr>
        <w:t xml:space="preserve"> П.П., </w:t>
      </w:r>
      <w:r>
        <w:rPr>
          <w:rFonts w:ascii="Times New Roman" w:cs="Times New Roman" w:hAnsi="Times New Roman"/>
          <w:sz w:val="28"/>
          <w:szCs w:val="28"/>
        </w:rPr>
        <w:t>Подласый</w:t>
      </w:r>
      <w:r>
        <w:rPr>
          <w:rFonts w:ascii="Times New Roman" w:cs="Times New Roman" w:hAnsi="Times New Roman"/>
          <w:sz w:val="28"/>
          <w:szCs w:val="28"/>
        </w:rPr>
        <w:t xml:space="preserve"> И.П., </w:t>
      </w:r>
      <w:r>
        <w:rPr>
          <w:rFonts w:ascii="Times New Roman" w:cs="Times New Roman" w:hAnsi="Times New Roman"/>
          <w:sz w:val="28"/>
          <w:szCs w:val="28"/>
        </w:rPr>
        <w:t>Сластенин</w:t>
      </w:r>
      <w:r>
        <w:rPr>
          <w:rFonts w:ascii="Times New Roman" w:cs="Times New Roman" w:hAnsi="Times New Roman"/>
          <w:sz w:val="28"/>
          <w:szCs w:val="28"/>
        </w:rPr>
        <w:t xml:space="preserve"> В.А., Смирнов С.А., </w:t>
      </w:r>
      <w:r>
        <w:rPr>
          <w:rFonts w:ascii="Times New Roman" w:cs="Times New Roman" w:hAnsi="Times New Roman"/>
          <w:sz w:val="28"/>
          <w:szCs w:val="28"/>
        </w:rPr>
        <w:t>Соловцова</w:t>
      </w:r>
      <w:r>
        <w:rPr>
          <w:rFonts w:ascii="Times New Roman" w:cs="Times New Roman" w:hAnsi="Times New Roman"/>
          <w:sz w:val="28"/>
          <w:szCs w:val="28"/>
        </w:rPr>
        <w:t xml:space="preserve"> И.А., Сумина Т.Г., Ткаченко С.Т., </w:t>
      </w:r>
      <w:r>
        <w:rPr>
          <w:rFonts w:ascii="Times New Roman" w:cs="Times New Roman" w:hAnsi="Times New Roman"/>
          <w:sz w:val="28"/>
          <w:szCs w:val="28"/>
        </w:rPr>
        <w:t>Ултургашева</w:t>
      </w:r>
      <w:r>
        <w:rPr>
          <w:rFonts w:ascii="Times New Roman" w:cs="Times New Roman" w:hAnsi="Times New Roman"/>
          <w:sz w:val="28"/>
          <w:szCs w:val="28"/>
        </w:rPr>
        <w:t xml:space="preserve"> Н.Т. и др. В своих работах они рассматривали специфику воспитательного процесса, различные классификации форм и методов</w:t>
      </w:r>
      <w:r>
        <w:rPr>
          <w:rFonts w:ascii="Times New Roman" w:cs="Times New Roman" w:hAnsi="Times New Roman"/>
          <w:sz w:val="28"/>
          <w:szCs w:val="28"/>
        </w:rPr>
        <w:t xml:space="preserve"> воспитания. Анализ литературы позволил выделить типы форм воспитательной работы по основному компоненту, методу воздействия в одноразовом или многократном действии педагога.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Ткаченко</w:t>
      </w:r>
      <w:r>
        <w:rPr>
          <w:rFonts w:ascii="Times New Roman" w:cs="Times New Roman" w:hAnsi="Times New Roman"/>
          <w:sz w:val="28"/>
          <w:szCs w:val="28"/>
        </w:rPr>
        <w:t xml:space="preserve"> С.Т. </w:t>
      </w:r>
      <w:r>
        <w:rPr>
          <w:rFonts w:ascii="Times New Roman" w:cs="Times New Roman" w:hAnsi="Times New Roman"/>
          <w:sz w:val="28"/>
          <w:szCs w:val="28"/>
        </w:rPr>
        <w:t xml:space="preserve"> сформулировала</w:t>
      </w:r>
      <w:r>
        <w:rPr>
          <w:rFonts w:ascii="Times New Roman" w:cs="Times New Roman" w:hAnsi="Times New Roman"/>
          <w:sz w:val="28"/>
          <w:szCs w:val="28"/>
        </w:rPr>
        <w:t xml:space="preserve"> пять типов форм воспитательной работы с детьми: словесно-логические (убеждение словом); образно-художественные (совместные переживания); трудовые (совместная работа); игровые (досуговые), психологические (элемен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ы психологического тренинга) [14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с.5</w:t>
      </w:r>
      <w:r>
        <w:rPr>
          <w:rFonts w:ascii="Times New Roman" w:cs="Times New Roman" w:hAnsi="Times New Roman"/>
          <w:sz w:val="28"/>
          <w:szCs w:val="28"/>
        </w:rPr>
        <w:t>6].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сожалению, данные</w:t>
      </w:r>
      <w:r>
        <w:rPr>
          <w:rFonts w:ascii="Times New Roman" w:cs="Times New Roman" w:hAnsi="Times New Roman"/>
          <w:sz w:val="28"/>
          <w:szCs w:val="28"/>
        </w:rPr>
        <w:t xml:space="preserve"> классификации не охватывают всего многообразия форм воспитательной работы. В деятельности руководителя любительского хореографического коллектива появляются новые формы, часто под влиянием какого-либо события. Форма не может воспроизводиться в своём целостном виде, она должна разрабатываться для конкретных обстоятельств. Таким образом, руководителю необходимо найти оптимальную форму обучения для детей, имеющих различные профессиональные данные и разный уровень подготовки, в одном, только еще складывающемся коллективе.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Обратимся к классификации методов воспитания. Их в отечественной науке объединяют в четыре группы и составляют такую систему: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методы формирования сознания (рассказ, беседа, лекция, дискуссия, диспут, метод примера);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методы организации деятельности и формирования опыта общественного поведения личности: упражнение, приучение, поручение, педагогическое требование, инструктаж, иллюстрация, демонстрация, метод создания воспитывающих ситуаций;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методы стимулирования поведения и мотивации личности: соревнование, познавательная игра, поощрение, эмоциональное воздействие, наказание;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методы контроля, самоконтроля и самооценки: наблюдение, опросы (беседы, анкетирование), тестирование, ан</w:t>
      </w:r>
      <w:r>
        <w:rPr>
          <w:rFonts w:ascii="Times New Roman" w:cs="Times New Roman" w:hAnsi="Times New Roman"/>
          <w:sz w:val="28"/>
          <w:szCs w:val="28"/>
        </w:rPr>
        <w:t>ализ рез</w:t>
      </w:r>
      <w:r>
        <w:rPr>
          <w:rFonts w:ascii="Times New Roman" w:cs="Times New Roman" w:hAnsi="Times New Roman"/>
          <w:sz w:val="28"/>
          <w:szCs w:val="28"/>
        </w:rPr>
        <w:t>ультатов деятельности [7</w:t>
      </w:r>
      <w:r>
        <w:rPr>
          <w:rFonts w:ascii="Times New Roman" w:cs="Times New Roman" w:hAnsi="Times New Roman"/>
          <w:sz w:val="28"/>
          <w:szCs w:val="28"/>
        </w:rPr>
        <w:t xml:space="preserve">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Формы и методы обучения в хореографическом коллективе многообразны, различаются они по количественному признаку, по конкретной деятельности, по методу воздействия. Следует также отметить, что формы обучения и воспитания неразрывно связаны между собой, так как хореографическое искусство представляет собой симбиоз практических знаний, творчества и эстетики.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57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Далее обратимся к рассмотрению форм и методов обучения в детском хореографическом коллективе на примере ГАУДОСО «Рефтинская детская школа искусств» ансамбль танца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Карусель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(пгт. Рефтинский)</w:t>
      </w:r>
      <w:r>
        <w:rPr>
          <w:rFonts w:ascii="Times New Roman" w:cs="Times New Roman" w:hAnsi="Times New Roman"/>
          <w:sz w:val="28"/>
          <w:szCs w:val="28"/>
        </w:rPr>
        <w:t xml:space="preserve">. Данный коллектив был основан в 1998 году. Создателем коллектива является –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заслуженный работник культуры Российской Федерации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Опушнева Галина Александровна.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 данный момент в коллективе работаею преподаватели хореографического отделения Рефтинской деткой школы искусств.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57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состав ансамбля входят три возрастные группы: младшая (9-11 лет), средняя (11-13лет) и старшая (14-16 лет). Ежегодно ансамбль является участником более 60 концертных мероприятий в городе и области, ведет активную гастрольную деятельность.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57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Ансамбль танца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Карусель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является лауреатом международных, всероссийских и областных фестивалей и конкурсов.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57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 счету ансамбля множество достижений, таких как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Лауреаты 1 степени Международного конкурса «Единство России» (г. Москва,  2014), Лауреаты 1 и 2 степени Международного конкурса «Салют талантов» (г. Казань, 2016),  Лауреаты 1 степени международного конкурса «Салют талантов» (г. Санкт-Петербург, 2017),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Лауреаты 1 и 2 степени Международного творческого фестиваля - конкурса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Времена года. Петербург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»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(г. Санкт-Петербург, 2022),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Лауреаты областных хореографических конкурсов учащихся детских школ искусств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 хореографических училищ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, проходящих под патронажем Министерства культуры Свердловской области (г. Екатеринбург, 2015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г.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- 2023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г.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), неоднократные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лауреаты и дипломанты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городских конкурсов.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57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репертуаре коллектива танцы народов Урала, России, ближнего и дальнего зарубежья, постановки на материале классического и современного танцев.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коллективе основными формами обучения являются учебные занятия, репетиции, исполнительская деятельность. Учебные занятия предполагают изучение какой-либо темы, но нужно понимать, что особенность хореографических занятий заключается не только в объяснение теории, но и непременном и её демонстрировании (показе).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Так, например, при объяснении и непременном показе определённого прыжка, обязательным условием является разъяснение обучающимся правильной работы мышц. Для чтобы не сбить их с толку сложной медицинской терминологией в дополнение к этому можно привести яркое образное сравнение, рассказать, как красиво и мягко прыгает кошка, как она при этом двигается, какая у неё пластика. Это заставляет детей мыслить творчески и развивает их воображение, воспитывает тягу к познанию.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Еще одной формой обучения являются репетиционные занятия, которые предлагают знакомство с определённым хореографическим номером, </w:t>
      </w:r>
      <w:r>
        <w:rPr>
          <w:rFonts w:ascii="Times New Roman" w:cs="Times New Roman" w:hAnsi="Times New Roman"/>
          <w:sz w:val="28"/>
          <w:szCs w:val="28"/>
        </w:rPr>
        <w:t>его стилем и актёрским образом</w:t>
      </w:r>
      <w:r>
        <w:rPr>
          <w:rFonts w:ascii="Times New Roman" w:cs="Times New Roman" w:hAnsi="Times New Roman"/>
          <w:sz w:val="28"/>
          <w:szCs w:val="28"/>
        </w:rPr>
        <w:t xml:space="preserve">. Репертуар хореографического коллектива разнообразен, следовательно, и палитра стилей и образов тоже различна. На репетициях педагог совместно с </w:t>
      </w:r>
      <w:r>
        <w:rPr>
          <w:rFonts w:ascii="Times New Roman" w:cs="Times New Roman" w:hAnsi="Times New Roman"/>
          <w:sz w:val="28"/>
          <w:szCs w:val="28"/>
        </w:rPr>
        <w:t>обучающимися</w:t>
      </w:r>
      <w:r>
        <w:rPr>
          <w:rFonts w:ascii="Times New Roman" w:cs="Times New Roman" w:hAnsi="Times New Roman"/>
          <w:sz w:val="28"/>
          <w:szCs w:val="28"/>
        </w:rPr>
        <w:t xml:space="preserve"> ищет необходимые для конкретного стиля и образа пластику, эмоции и так далее. Обсуждается и музыкальный материал танцевальной композиции, решение костюма для данного номера.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Например, хореографический номер представляет собой картину из жизни русских богатырей. Педагогу совместно с детьми нужно найти подходящую манеру исполнения танцевальных движений, мало показать, нужно чтобы исполнители-мальчики «прочувствовали» богатырский дух.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противовес мальчикам девочки должны быть кроткими созданиями, какими и полагалось быть славянским девушкам в то время. Но факт состоит в том, что дети не жили в то время и не знают традиций и обычаев того временного промежутка. Вот тут важна роль педагога, который должен заинтересовать детей в изучении танцев, обрядов, обычаев давнего времени. Как мы видим, «здесь тесно переплетаются между собой дополнительные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формы воспитания трудовая, образно-художественная, словесно-логическая, что ещё раз доказывает неразрывность форм между собой в х</w:t>
      </w:r>
      <w:r>
        <w:rPr>
          <w:rFonts w:ascii="Times New Roman" w:cs="Times New Roman" w:hAnsi="Times New Roman"/>
          <w:sz w:val="28"/>
          <w:szCs w:val="28"/>
        </w:rPr>
        <w:t>ореографической дея</w:t>
      </w:r>
      <w:r>
        <w:rPr>
          <w:rFonts w:ascii="Times New Roman" w:cs="Times New Roman" w:hAnsi="Times New Roman"/>
          <w:sz w:val="28"/>
          <w:szCs w:val="28"/>
        </w:rPr>
        <w:t>тельности» [11, с.237</w:t>
      </w:r>
      <w:r>
        <w:rPr>
          <w:rFonts w:ascii="Times New Roman" w:cs="Times New Roman" w:hAnsi="Times New Roman"/>
          <w:sz w:val="28"/>
          <w:szCs w:val="28"/>
        </w:rPr>
        <w:t xml:space="preserve">].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Исполнительская деятельность подразумевает под собой участие в различных конкурсах, фестивалях, концертных выступлениях. Эта форма, на наш взгляд, организует детей больше остальных. Именно участие в подобных серьёзных мероприятиях способствует сплочению коллектива, почувствовать себя группой. От ошибки одного обучающегося зависит результат всех остальных. Или, например, участие в большом концерте требует от детей больших физических и эмоциональных сил. Нужно уметь быстро менять танцевальные стили, актёрские образы и быть физически готовым и технически оснащённым для выступлений такого рода.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Педагог обязан подготовить своих учеников к такой нагрузке. Провести с ними беседу о конкретном мероприятии (рассказать о его уровне, участниках, об ожидаемых результатах, а также о возможных перспективах в случае удачного результата и наоборот).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Также следует рассказать об отношениях между собой, взаимопомощи, сдержанности в проявлениях эмоций в случае неудачи, поведении за кулисами, общении с ребятами других коллективов).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Следует отметить, что проведение бесед, лекций, обсуждений – подталкивает детей к самообразованию и самосовершенствованию. Проводя занятие в такой форме, можно познакомить обучающихся с творчеством разных коллективов и исполнителей, затронуть определённые проблемы, узнать их мнение и степень интереса, расширить образовательный горизонт и т.д. Это требует от педагога исключительной степени подготовки.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Во-первых, нужно обязательно соблюдать временные рамки для конкретного возраста детей (чтобы они не потеряли «нить» беседы и интерес к ней), во-вторых, информацию нужно подавать интересно и доступно, опять же учитывая возрастные особенности.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Как уже говорилось ранее, методы вплотную взаимодействуют с формами и перекликаются с ними. Когда воспитанники приходят в хореографический коллектив, возникает справедливый вопрос, как их заинтересовать занятиями хореографией, как привить трудолюбие и чувство ответственности, сделать так, чтобы дети стали единым целым, то есть коллективом, как воспитать в них чувство эстетики, чувство </w:t>
      </w:r>
      <w:r>
        <w:rPr>
          <w:rFonts w:ascii="Times New Roman" w:cs="Times New Roman" w:hAnsi="Times New Roman"/>
          <w:sz w:val="28"/>
          <w:szCs w:val="28"/>
        </w:rPr>
        <w:t>прекрасного</w:t>
      </w:r>
      <w:r>
        <w:rPr>
          <w:rFonts w:ascii="Times New Roman" w:cs="Times New Roman" w:hAnsi="Times New Roman"/>
          <w:sz w:val="28"/>
          <w:szCs w:val="28"/>
        </w:rPr>
        <w:t>, тягу к самосовершенствованию. Для этого руководитель хореографического коллектива предполагает планирование и проектирование учебно-воспитательного процесса. Вся работа проводится согласно плану учебной и воспитательной деятельности, а также по учебным программам хореографических дисциплин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Чаще всего воспитательная деятельность в свободное от репетиций и выступлений время, обучающиеся осуществляют экскурсии при поездках в другие города, посещают театры и концерты. Помимо репетиционных занятий, руководитель коллектива отвечает за участие в фестивалях и конкурсах, договаривается о мастер-классах, согласовывает с приезжими балетмейстерами концепцию танцевального номера.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Руководитель является неотъемлемой частью коллектива, который несёт на себе ответственность за участников коллектива. Педагоги коллектива внедряют инновационные подходы в работе с артистами коллектива, находятся в постоянном поиске новых форм и выразительных средств, синтеза стилей и направлений в хореографии. В ходе обучения и подготовки артистов используется индивидуальный подход к каждому участнику коллектива. Занятия проводятся в небольших группах по 10-12 человек. Это даёт возможность педагогам проработать хореографическое мастерство с каждым.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Отличительная черта ансамбля танца «Карусель» - это уникальная система подготовки. С первых дней дети занимаются ритмикой с элементами игры, партерной гимнастикой и набором уникальных разминок, </w:t>
      </w:r>
      <w:r>
        <w:rPr>
          <w:rFonts w:ascii="Times New Roman" w:cs="Times New Roman" w:hAnsi="Times New Roman"/>
          <w:sz w:val="28"/>
          <w:szCs w:val="28"/>
        </w:rPr>
        <w:t xml:space="preserve">позволяющих быстро развить данные ребенка: красивую стопу, </w:t>
      </w:r>
      <w:r>
        <w:rPr>
          <w:rFonts w:ascii="Times New Roman" w:cs="Times New Roman" w:hAnsi="Times New Roman"/>
          <w:sz w:val="28"/>
          <w:szCs w:val="28"/>
        </w:rPr>
        <w:t>выворотность</w:t>
      </w:r>
      <w:r>
        <w:rPr>
          <w:rFonts w:ascii="Times New Roman" w:cs="Times New Roman" w:hAnsi="Times New Roman"/>
          <w:sz w:val="28"/>
          <w:szCs w:val="28"/>
        </w:rPr>
        <w:t xml:space="preserve">, устойчивость, сильные </w:t>
      </w:r>
      <w:r>
        <w:rPr>
          <w:rFonts w:ascii="Times New Roman" w:cs="Times New Roman" w:hAnsi="Times New Roman"/>
          <w:sz w:val="28"/>
          <w:szCs w:val="28"/>
        </w:rPr>
        <w:t>полупальцы</w:t>
      </w:r>
      <w:r>
        <w:rPr>
          <w:rFonts w:ascii="Times New Roman" w:cs="Times New Roman" w:hAnsi="Times New Roman"/>
          <w:sz w:val="28"/>
          <w:szCs w:val="28"/>
        </w:rPr>
        <w:t xml:space="preserve">. Подготовка совмещает программное изучение материала с освоением сложных элементов в индивидуальном порядке, если того требует репертуар, даёт возможность отработать четкость и отточенность движений, совершенствовать исполнительское мастерство.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Деятельность коллектива направлена на подготовку и показ концертов, спектаклей и других художественно-творческих мероприятий, постановку театрализованных представлений. А правильно выбранные формы и методы учебно-воспитательного процесса несут за собой успех на Всероссийских и Международных конкурсах и фестивалях. Тридцатилетняя история коллектива является ярким показателем того, что «Карусель» движется в правильном направлении. Из года в год работа ансамбля высоко оценивается лучшими хореографами и танцовщиками, что до сих пор позволяет удерживать лидирующие позиции.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Таким образом, мы охарактеризовали</w:t>
      </w:r>
      <w:r>
        <w:rPr>
          <w:rFonts w:ascii="Times New Roman" w:cs="Times New Roman" w:hAnsi="Times New Roman"/>
          <w:sz w:val="28"/>
          <w:szCs w:val="28"/>
        </w:rPr>
        <w:t xml:space="preserve"> формы и методы учебно-воспитательного процесса в детском хореографическом коллективе. </w:t>
      </w:r>
      <w:r>
        <w:rPr>
          <w:rFonts w:ascii="Times New Roman" w:cs="Times New Roman" w:hAnsi="Times New Roman"/>
          <w:sz w:val="28"/>
          <w:szCs w:val="28"/>
        </w:rPr>
        <w:t xml:space="preserve">Также нами было </w:t>
      </w:r>
      <w:r>
        <w:rPr>
          <w:rFonts w:ascii="Times New Roman" w:cs="Times New Roman" w:hAnsi="Times New Roman"/>
          <w:sz w:val="28"/>
          <w:szCs w:val="28"/>
        </w:rPr>
        <w:t>отмечено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какими способами руководитель хореографического коллектива ведёт свою работу с детьми на примере ГАУДОСО «Рефтинской детской школы искусств» ансамбля танца  </w:t>
      </w:r>
      <w:r>
        <w:rPr>
          <w:rFonts w:ascii="Times New Roman" w:cs="Times New Roman" w:hAnsi="Times New Roman"/>
          <w:sz w:val="28"/>
          <w:szCs w:val="28"/>
        </w:rPr>
        <w:t>«Карусель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(пгт. Рефтинский) для достижения высоких результатов и эффективности учебного процесса.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Данные формы обучения и воспитания неразрывно связаны между собой, так как хореографическое искусство представляет собой симбиоз практических знаний, творчества и эстетики.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IV. </w:t>
      </w:r>
      <w:r>
        <w:rPr>
          <w:rFonts w:ascii="Times New Roman" w:cs="Times New Roman" w:hAnsi="Times New Roman"/>
          <w:b/>
          <w:bCs/>
          <w:sz w:val="32"/>
          <w:szCs w:val="32"/>
        </w:rPr>
        <w:t>Заключение</w:t>
      </w: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соответствии с целью и задачами, поставленными во введении, были выполнено исследование, позволившее сделать следующие выводы.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Итак, проанализировав педагогические аспекты организации учебно-воспитательного процесса в коллективе современного танца, </w:t>
      </w:r>
      <w:r>
        <w:rPr>
          <w:rFonts w:ascii="Times New Roman" w:cs="Times New Roman" w:hAnsi="Times New Roman"/>
          <w:sz w:val="28"/>
          <w:szCs w:val="28"/>
        </w:rPr>
        <w:t>следует отметить</w:t>
      </w:r>
      <w:r>
        <w:rPr>
          <w:rFonts w:ascii="Times New Roman" w:cs="Times New Roman" w:hAnsi="Times New Roman"/>
          <w:sz w:val="28"/>
          <w:szCs w:val="28"/>
        </w:rPr>
        <w:t>, что для эффективной работы в данном направлении педагогу необходимо создать комфортную морально-психологическую атмосферу в танцевальном коллективе, которая станет катализатором творчества, влекущим за собой трансформацию межличностного общения.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Проанализировав сущность учебно-воспитательного процесса, </w:t>
      </w:r>
      <w:r>
        <w:rPr>
          <w:rFonts w:ascii="Times New Roman" w:cs="Times New Roman" w:hAnsi="Times New Roman"/>
          <w:sz w:val="28"/>
          <w:szCs w:val="28"/>
        </w:rPr>
        <w:t>было выявлено</w:t>
      </w:r>
      <w:r>
        <w:rPr>
          <w:rFonts w:ascii="Times New Roman" w:cs="Times New Roman" w:hAnsi="Times New Roman"/>
          <w:sz w:val="28"/>
          <w:szCs w:val="28"/>
        </w:rPr>
        <w:t>, что, с одной стороны, данный процесс направлен на формирование знаний, умений и навыков, где роль педагога выявляется в развитии таких важных качеств как воля, память и внимание, формируемых на уроках, а с другой стороны нацелен на воспитание личностных качеств участнико</w:t>
      </w:r>
      <w:r>
        <w:rPr>
          <w:rFonts w:ascii="Times New Roman" w:cs="Times New Roman" w:hAnsi="Times New Roman"/>
          <w:sz w:val="28"/>
          <w:szCs w:val="28"/>
        </w:rPr>
        <w:t xml:space="preserve">в, </w:t>
      </w:r>
      <w:r>
        <w:rPr>
          <w:rFonts w:ascii="Times New Roman" w:cs="Times New Roman" w:hAnsi="Times New Roman"/>
          <w:sz w:val="28"/>
          <w:szCs w:val="28"/>
        </w:rPr>
        <w:t xml:space="preserve"> приоритетным видом деятельности является художественно-творческая работа, осуществляемая на репетициях.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Также </w:t>
      </w:r>
      <w:r>
        <w:rPr>
          <w:rFonts w:ascii="Times New Roman" w:cs="Times New Roman" w:hAnsi="Times New Roman"/>
          <w:sz w:val="28"/>
          <w:szCs w:val="28"/>
        </w:rPr>
        <w:t xml:space="preserve">педагогу необходимо уделять особое внимание освоению </w:t>
      </w:r>
      <w:r>
        <w:rPr>
          <w:rFonts w:ascii="Times New Roman" w:cs="Times New Roman" w:hAnsi="Times New Roman"/>
          <w:sz w:val="28"/>
          <w:szCs w:val="28"/>
        </w:rPr>
        <w:t>обучающимися</w:t>
      </w:r>
      <w:r>
        <w:rPr>
          <w:rFonts w:ascii="Times New Roman" w:cs="Times New Roman" w:hAnsi="Times New Roman"/>
          <w:sz w:val="28"/>
          <w:szCs w:val="28"/>
        </w:rPr>
        <w:t xml:space="preserve"> выразительных средств и технических особенностей направлений хореографического искусства, так как они играют важную роль в процессе воспитания. Приоритетное значение, по нашему мнению, имеет изучение техники импровизации, способствующему созданию и исполнению ярких хореографических образов, а также глубокий анализ музыкального материала, формирующего эстетический и художественный вкус.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Итак, в</w:t>
      </w:r>
      <w:r>
        <w:rPr>
          <w:rFonts w:ascii="Times New Roman" w:cs="Times New Roman" w:hAnsi="Times New Roman"/>
          <w:sz w:val="28"/>
          <w:szCs w:val="28"/>
        </w:rPr>
        <w:t xml:space="preserve"> свете быстроменяющихся тенденций в социокультурной среде, влияющей на процессы образования, происходит модернизация педагогических условий в организационно-педагогической и психолого-педагогической области, которые способствуют наиболее эффективному достижению целей обучения.</w:t>
      </w: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line="360" w:lineRule="auto"/>
        <w:ind w:firstLine="709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V. </w:t>
      </w:r>
      <w:r>
        <w:rPr>
          <w:rFonts w:ascii="Times New Roman" w:cs="Times New Roman" w:hAnsi="Times New Roman"/>
          <w:b/>
          <w:bCs/>
          <w:sz w:val="32"/>
          <w:szCs w:val="32"/>
        </w:rPr>
        <w:t>Список литературы: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>Бойко</w:t>
      </w:r>
      <w:r>
        <w:rPr>
          <w:rFonts w:ascii="Times New Roman" w:cs="Times New Roman" w:hAnsi="Times New Roman"/>
          <w:sz w:val="28"/>
          <w:szCs w:val="28"/>
        </w:rPr>
        <w:t xml:space="preserve"> Е.В. Хореографическое искусство как средство эстетического воспитания детей / Е.В. Бойко // Вестник Академии русского балета. – 2017. - № 2. – С.66-68.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>Бриске И.Э. Урок как организационная форма обучения студенто</w:t>
      </w:r>
      <w:r>
        <w:rPr>
          <w:rFonts w:ascii="Times New Roman" w:cs="Times New Roman" w:hAnsi="Times New Roman"/>
          <w:sz w:val="28"/>
          <w:szCs w:val="28"/>
        </w:rPr>
        <w:t>в-</w:t>
      </w:r>
      <w:r>
        <w:rPr>
          <w:rFonts w:ascii="Times New Roman" w:cs="Times New Roman" w:hAnsi="Times New Roman"/>
          <w:sz w:val="28"/>
          <w:szCs w:val="28"/>
        </w:rPr>
        <w:t xml:space="preserve"> хореографов народно-сценическому танцу./ Педагогический опыт и мастерство хоре</w:t>
      </w:r>
      <w:r>
        <w:rPr>
          <w:rFonts w:ascii="Times New Roman" w:cs="Times New Roman" w:hAnsi="Times New Roman"/>
          <w:sz w:val="28"/>
          <w:szCs w:val="28"/>
        </w:rPr>
        <w:t xml:space="preserve">ографа. </w:t>
      </w:r>
      <w:r>
        <w:rPr>
          <w:rFonts w:ascii="Times New Roman" w:cs="Times New Roman" w:hAnsi="Times New Roman"/>
          <w:sz w:val="28"/>
          <w:szCs w:val="28"/>
        </w:rPr>
        <w:t>[Электронный ресурс] – Режим доступа: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https://www.elibrary.ru</w:t>
      </w:r>
      <w:r>
        <w:rPr>
          <w:rFonts w:ascii="Times New Roman" w:cs="Times New Roman" w:hAnsi="Times New Roman"/>
          <w:sz w:val="28"/>
          <w:szCs w:val="28"/>
        </w:rPr>
        <w:t>(дата обращения 09.02.2023).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>Буксикова</w:t>
      </w:r>
      <w:r>
        <w:rPr>
          <w:rFonts w:ascii="Times New Roman" w:cs="Times New Roman" w:hAnsi="Times New Roman"/>
          <w:sz w:val="28"/>
          <w:szCs w:val="28"/>
        </w:rPr>
        <w:t xml:space="preserve"> О.</w:t>
      </w:r>
      <w:r>
        <w:rPr>
          <w:rFonts w:ascii="Times New Roman" w:cs="Times New Roman" w:hAnsi="Times New Roman"/>
          <w:sz w:val="28"/>
          <w:szCs w:val="28"/>
        </w:rPr>
        <w:t xml:space="preserve">Б. Влияние классического танца на становление исполнительской культуры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 / О. Б. </w:t>
      </w:r>
      <w:r>
        <w:rPr>
          <w:rFonts w:ascii="Times New Roman" w:cs="Times New Roman" w:hAnsi="Times New Roman"/>
          <w:sz w:val="28"/>
          <w:szCs w:val="28"/>
        </w:rPr>
        <w:t>Буксикова</w:t>
      </w:r>
      <w:r>
        <w:rPr>
          <w:rFonts w:ascii="Times New Roman" w:cs="Times New Roman" w:hAnsi="Times New Roman"/>
          <w:sz w:val="28"/>
          <w:szCs w:val="28"/>
        </w:rPr>
        <w:t>, И. А. Климова // Наука. Культура. Искусство: актуальные пр</w:t>
      </w:r>
      <w:r>
        <w:rPr>
          <w:rFonts w:ascii="Times New Roman" w:cs="Times New Roman" w:hAnsi="Times New Roman"/>
          <w:sz w:val="28"/>
          <w:szCs w:val="28"/>
        </w:rPr>
        <w:t>облемы теории и практики. – 2018. – №</w:t>
      </w:r>
      <w:r>
        <w:rPr>
          <w:rFonts w:ascii="Times New Roman" w:cs="Times New Roman" w:hAnsi="Times New Roman"/>
          <w:sz w:val="28"/>
          <w:szCs w:val="28"/>
        </w:rPr>
        <w:t>1 (13).</w:t>
      </w:r>
      <w:r>
        <w:rPr>
          <w:rFonts w:ascii="Times New Roman" w:cs="Times New Roman" w:hAnsi="Times New Roman"/>
          <w:sz w:val="28"/>
          <w:szCs w:val="28"/>
        </w:rPr>
        <w:t xml:space="preserve"> – С.112.-114.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</w:t>
      </w:r>
      <w:r>
        <w:rPr>
          <w:rFonts w:ascii="Times New Roman" w:cs="Times New Roman" w:hAnsi="Times New Roman"/>
          <w:sz w:val="28"/>
          <w:szCs w:val="28"/>
        </w:rPr>
        <w:t>Буланкина М. К. Совершенствование профессионального мастерства педагога в системе хореографического обра</w:t>
      </w:r>
      <w:r>
        <w:rPr>
          <w:rFonts w:ascii="Times New Roman" w:cs="Times New Roman" w:hAnsi="Times New Roman"/>
          <w:sz w:val="28"/>
          <w:szCs w:val="28"/>
        </w:rPr>
        <w:t>зования: аксиологический подход</w:t>
      </w:r>
      <w:r>
        <w:rPr>
          <w:rFonts w:ascii="Times New Roman" w:cs="Times New Roman" w:hAnsi="Times New Roman"/>
          <w:sz w:val="28"/>
          <w:szCs w:val="28"/>
        </w:rPr>
        <w:t xml:space="preserve">: монография / М. </w:t>
      </w:r>
      <w:r>
        <w:rPr>
          <w:rFonts w:ascii="Times New Roman" w:cs="Times New Roman" w:hAnsi="Times New Roman"/>
          <w:sz w:val="28"/>
          <w:szCs w:val="28"/>
        </w:rPr>
        <w:t xml:space="preserve">К. </w:t>
      </w:r>
      <w:r>
        <w:rPr>
          <w:rFonts w:ascii="Times New Roman" w:cs="Times New Roman" w:hAnsi="Times New Roman"/>
          <w:sz w:val="28"/>
          <w:szCs w:val="28"/>
        </w:rPr>
        <w:t>Буланкина</w:t>
      </w:r>
      <w:r>
        <w:rPr>
          <w:rFonts w:ascii="Times New Roman" w:cs="Times New Roman" w:hAnsi="Times New Roman"/>
          <w:sz w:val="28"/>
          <w:szCs w:val="28"/>
        </w:rPr>
        <w:t>. – СПб</w:t>
      </w:r>
      <w:r>
        <w:rPr>
          <w:rFonts w:ascii="Times New Roman" w:cs="Times New Roman" w:hAnsi="Times New Roman"/>
          <w:sz w:val="28"/>
          <w:szCs w:val="28"/>
        </w:rPr>
        <w:t>: Лань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Планета музыки, 2020. – 184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</w:t>
      </w:r>
      <w:r>
        <w:rPr>
          <w:rFonts w:ascii="Times New Roman" w:cs="Times New Roman" w:hAnsi="Times New Roman"/>
          <w:sz w:val="28"/>
          <w:szCs w:val="28"/>
        </w:rPr>
        <w:t>Вернигора</w:t>
      </w:r>
      <w:r>
        <w:rPr>
          <w:rFonts w:ascii="Times New Roman" w:cs="Times New Roman" w:hAnsi="Times New Roman"/>
          <w:sz w:val="28"/>
          <w:szCs w:val="28"/>
        </w:rPr>
        <w:t xml:space="preserve"> О. Н. Методика преподавания соврем</w:t>
      </w:r>
      <w:r>
        <w:rPr>
          <w:rFonts w:ascii="Times New Roman" w:cs="Times New Roman" w:hAnsi="Times New Roman"/>
          <w:sz w:val="28"/>
          <w:szCs w:val="28"/>
        </w:rPr>
        <w:t>енных направлений в хореографии</w:t>
      </w:r>
      <w:r>
        <w:rPr>
          <w:rFonts w:ascii="Times New Roman" w:cs="Times New Roman" w:hAnsi="Times New Roman"/>
          <w:sz w:val="28"/>
          <w:szCs w:val="28"/>
        </w:rPr>
        <w:t>: учебно-методическое пособие по направлениям подготовки институ</w:t>
      </w:r>
      <w:r>
        <w:rPr>
          <w:rFonts w:ascii="Times New Roman" w:cs="Times New Roman" w:hAnsi="Times New Roman"/>
          <w:sz w:val="28"/>
          <w:szCs w:val="28"/>
        </w:rPr>
        <w:t>та / О. Н. Вернигора. – Барнаул</w:t>
      </w:r>
      <w:r>
        <w:rPr>
          <w:rFonts w:ascii="Times New Roman" w:cs="Times New Roman" w:hAnsi="Times New Roman"/>
          <w:sz w:val="28"/>
          <w:szCs w:val="28"/>
        </w:rPr>
        <w:t xml:space="preserve">: АГИК, 2018. – 223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</w:t>
      </w:r>
      <w:r>
        <w:rPr>
          <w:rFonts w:ascii="Times New Roman" w:cs="Times New Roman" w:hAnsi="Times New Roman"/>
          <w:sz w:val="28"/>
          <w:szCs w:val="28"/>
        </w:rPr>
        <w:t>Есаулов</w:t>
      </w:r>
      <w:r>
        <w:rPr>
          <w:rFonts w:ascii="Times New Roman" w:cs="Times New Roman" w:hAnsi="Times New Roman"/>
          <w:sz w:val="28"/>
          <w:szCs w:val="28"/>
        </w:rPr>
        <w:t xml:space="preserve"> И.</w:t>
      </w:r>
      <w:r>
        <w:rPr>
          <w:rFonts w:ascii="Times New Roman" w:cs="Times New Roman" w:hAnsi="Times New Roman"/>
          <w:sz w:val="28"/>
          <w:szCs w:val="28"/>
        </w:rPr>
        <w:t>Г. Педагогика и репетиторство в классической хореографии / И</w:t>
      </w:r>
      <w:r>
        <w:rPr>
          <w:rFonts w:ascii="Times New Roman" w:cs="Times New Roman" w:hAnsi="Times New Roman"/>
          <w:sz w:val="28"/>
          <w:szCs w:val="28"/>
        </w:rPr>
        <w:t>. Г. Есаулов. – СПб: Лань</w:t>
      </w:r>
      <w:r>
        <w:rPr>
          <w:rFonts w:ascii="Times New Roman" w:cs="Times New Roman" w:hAnsi="Times New Roman"/>
          <w:sz w:val="28"/>
          <w:szCs w:val="28"/>
        </w:rPr>
        <w:t xml:space="preserve">: Планета музыки, 2021. – 256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</w:t>
      </w:r>
      <w:r>
        <w:rPr>
          <w:rFonts w:ascii="Times New Roman" w:cs="Times New Roman" w:hAnsi="Times New Roman"/>
          <w:sz w:val="28"/>
          <w:szCs w:val="28"/>
        </w:rPr>
        <w:t>Жирнова</w:t>
      </w:r>
      <w:r>
        <w:rPr>
          <w:rFonts w:ascii="Times New Roman" w:cs="Times New Roman" w:hAnsi="Times New Roman"/>
          <w:sz w:val="28"/>
          <w:szCs w:val="28"/>
        </w:rPr>
        <w:t xml:space="preserve"> Л. Учебно-воспитательная работа в коллективах художе</w:t>
      </w:r>
      <w:r>
        <w:rPr>
          <w:rFonts w:ascii="Times New Roman" w:cs="Times New Roman" w:hAnsi="Times New Roman"/>
          <w:sz w:val="28"/>
          <w:szCs w:val="28"/>
        </w:rPr>
        <w:t xml:space="preserve">ственной самодеятельности. </w:t>
      </w:r>
      <w:r>
        <w:rPr>
          <w:rFonts w:ascii="Times New Roman" w:cs="Times New Roman" w:hAnsi="Times New Roman"/>
          <w:sz w:val="28"/>
          <w:szCs w:val="28"/>
        </w:rPr>
        <w:t>[Электронный ресурс] – Режим доступа: https://www.elibrary.ru(дата обращения 09.02.2023).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</w:t>
      </w:r>
      <w:r>
        <w:rPr>
          <w:rFonts w:ascii="Times New Roman" w:cs="Times New Roman" w:hAnsi="Times New Roman"/>
          <w:sz w:val="28"/>
          <w:szCs w:val="28"/>
        </w:rPr>
        <w:t>Зайфферт</w:t>
      </w:r>
      <w:r>
        <w:rPr>
          <w:rFonts w:ascii="Times New Roman" w:cs="Times New Roman" w:hAnsi="Times New Roman"/>
          <w:sz w:val="28"/>
          <w:szCs w:val="28"/>
        </w:rPr>
        <w:t xml:space="preserve"> Д. Педагогика и психология танца. З</w:t>
      </w:r>
      <w:r>
        <w:rPr>
          <w:rFonts w:ascii="Times New Roman" w:cs="Times New Roman" w:hAnsi="Times New Roman"/>
          <w:sz w:val="28"/>
          <w:szCs w:val="28"/>
        </w:rPr>
        <w:t xml:space="preserve">аметки хореографа / Д. </w:t>
      </w:r>
      <w:r>
        <w:rPr>
          <w:rFonts w:ascii="Times New Roman" w:cs="Times New Roman" w:hAnsi="Times New Roman"/>
          <w:sz w:val="28"/>
          <w:szCs w:val="28"/>
        </w:rPr>
        <w:t>Зайфферт</w:t>
      </w:r>
      <w:r>
        <w:rPr>
          <w:rFonts w:ascii="Times New Roman" w:cs="Times New Roman" w:hAnsi="Times New Roman"/>
          <w:sz w:val="28"/>
          <w:szCs w:val="28"/>
        </w:rPr>
        <w:t>; перевод 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Штакенберга</w:t>
      </w:r>
      <w:r>
        <w:rPr>
          <w:rFonts w:ascii="Times New Roman" w:cs="Times New Roman" w:hAnsi="Times New Roman"/>
          <w:sz w:val="28"/>
          <w:szCs w:val="28"/>
        </w:rPr>
        <w:t>. – СПб</w:t>
      </w:r>
      <w:r>
        <w:rPr>
          <w:rFonts w:ascii="Times New Roman" w:cs="Times New Roman" w:hAnsi="Times New Roman"/>
          <w:sz w:val="28"/>
          <w:szCs w:val="28"/>
        </w:rPr>
        <w:t>: Лань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Планета музыки, 2021. – 128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</w:t>
      </w:r>
      <w:r>
        <w:rPr>
          <w:rFonts w:ascii="Times New Roman" w:cs="Times New Roman" w:hAnsi="Times New Roman"/>
          <w:sz w:val="28"/>
          <w:szCs w:val="28"/>
        </w:rPr>
        <w:t>Иванов</w:t>
      </w:r>
      <w:r>
        <w:rPr>
          <w:rFonts w:ascii="Times New Roman" w:cs="Times New Roman" w:hAnsi="Times New Roman"/>
          <w:sz w:val="28"/>
          <w:szCs w:val="28"/>
        </w:rPr>
        <w:t xml:space="preserve"> В. Г. Современные направле</w:t>
      </w:r>
      <w:r>
        <w:rPr>
          <w:rFonts w:ascii="Times New Roman" w:cs="Times New Roman" w:hAnsi="Times New Roman"/>
          <w:sz w:val="28"/>
          <w:szCs w:val="28"/>
        </w:rPr>
        <w:t>ния в хореографии</w:t>
      </w:r>
      <w:r>
        <w:rPr>
          <w:rFonts w:ascii="Times New Roman" w:cs="Times New Roman" w:hAnsi="Times New Roman"/>
          <w:sz w:val="28"/>
          <w:szCs w:val="28"/>
        </w:rPr>
        <w:t>: учебное пособие для студентов вузов искусства и к</w:t>
      </w:r>
      <w:r>
        <w:rPr>
          <w:rFonts w:ascii="Times New Roman" w:cs="Times New Roman" w:hAnsi="Times New Roman"/>
          <w:sz w:val="28"/>
          <w:szCs w:val="28"/>
        </w:rPr>
        <w:t>ультуры / В. Г. Иванов. – Пермь</w:t>
      </w:r>
      <w:r>
        <w:rPr>
          <w:rFonts w:ascii="Times New Roman" w:cs="Times New Roman" w:hAnsi="Times New Roman"/>
          <w:sz w:val="28"/>
          <w:szCs w:val="28"/>
        </w:rPr>
        <w:t xml:space="preserve">: Пермский государственный институт культуры, 2019. – 120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</w:t>
      </w:r>
      <w:r>
        <w:rPr>
          <w:rFonts w:ascii="Times New Roman" w:cs="Times New Roman" w:hAnsi="Times New Roman"/>
          <w:sz w:val="28"/>
          <w:szCs w:val="28"/>
        </w:rPr>
        <w:t>Иванов С.В. Типы и ст</w:t>
      </w:r>
      <w:r>
        <w:rPr>
          <w:rFonts w:ascii="Times New Roman" w:cs="Times New Roman" w:hAnsi="Times New Roman"/>
          <w:sz w:val="28"/>
          <w:szCs w:val="28"/>
        </w:rPr>
        <w:t>руктура урока.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[Электронный ресурс] – Режим доступа: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https://search.rsl.ru</w:t>
      </w:r>
      <w:r>
        <w:rPr>
          <w:rFonts w:ascii="Times New Roman" w:cs="Times New Roman" w:hAnsi="Times New Roman"/>
          <w:sz w:val="28"/>
          <w:szCs w:val="28"/>
        </w:rPr>
        <w:t>(дата обращения 09.02.2023).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11.</w:t>
      </w:r>
      <w:r>
        <w:rPr>
          <w:rFonts w:ascii="Times New Roman" w:cs="Times New Roman" w:hAnsi="Times New Roman"/>
          <w:sz w:val="28"/>
          <w:szCs w:val="28"/>
        </w:rPr>
        <w:t>Кутасова</w:t>
      </w:r>
      <w:r>
        <w:rPr>
          <w:rFonts w:ascii="Times New Roman" w:cs="Times New Roman" w:hAnsi="Times New Roman"/>
          <w:sz w:val="28"/>
          <w:szCs w:val="28"/>
        </w:rPr>
        <w:t xml:space="preserve"> М. П. Детская хореография в развитии и становлении личности ребенка / М. П. </w:t>
      </w:r>
      <w:r>
        <w:rPr>
          <w:rFonts w:ascii="Times New Roman" w:cs="Times New Roman" w:hAnsi="Times New Roman"/>
          <w:sz w:val="28"/>
          <w:szCs w:val="28"/>
        </w:rPr>
        <w:t>Кутасова</w:t>
      </w:r>
      <w:r>
        <w:rPr>
          <w:rFonts w:ascii="Times New Roman" w:cs="Times New Roman" w:hAnsi="Times New Roman"/>
          <w:sz w:val="28"/>
          <w:szCs w:val="28"/>
        </w:rPr>
        <w:t xml:space="preserve"> // Материалы IV Международного финно-угорского студенческого форума. – Йошкар-Ола: Марийский г</w:t>
      </w:r>
      <w:r>
        <w:rPr>
          <w:rFonts w:ascii="Times New Roman" w:cs="Times New Roman" w:hAnsi="Times New Roman"/>
          <w:sz w:val="28"/>
          <w:szCs w:val="28"/>
        </w:rPr>
        <w:t>осударственный университет, 2020</w:t>
      </w:r>
      <w:r>
        <w:rPr>
          <w:rFonts w:ascii="Times New Roman" w:cs="Times New Roman" w:hAnsi="Times New Roman"/>
          <w:sz w:val="28"/>
          <w:szCs w:val="28"/>
        </w:rPr>
        <w:t>. – С. 237-239.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12.</w:t>
      </w:r>
      <w:r>
        <w:rPr>
          <w:rFonts w:ascii="Times New Roman" w:cs="Times New Roman" w:hAnsi="Times New Roman"/>
          <w:sz w:val="28"/>
          <w:szCs w:val="28"/>
        </w:rPr>
        <w:t>Пуляе</w:t>
      </w:r>
      <w:r>
        <w:rPr>
          <w:rFonts w:ascii="Times New Roman" w:cs="Times New Roman" w:hAnsi="Times New Roman"/>
          <w:sz w:val="28"/>
          <w:szCs w:val="28"/>
        </w:rPr>
        <w:t>ва</w:t>
      </w:r>
      <w:r>
        <w:rPr>
          <w:rFonts w:ascii="Times New Roman" w:cs="Times New Roman" w:hAnsi="Times New Roman"/>
          <w:sz w:val="28"/>
          <w:szCs w:val="28"/>
        </w:rPr>
        <w:t xml:space="preserve"> Л.Е. Некоторые аспекты методики работы с детьми в хореографическом коллективе: Учебное пособие / Л.Е. </w:t>
      </w:r>
      <w:r>
        <w:rPr>
          <w:rFonts w:ascii="Times New Roman" w:cs="Times New Roman" w:hAnsi="Times New Roman"/>
          <w:sz w:val="28"/>
          <w:szCs w:val="28"/>
        </w:rPr>
        <w:t>Пуляева</w:t>
      </w:r>
      <w:r>
        <w:rPr>
          <w:rFonts w:ascii="Times New Roman" w:cs="Times New Roman" w:hAnsi="Times New Roman"/>
          <w:sz w:val="28"/>
          <w:szCs w:val="28"/>
        </w:rPr>
        <w:t>. - Тамбов: Изд-во ТГУ им. Г.Р. Державина, 2018. – 140 с.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13.</w:t>
      </w:r>
      <w:r>
        <w:rPr>
          <w:rFonts w:ascii="Times New Roman" w:cs="Times New Roman" w:hAnsi="Times New Roman"/>
          <w:sz w:val="28"/>
          <w:szCs w:val="28"/>
        </w:rPr>
        <w:t>Сумина</w:t>
      </w:r>
      <w:r>
        <w:rPr>
          <w:rFonts w:ascii="Times New Roman" w:cs="Times New Roman" w:hAnsi="Times New Roman"/>
          <w:sz w:val="28"/>
          <w:szCs w:val="28"/>
        </w:rPr>
        <w:t xml:space="preserve"> Т.Г. Теория и методика воспитательной работы: курс лекций / Т.Г. Сумина. – Екатеринбург: Рос. гос. проф</w:t>
      </w:r>
      <w:r>
        <w:rPr>
          <w:rFonts w:ascii="Times New Roman" w:cs="Times New Roman" w:hAnsi="Times New Roman"/>
          <w:sz w:val="28"/>
          <w:szCs w:val="28"/>
        </w:rPr>
        <w:t>.-</w:t>
      </w:r>
      <w:r>
        <w:rPr>
          <w:rFonts w:ascii="Times New Roman" w:cs="Times New Roman" w:hAnsi="Times New Roman"/>
          <w:sz w:val="28"/>
          <w:szCs w:val="28"/>
        </w:rPr>
        <w:t>пед</w:t>
      </w:r>
      <w:r>
        <w:rPr>
          <w:rFonts w:ascii="Times New Roman" w:cs="Times New Roman" w:hAnsi="Times New Roman"/>
          <w:sz w:val="28"/>
          <w:szCs w:val="28"/>
        </w:rPr>
        <w:t>. университет, 2018. – 124 с.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14.</w:t>
      </w:r>
      <w:r>
        <w:rPr>
          <w:rFonts w:ascii="Times New Roman" w:cs="Times New Roman" w:hAnsi="Times New Roman"/>
          <w:sz w:val="28"/>
          <w:szCs w:val="28"/>
        </w:rPr>
        <w:t>Ткаченко</w:t>
      </w:r>
      <w:r>
        <w:rPr>
          <w:rFonts w:ascii="Times New Roman" w:cs="Times New Roman" w:hAnsi="Times New Roman"/>
          <w:sz w:val="28"/>
          <w:szCs w:val="28"/>
        </w:rPr>
        <w:t xml:space="preserve"> С.Т. Работа с танцевальным коллективом / С.Т. </w:t>
      </w:r>
      <w:r>
        <w:rPr>
          <w:rFonts w:ascii="Times New Roman" w:cs="Times New Roman" w:hAnsi="Times New Roman"/>
          <w:sz w:val="28"/>
          <w:szCs w:val="28"/>
        </w:rPr>
        <w:t>Ткаченко. – М.: Педагогика, 2020</w:t>
      </w:r>
      <w:r>
        <w:rPr>
          <w:rFonts w:ascii="Times New Roman" w:cs="Times New Roman" w:hAnsi="Times New Roman"/>
          <w:sz w:val="28"/>
          <w:szCs w:val="28"/>
        </w:rPr>
        <w:t>. – 234 с.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15.</w:t>
      </w:r>
      <w:r>
        <w:rPr>
          <w:rFonts w:ascii="Times New Roman" w:cs="Times New Roman" w:hAnsi="Times New Roman"/>
          <w:sz w:val="28"/>
          <w:szCs w:val="28"/>
        </w:rPr>
        <w:t>Харлам</w:t>
      </w:r>
      <w:r>
        <w:rPr>
          <w:rFonts w:ascii="Times New Roman" w:cs="Times New Roman" w:hAnsi="Times New Roman"/>
          <w:sz w:val="28"/>
          <w:szCs w:val="28"/>
        </w:rPr>
        <w:t>ов</w:t>
      </w:r>
      <w:r>
        <w:rPr>
          <w:rFonts w:ascii="Times New Roman" w:cs="Times New Roman" w:hAnsi="Times New Roman"/>
          <w:sz w:val="28"/>
          <w:szCs w:val="28"/>
        </w:rPr>
        <w:t xml:space="preserve"> И. Ф. Педагогика</w:t>
      </w:r>
      <w:r>
        <w:rPr>
          <w:rFonts w:ascii="Times New Roman" w:cs="Times New Roman" w:hAnsi="Times New Roman"/>
          <w:sz w:val="28"/>
          <w:szCs w:val="28"/>
        </w:rPr>
        <w:t>: учебное пособие для студентов, обучающихся по педагогическим специально</w:t>
      </w:r>
      <w:r>
        <w:rPr>
          <w:rFonts w:ascii="Times New Roman" w:cs="Times New Roman" w:hAnsi="Times New Roman"/>
          <w:sz w:val="28"/>
          <w:szCs w:val="28"/>
        </w:rPr>
        <w:t xml:space="preserve">стям / И. Ф. Харламов. – М.: </w:t>
      </w:r>
      <w:r>
        <w:rPr>
          <w:rFonts w:ascii="Times New Roman" w:cs="Times New Roman" w:hAnsi="Times New Roman"/>
          <w:sz w:val="28"/>
          <w:szCs w:val="28"/>
        </w:rPr>
        <w:t>Гардарики</w:t>
      </w:r>
      <w:r>
        <w:rPr>
          <w:rFonts w:ascii="Times New Roman" w:cs="Times New Roman" w:hAnsi="Times New Roman"/>
          <w:sz w:val="28"/>
          <w:szCs w:val="28"/>
        </w:rPr>
        <w:t>, 2019</w:t>
      </w:r>
      <w:r>
        <w:rPr>
          <w:rFonts w:ascii="Times New Roman" w:cs="Times New Roman" w:hAnsi="Times New Roman"/>
          <w:sz w:val="28"/>
          <w:szCs w:val="28"/>
        </w:rPr>
        <w:t xml:space="preserve">. – 516 с. </w:t>
      </w:r>
    </w:p>
    <w:p>
      <w:pPr>
        <w:spacing w:line="360" w:lineRule="auto"/>
        <w:ind w:firstLine="709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16.</w:t>
      </w:r>
      <w:r>
        <w:rPr>
          <w:rFonts w:ascii="Times New Roman" w:cs="Times New Roman" w:hAnsi="Times New Roman"/>
          <w:sz w:val="28"/>
          <w:szCs w:val="28"/>
        </w:rPr>
        <w:t>Юнусова Е.Б. Значение специфики и типов хореографических занятий для становления хореографических умений у детей в дополнительном об</w:t>
      </w:r>
      <w:r>
        <w:rPr>
          <w:rFonts w:ascii="Times New Roman" w:cs="Times New Roman" w:hAnsi="Times New Roman"/>
          <w:sz w:val="28"/>
          <w:szCs w:val="28"/>
        </w:rPr>
        <w:t xml:space="preserve">разовании ДОУ. </w:t>
      </w:r>
      <w:r>
        <w:rPr>
          <w:rFonts w:ascii="Times New Roman" w:cs="Times New Roman" w:hAnsi="Times New Roman"/>
          <w:sz w:val="28"/>
          <w:szCs w:val="28"/>
        </w:rPr>
        <w:t>[Электронный ресурс] – Режим доступа: https://www.elibrary.ru(дата обращения 09.02.2023).</w:t>
      </w:r>
    </w:p>
    <w:p>
      <w:pPr>
        <w:keepNext w:val="off"/>
        <w:keepLines w:val="off"/>
        <w:widowControl w:val="on"/>
        <w:ind w:left="425" w:right="0" w:firstLine="0"/>
        <w:jc w:val="left"/>
        <w:rPr>
          <w:rFonts w:ascii="Times New Roman" w:cs="Times New Roman" w:eastAsia="SimSun" w:hAnsi="Times New Roman" w:hint="default"/>
          <w:i w:val="off"/>
          <w:iCs w:val="off"/>
          <w:caps w:val="off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w:type="default" r:id="rId18"/>
      <w:pgSz w:w="11906" w:h="16838"/>
      <w:pgMar w:top="1134" w:right="850" w:bottom="1134" w:left="1701" w:header="708" w:footer="708" w:gutter="0"/>
      <w:pgNumType w:start="1"/>
      <w:cols w:space="708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cc"/>
    <w:family w:val="roman"/>
    <w:pitch w:val="default"/>
    <w:sig w:usb0="00000000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p>
    <w:pPr>
      <w:pStyle w:val="Footer"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>31</w:t>
    </w:r>
    <w:r>
      <w:fldChar w:fldCharType="end"/>
    </w:r>
  </w:p>
  <w:p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footnote w:type="separator" w:id="0">
    <w:p>
      <w:pPr>
        <w:spacing w:before="0" w:after="0" w:line="276" w:lineRule="auto"/>
        <w:rPr/>
      </w:pPr>
      <w:r>
        <w:rPr/>
        <w:separator/>
      </w:r>
    </w:p>
  </w:footnote>
  <w:footnote w:type="continuationSeparator" w:id="1">
    <w:p>
      <w:pPr>
        <w:spacing w:before="0" w:after="0" w:line="276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multiLevelType w:val="singleLevel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multiLevelType w:val="singleLevel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multiLevelType w:val="singleLevel"/>
    <w:lvl w:ilvl="0" w:tentative="0">
      <w:start w:val="1"/>
      <w:numFmt w:val="decimal"/>
      <w:suff w:val="space"/>
      <w:lvlText w:val="%1)"/>
      <w:lvlJc w:val="left"/>
    </w:lvl>
  </w:abstractNum>
  <w:abstractNum w:abstractNumId="6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C689D"/>
    <w:rsid w:val="00001365"/>
    <w:rsid w:val="00012947"/>
    <w:rsid w:val="000371D9"/>
    <w:rsid w:val="00040174"/>
    <w:rsid w:val="00044191"/>
    <w:rsid w:val="00055520"/>
    <w:rsid w:val="000575F5"/>
    <w:rsid w:val="00064638"/>
    <w:rsid w:val="00077DB4"/>
    <w:rsid w:val="000B620E"/>
    <w:rsid w:val="000C3352"/>
    <w:rsid w:val="000E6E9C"/>
    <w:rsid w:val="00117894"/>
    <w:rsid w:val="001266C8"/>
    <w:rsid w:val="001D3C96"/>
    <w:rsid w:val="0021162A"/>
    <w:rsid w:val="00215D31"/>
    <w:rsid w:val="00243920"/>
    <w:rsid w:val="00265815"/>
    <w:rsid w:val="002775CA"/>
    <w:rsid w:val="0029547B"/>
    <w:rsid w:val="002969DD"/>
    <w:rsid w:val="002A3D26"/>
    <w:rsid w:val="002E1CFC"/>
    <w:rsid w:val="002E522B"/>
    <w:rsid w:val="002F44A3"/>
    <w:rsid w:val="00335AC3"/>
    <w:rsid w:val="003D23A1"/>
    <w:rsid w:val="003F2C53"/>
    <w:rsid w:val="00407B01"/>
    <w:rsid w:val="004473DC"/>
    <w:rsid w:val="004A2CC9"/>
    <w:rsid w:val="004B5049"/>
    <w:rsid w:val="004D0105"/>
    <w:rsid w:val="004E47C1"/>
    <w:rsid w:val="004F4A93"/>
    <w:rsid w:val="004F7D2D"/>
    <w:rsid w:val="0050662A"/>
    <w:rsid w:val="0051312B"/>
    <w:rsid w:val="005150C6"/>
    <w:rsid w:val="0054363A"/>
    <w:rsid w:val="0055387D"/>
    <w:rsid w:val="00554235"/>
    <w:rsid w:val="00573EDC"/>
    <w:rsid w:val="005A34E9"/>
    <w:rsid w:val="005B73EB"/>
    <w:rsid w:val="005E640C"/>
    <w:rsid w:val="005E659E"/>
    <w:rsid w:val="005F7F0B"/>
    <w:rsid w:val="00615180"/>
    <w:rsid w:val="00620A55"/>
    <w:rsid w:val="006230F8"/>
    <w:rsid w:val="006243B8"/>
    <w:rsid w:val="0066744C"/>
    <w:rsid w:val="006749B3"/>
    <w:rsid w:val="0067562D"/>
    <w:rsid w:val="00681242"/>
    <w:rsid w:val="006B3773"/>
    <w:rsid w:val="006C689D"/>
    <w:rsid w:val="006D2028"/>
    <w:rsid w:val="006D527C"/>
    <w:rsid w:val="006F1242"/>
    <w:rsid w:val="00707220"/>
    <w:rsid w:val="00714DF4"/>
    <w:rsid w:val="0075237E"/>
    <w:rsid w:val="007660C3"/>
    <w:rsid w:val="00777381"/>
    <w:rsid w:val="00797C3F"/>
    <w:rsid w:val="007A5466"/>
    <w:rsid w:val="007E2154"/>
    <w:rsid w:val="00845D2A"/>
    <w:rsid w:val="008856C6"/>
    <w:rsid w:val="008A0A90"/>
    <w:rsid w:val="008C2FD5"/>
    <w:rsid w:val="00916510"/>
    <w:rsid w:val="009215F8"/>
    <w:rsid w:val="0094401B"/>
    <w:rsid w:val="00980DBF"/>
    <w:rsid w:val="009C73AA"/>
    <w:rsid w:val="009D378E"/>
    <w:rsid w:val="009D7D83"/>
    <w:rsid w:val="00A179BA"/>
    <w:rsid w:val="00A45D0F"/>
    <w:rsid w:val="00AC57FF"/>
    <w:rsid w:val="00AD57E3"/>
    <w:rsid w:val="00AE1FB4"/>
    <w:rsid w:val="00B11EA4"/>
    <w:rsid w:val="00B70848"/>
    <w:rsid w:val="00B75CA4"/>
    <w:rsid w:val="00B90B0E"/>
    <w:rsid w:val="00BB388A"/>
    <w:rsid w:val="00BC3314"/>
    <w:rsid w:val="00C011FB"/>
    <w:rsid w:val="00C51649"/>
    <w:rsid w:val="00C76BF1"/>
    <w:rsid w:val="00C90E2C"/>
    <w:rsid w:val="00C936AA"/>
    <w:rsid w:val="00CC2F50"/>
    <w:rsid w:val="00CE4059"/>
    <w:rsid w:val="00D064CC"/>
    <w:rsid w:val="00D4533B"/>
    <w:rsid w:val="00D664A3"/>
    <w:rsid w:val="00D749F8"/>
    <w:rsid w:val="00D765BF"/>
    <w:rsid w:val="00D81BD0"/>
    <w:rsid w:val="00DA5049"/>
    <w:rsid w:val="00DB15C5"/>
    <w:rsid w:val="00DC5404"/>
    <w:rsid w:val="00DC5F62"/>
    <w:rsid w:val="00DD30A2"/>
    <w:rsid w:val="00DF51DD"/>
    <w:rsid w:val="00E05932"/>
    <w:rsid w:val="00E2103E"/>
    <w:rsid w:val="00E24A03"/>
    <w:rsid w:val="00E266EB"/>
    <w:rsid w:val="00E37FD5"/>
    <w:rsid w:val="00E61E08"/>
    <w:rsid w:val="00E85C95"/>
    <w:rsid w:val="00EA0063"/>
    <w:rsid w:val="00EA680C"/>
    <w:rsid w:val="00EB4F3E"/>
    <w:rsid w:val="00EC48D8"/>
    <w:rsid w:val="00EE1E10"/>
    <w:rsid w:val="00EE750A"/>
    <w:rsid w:val="00EF4BCE"/>
    <w:rsid w:val="00F0254C"/>
    <w:rsid w:val="00F32039"/>
    <w:rsid w:val="00F5508A"/>
    <w:rsid w:val="00F75EBE"/>
    <w:rsid w:val="00F810C0"/>
    <w:rsid w:val="00FC336E"/>
    <w:rsid w:val="05F85AE3"/>
    <w:rsid w:val="0BA13ACE"/>
    <w:rsid w:val="0E3B7D30"/>
    <w:rsid w:val="1A0D74AA"/>
    <w:rsid w:val="27793EFD"/>
    <w:rsid w:val="2B63176C"/>
    <w:rsid w:val="2F461EF5"/>
    <w:rsid w:val="2F7205BB"/>
    <w:rsid w:val="30290C34"/>
    <w:rsid w:val="30552A89"/>
    <w:rsid w:val="327C45AB"/>
    <w:rsid w:val="32810A21"/>
    <w:rsid w:val="36462E2B"/>
    <w:rsid w:val="40FF2F77"/>
    <w:rsid w:val="44002024"/>
    <w:rsid w:val="454B7146"/>
    <w:rsid w:val="45D863FF"/>
    <w:rsid w:val="48C25BD4"/>
    <w:rsid w:val="494C3C37"/>
    <w:rsid w:val="4EC9437D"/>
    <w:rsid w:val="4F855F7A"/>
    <w:rsid w:val="53313F02"/>
    <w:rsid w:val="5A061FD6"/>
    <w:rsid w:val="5B114C90"/>
    <w:rsid w:val="5F04696F"/>
    <w:rsid w:val="60BE4BA3"/>
    <w:rsid w:val="620A3BD6"/>
    <w:rsid w:val="64556E6E"/>
    <w:rsid w:val="709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0"/>
    <w:footnote w:id="1"/>
  </w:footnotePr>
  <w:endnotePr>
    <w:endnote w:id="0"/>
    <w:endnote w:id="1"/>
  </w:endnotePr>
  <w:trackRevisions w:val="off"/>
  <w:bordersDoNotSurroundHeader/>
  <w:bordersDoNotSurroundFoote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SimSun" w:hAnsi="Times New Roman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0"/>
    <w:qFormat w:val="on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val="ru-RU" w:bidi="ar-SA" w:eastAsia="ru-RU"/>
    </w:rPr>
  </w:style>
  <w:style w:type="paragraph" w:styleId="Heading2">
    <w:name w:val="Heading 2"/>
    <w:basedOn w:val="Normal"/>
    <w:next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 w:val="on"/>
    <w:unhideWhenUsed w:val="on"/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НижнийколонтитулЗнак"/>
    <w:uiPriority w:val="99"/>
    <w:unhideWhenUsed w:val="on"/>
    <w:qFormat w:val="on"/>
    <w:pPr>
      <w:tabs>
        <w:tab w:val="center" w:pos="4677"/>
        <w:tab w:val="right" w:pos="9355"/>
      </w:tabs>
      <w:spacing w:after="0" w:line="240" w:lineRule="auto"/>
    </w:p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qFormat w:val="on"/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qFormat w:val="on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C52">
    <w:name w:val="C52"/>
    <w:basedOn w:val="DefaultParagraphFont"/>
    <w:uiPriority w:val="0"/>
  </w:style>
  <w:style w:type="character" w:customStyle="1" w:styleId="C7">
    <w:name w:val="C7"/>
    <w:basedOn w:val="DefaultParagraphFont"/>
    <w:uiPriority w:val="0"/>
    <w:qFormat w:val="on"/>
  </w:style>
  <w:style w:type="paragraph" w:customStyle="1" w:styleId="P2">
    <w:name w:val="P2"/>
    <w:basedOn w:val="Normal"/>
    <w:uiPriority w:val="0"/>
    <w:pPr>
      <w:spacing w:before="100" w:after="100"/>
    </w:p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  <w:rPr>
      <w:lang w:eastAsia="ru-RU"/>
    </w:rPr>
  </w:style>
  <w:style w:type="paragraph" w:styleId="Toc1">
    <w:name w:val="Toc 1"/>
    <w:basedOn w:val="Normal"/>
    <w:next w:val="Normal"/>
    <w:uiPriority w:val="39"/>
    <w:unhideWhenUsed w:val="on"/>
    <w:pPr>
      <w:spacing w:after="100"/>
    </w:pPr>
  </w:style>
  <w:style w:type="paragraph" w:customStyle="1" w:styleId="Стиль">
    <w:name w:val="Стиль"/>
    <w:uiPriority w:val="0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fontTable" Target="fontTable.xml"/><Relationship Id="rId11" Type="http://schemas.openxmlformats.org/officeDocument/2006/relationships/footer" Target="footer1.xml"/><Relationship Id="rId12" Type="http://schemas.openxmlformats.org/officeDocument/2006/relationships/footer" Target="footer1.xml"/><Relationship Id="rId13" Type="http://schemas.openxmlformats.org/officeDocument/2006/relationships/footer" Target="footer1.xml"/><Relationship Id="rId14" Type="http://schemas.openxmlformats.org/officeDocument/2006/relationships/footer" Target="footer1.xml"/><Relationship Id="rId15" Type="http://schemas.openxmlformats.org/officeDocument/2006/relationships/footer" Target="footer1.xml"/><Relationship Id="rId17" Type="http://schemas.openxmlformats.org/officeDocument/2006/relationships/footer" Target="footer1.xml"/><Relationship Id="rId18" Type="http://schemas.openxmlformats.org/officeDocument/2006/relationships/footer" Target="footer1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6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09F81-5933-45A4-A2ED-4C1779CD6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31</Pages>
  <Words>7152</Words>
  <Characters>40773</Characters>
  <Lines>339</Lines>
  <Paragraphs>95</Paragraphs>
  <TotalTime>5</TotalTime>
  <ScaleCrop>false</ScaleCrop>
  <LinksUpToDate>false</LinksUpToDate>
  <CharactersWithSpaces>47830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C3A6BD84486C4ED496069797DF048825</vt:lpwstr>
  </property>
</Properties>
</file>