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325DC0" w:rsidRP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67B7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071DD6" w:rsidRPr="007A4CBD" w:rsidRDefault="00071DD6" w:rsidP="00071DD6">
      <w:pPr>
        <w:pStyle w:val="1"/>
        <w:shd w:val="clear" w:color="auto" w:fill="FFFFFF"/>
        <w:spacing w:before="75" w:after="15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7A4CB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«</w:t>
      </w:r>
      <w:r w:rsidR="006B4D5B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Узоры из бумажных лент</w:t>
      </w:r>
      <w:r w:rsidRPr="007A4CB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»</w:t>
      </w:r>
    </w:p>
    <w:p w:rsidR="00D367B7" w:rsidRDefault="00D367B7" w:rsidP="004F62AA">
      <w:pPr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4D5B" w:rsidRDefault="006B4D5B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4D5B" w:rsidRDefault="006B4D5B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D367B7" w:rsidRDefault="00D367B7" w:rsidP="00071DD6">
      <w:pPr>
        <w:rPr>
          <w:rFonts w:ascii="Times New Roman" w:hAnsi="Times New Roman" w:cs="Times New Roman"/>
          <w:b/>
          <w:sz w:val="56"/>
          <w:szCs w:val="56"/>
        </w:rPr>
      </w:pP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lastRenderedPageBreak/>
        <w:t xml:space="preserve">Всё чаще в своей работе педагоги дополнительного образования стали использовать различные виды нетрадиционной техники изобразительной деятельности. В наше время это даёт возможность расширить кругозор детей, способствует обогащению их знаний о предметах и материалах, способах их применения. Всё это несомненно ведёт к развитию у детей творческой фантазии, воображения, мышления. Несомненно, одной из таких нетрадиционных техник является техника </w:t>
      </w:r>
      <w:proofErr w:type="spellStart"/>
      <w:r w:rsidRPr="00071DD6">
        <w:rPr>
          <w:color w:val="000000"/>
          <w:sz w:val="28"/>
          <w:szCs w:val="28"/>
        </w:rPr>
        <w:t>квиллинга</w:t>
      </w:r>
      <w:proofErr w:type="spellEnd"/>
      <w:r w:rsidRPr="00071DD6">
        <w:rPr>
          <w:color w:val="000000"/>
          <w:sz w:val="28"/>
          <w:szCs w:val="28"/>
        </w:rPr>
        <w:t>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это искусство изготовления композиций из скрученных в спиральки длинных и узких полосок бумаги. Такая техника работы с бумагой конечно же увлекает детей. Уже через несколько мгновений в руках ребёнка оживает целая композиция.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>Работая с детьми, я остановила свой выбор именно на этой технике не случайно. Сегодня, невозможно не заметить, что в начальной школе многие дети сталкиваются с трудностями письма, что указывает, в первую очередь, на недостаточное развитие мелкой моторики. А нарушение мелкой моторики, в свою очередь, влияет на развитие речи ребёнка. Дети, поступающие в первый класс, имеют резко ограниченный словарный запас, недостаточно развитую для своего возраста мелкую моторику, неадекватные эмоции.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На сегодняшний день такие занятия как рисование, лепка, аппликация, конструирование безусловно способствуют всестороннему развитию детей. Особенно важную роль они играют в развитии мелкой моторики рук ребёнка. Однако меньше всего сегодня обращено внимание на декоративно-прикладные виды деятельности. И совсем редко используется один из древних декоративно- прикладных видов народного искусства – бумажная филигрань или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. Важно отметить, что техника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 способствует развитию мелкой моторики обоих рук ребёнка, так как во время работы в этой технике задействованы левая и правая рука, что активирует работу, как левого, так и правого полушария головного мозга. Важно отметить, что занятие </w:t>
      </w:r>
      <w:proofErr w:type="spellStart"/>
      <w:r w:rsidRPr="00071DD6">
        <w:rPr>
          <w:color w:val="000000"/>
          <w:sz w:val="28"/>
          <w:szCs w:val="28"/>
        </w:rPr>
        <w:t>квиллингом</w:t>
      </w:r>
      <w:proofErr w:type="spellEnd"/>
      <w:r w:rsidRPr="00071DD6"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lastRenderedPageBreak/>
        <w:t>предполагает развитие ребёнка в самых различных направлениях: художественно-эстетический вкус, образное и пространственное мышление, конструкторское мышление.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Для успешной организации занятий по обучению техники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 важно учитывать возрастные особенности детей. На своих занятиях знакомство с основными этапами данной техники я провожу по принципу: от простого к сложному. Очень важно, чтобы обучение было постепенным и последовательным. Традиционно наши занятия начинаются с подготовки эскиза композиции. Здесь дети начинают фантазировать. Затем с помощью прибора для скручивания изготавливаем необходимые элементы по образцу. Чтобы они получились аккуратными, необходимых размеров используем линейку с кругами. Этот инструмент для </w:t>
      </w:r>
      <w:proofErr w:type="spellStart"/>
      <w:r w:rsidRPr="00071DD6">
        <w:rPr>
          <w:color w:val="000000"/>
          <w:sz w:val="28"/>
          <w:szCs w:val="28"/>
        </w:rPr>
        <w:t>квиллинга</w:t>
      </w:r>
      <w:proofErr w:type="spellEnd"/>
      <w:r w:rsidRPr="00071DD6">
        <w:rPr>
          <w:color w:val="000000"/>
          <w:sz w:val="28"/>
          <w:szCs w:val="28"/>
        </w:rPr>
        <w:t xml:space="preserve"> позволяет с удобством создавать необходимые элементы. Им можно придавать самые разные формы. С начала, как правило дети учатся делать базовые элементы. Постепенно можно будет перейти к более сложным вариантам. В результате освоения данной техники дети приобретают уверенность, гибкость, точность рук. Развивается глазомер, умение видеть и распределять элементы сюжета. Подбирать цвета и придумывать композиционное решение. Создавая что-то своими руками, дети развивают внимание и память, приучаются к аккуратности и терпению. Творческие занятия дают ребёнку множество практических навыков и развивают фантазию.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Таким образом, техника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эффективное средство не только для развития творческих способностей детей младшего школьного возраста, но и самое главное развитие мелкой моторики рук детей, влияющее на общее развитие ребёнка.</w:t>
      </w:r>
    </w:p>
    <w:p w:rsidR="00071DD6" w:rsidRPr="00071DD6" w:rsidRDefault="00071DD6" w:rsidP="00071D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DD6" w:rsidRPr="000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B7"/>
    <w:rsid w:val="00071DD6"/>
    <w:rsid w:val="00325DC0"/>
    <w:rsid w:val="004F62AA"/>
    <w:rsid w:val="005251BF"/>
    <w:rsid w:val="006B4D5B"/>
    <w:rsid w:val="007932A7"/>
    <w:rsid w:val="007A4CBD"/>
    <w:rsid w:val="00CE18BC"/>
    <w:rsid w:val="00D367B7"/>
    <w:rsid w:val="00D526F7"/>
    <w:rsid w:val="00E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3F59"/>
  <w15:chartTrackingRefBased/>
  <w15:docId w15:val="{B04EC912-E2F0-4109-A5C7-74242A59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7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1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2024-05-29T06:07:00Z</dcterms:created>
  <dcterms:modified xsi:type="dcterms:W3CDTF">2024-05-29T06:07:00Z</dcterms:modified>
</cp:coreProperties>
</file>