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74" w:rsidRPr="003C3574" w:rsidRDefault="003C3574" w:rsidP="003C3574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C3574">
        <w:rPr>
          <w:rFonts w:ascii="Times New Roman" w:hAnsi="Times New Roman"/>
          <w:b/>
          <w:sz w:val="28"/>
          <w:szCs w:val="28"/>
        </w:rPr>
        <w:t>Тестирование и контроль в Чир спорте</w:t>
      </w:r>
      <w:r>
        <w:rPr>
          <w:rFonts w:ascii="Times New Roman" w:hAnsi="Times New Roman"/>
          <w:b/>
          <w:sz w:val="28"/>
          <w:szCs w:val="28"/>
        </w:rPr>
        <w:t xml:space="preserve"> на разных этапах подготовки</w:t>
      </w:r>
      <w:r w:rsidRPr="003C3574">
        <w:rPr>
          <w:rFonts w:ascii="Times New Roman" w:hAnsi="Times New Roman"/>
          <w:b/>
          <w:sz w:val="28"/>
          <w:szCs w:val="28"/>
        </w:rPr>
        <w:t>.</w:t>
      </w:r>
    </w:p>
    <w:p w:rsidR="003C3574" w:rsidRPr="003C3574" w:rsidRDefault="003C3574" w:rsidP="003C3574">
      <w:pPr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574">
        <w:rPr>
          <w:rFonts w:ascii="Times New Roman" w:hAnsi="Times New Roman" w:cs="Times New Roman"/>
          <w:sz w:val="28"/>
          <w:szCs w:val="28"/>
        </w:rPr>
        <w:t>Осуществление комплексного контроля учебно-тренировочного процесса и уровня спортивной подготовленности обучающихся на всех этапах является обязательным.</w:t>
      </w:r>
    </w:p>
    <w:p w:rsidR="003C3574" w:rsidRPr="003C3574" w:rsidRDefault="003C3574" w:rsidP="003C35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574">
        <w:rPr>
          <w:rFonts w:ascii="Times New Roman" w:hAnsi="Times New Roman" w:cs="Times New Roman"/>
          <w:sz w:val="28"/>
          <w:szCs w:val="28"/>
        </w:rPr>
        <w:t xml:space="preserve">Цель контроля – в соответствии с программой обеспечить оптимальность воздействий учебно-тренировочных и соревновательных нагрузок на организм обучающегося при планомерном повышении уровня их специальной подготовленности по этапам и в зависимости от целевой направленности этапа подготовки. </w:t>
      </w:r>
    </w:p>
    <w:p w:rsidR="003C3574" w:rsidRPr="003C3574" w:rsidRDefault="003C3574" w:rsidP="003C35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C3574">
        <w:rPr>
          <w:rFonts w:ascii="Times New Roman" w:hAnsi="Times New Roman" w:cs="Times New Roman"/>
          <w:sz w:val="28"/>
          <w:szCs w:val="28"/>
        </w:rPr>
        <w:t xml:space="preserve">Задача контроля – на основе объективных данных о состоянии обучающегося обосновать и осуществить реализацию закономерного хода подготовки и в случае его нарушения внести необходимую коррекцию учебно-тренировочного процесса. </w:t>
      </w:r>
    </w:p>
    <w:p w:rsidR="003C3574" w:rsidRPr="003C3574" w:rsidRDefault="003C3574" w:rsidP="003C3574">
      <w:pPr>
        <w:spacing w:after="0" w:line="36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3C3574">
        <w:rPr>
          <w:rStyle w:val="1"/>
          <w:rFonts w:ascii="Times New Roman" w:hAnsi="Times New Roman" w:cs="Times New Roman"/>
          <w:sz w:val="28"/>
          <w:szCs w:val="28"/>
        </w:rPr>
        <w:t xml:space="preserve">Основные формы </w:t>
      </w:r>
      <w:r w:rsidRPr="003C3574">
        <w:rPr>
          <w:rStyle w:val="a7"/>
          <w:rFonts w:ascii="Times New Roman" w:hAnsi="Times New Roman" w:cs="Times New Roman"/>
          <w:b w:val="0"/>
          <w:sz w:val="28"/>
          <w:szCs w:val="28"/>
        </w:rPr>
        <w:t>аттестации</w:t>
      </w:r>
    </w:p>
    <w:p w:rsidR="003C3574" w:rsidRPr="003C3574" w:rsidRDefault="003C3574" w:rsidP="003C3574">
      <w:pPr>
        <w:pStyle w:val="a5"/>
        <w:spacing w:after="0" w:line="360" w:lineRule="auto"/>
        <w:ind w:firstLine="709"/>
        <w:jc w:val="both"/>
        <w:rPr>
          <w:rStyle w:val="a7"/>
          <w:rFonts w:cs="Times New Roman"/>
          <w:b w:val="0"/>
          <w:sz w:val="28"/>
          <w:szCs w:val="28"/>
        </w:rPr>
      </w:pPr>
      <w:r w:rsidRPr="003C3574">
        <w:rPr>
          <w:rStyle w:val="a7"/>
          <w:rFonts w:cs="Times New Roman"/>
          <w:b w:val="0"/>
          <w:sz w:val="28"/>
          <w:szCs w:val="28"/>
        </w:rPr>
        <w:t xml:space="preserve"> 1. Тестирование.</w:t>
      </w:r>
    </w:p>
    <w:p w:rsidR="003C3574" w:rsidRPr="003C3574" w:rsidRDefault="003C3574" w:rsidP="003C3574">
      <w:pPr>
        <w:pStyle w:val="a5"/>
        <w:spacing w:after="0" w:line="360" w:lineRule="auto"/>
        <w:ind w:firstLine="709"/>
        <w:jc w:val="both"/>
        <w:rPr>
          <w:rStyle w:val="1"/>
          <w:rFonts w:cs="Times New Roman"/>
          <w:sz w:val="28"/>
          <w:szCs w:val="28"/>
          <w:lang w:val="ru-RU"/>
        </w:rPr>
      </w:pPr>
      <w:r w:rsidRPr="003C3574">
        <w:rPr>
          <w:rStyle w:val="1"/>
          <w:rFonts w:cs="Times New Roman"/>
          <w:sz w:val="28"/>
          <w:szCs w:val="28"/>
          <w:lang w:val="ru-RU"/>
        </w:rPr>
        <w:t xml:space="preserve"> 2. Сдача контрольных нормативов (для определения уровня общей физической, специальной и технической подготовленности).</w:t>
      </w:r>
    </w:p>
    <w:p w:rsidR="003C3574" w:rsidRPr="003C3574" w:rsidRDefault="003C3574" w:rsidP="003C3574">
      <w:pPr>
        <w:pStyle w:val="a5"/>
        <w:spacing w:after="0" w:line="360" w:lineRule="auto"/>
        <w:ind w:firstLine="709"/>
        <w:jc w:val="both"/>
        <w:rPr>
          <w:rStyle w:val="1"/>
          <w:rFonts w:cs="Times New Roman"/>
          <w:sz w:val="28"/>
          <w:szCs w:val="28"/>
          <w:lang w:val="ru-RU"/>
        </w:rPr>
      </w:pPr>
      <w:r w:rsidRPr="003C3574">
        <w:rPr>
          <w:rStyle w:val="1"/>
          <w:rFonts w:cs="Times New Roman"/>
          <w:sz w:val="28"/>
          <w:szCs w:val="28"/>
          <w:lang w:val="ru-RU"/>
        </w:rPr>
        <w:t xml:space="preserve"> 3. Мониторинг индивидуальных достижений обучающегося (определение уровня технической подготовленности и спортивной подготовки по результатам участия в спортивных соревнованиях, в физкультурно-спортивных мероприятиях и прочее).</w:t>
      </w:r>
    </w:p>
    <w:p w:rsidR="003C3574" w:rsidRPr="003C3574" w:rsidRDefault="003C3574" w:rsidP="003C3574">
      <w:pPr>
        <w:tabs>
          <w:tab w:val="left" w:pos="851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574" w:rsidRPr="003C3574" w:rsidRDefault="003C3574" w:rsidP="003C3574">
      <w:pPr>
        <w:spacing w:after="0" w:line="360" w:lineRule="auto"/>
        <w:ind w:firstLine="709"/>
        <w:jc w:val="both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3C3574">
        <w:rPr>
          <w:rStyle w:val="1"/>
          <w:rFonts w:ascii="Times New Roman" w:hAnsi="Times New Roman" w:cs="Times New Roman"/>
          <w:bCs/>
          <w:sz w:val="28"/>
          <w:szCs w:val="28"/>
        </w:rPr>
        <w:t>Методические указания по организации промежуточной аттестации</w:t>
      </w:r>
    </w:p>
    <w:p w:rsidR="003C3574" w:rsidRPr="003C3574" w:rsidRDefault="003C3574" w:rsidP="003C3574">
      <w:pPr>
        <w:spacing w:after="0" w:line="360" w:lineRule="auto"/>
        <w:ind w:firstLine="709"/>
        <w:jc w:val="both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  <w:r w:rsidRPr="003C3574">
        <w:rPr>
          <w:rStyle w:val="1"/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ежегодно в конце учебно-тренировочного года (апрель - май). Для приема контрольных нормативов создается аттестационная комиссия из представителей администрации, методиста и старшего тренера-преподавателя отделения или тренера-преподавателя высшей квалификационной категории, утверждается план проведения промежуточной аттестации. Практическая часть аттестации </w:t>
      </w:r>
      <w:r w:rsidRPr="003C3574">
        <w:rPr>
          <w:rStyle w:val="1"/>
          <w:rFonts w:ascii="Times New Roman" w:hAnsi="Times New Roman" w:cs="Times New Roman"/>
          <w:sz w:val="28"/>
          <w:szCs w:val="28"/>
        </w:rPr>
        <w:lastRenderedPageBreak/>
        <w:t xml:space="preserve">проводится в виде сдачи контрольно-переводных нормативов по ОФП и СФП. Нормативы принимаются во время учебно-тренировочного занятия в соответствии с планом проведения аттестации. Обучающиеся, успешно выполнившие все требования, переводятся на следующий год или этап подготовки.  </w:t>
      </w:r>
    </w:p>
    <w:p w:rsidR="003C3574" w:rsidRPr="003C3574" w:rsidRDefault="003C3574" w:rsidP="003C3574">
      <w:pPr>
        <w:pStyle w:val="a5"/>
        <w:spacing w:after="0" w:line="360" w:lineRule="auto"/>
        <w:ind w:firstLine="709"/>
        <w:jc w:val="both"/>
        <w:rPr>
          <w:rStyle w:val="1"/>
          <w:rFonts w:cs="Times New Roman"/>
          <w:sz w:val="28"/>
          <w:szCs w:val="28"/>
          <w:lang w:val="ru-RU"/>
        </w:rPr>
      </w:pPr>
    </w:p>
    <w:p w:rsidR="003C3574" w:rsidRPr="003C3574" w:rsidRDefault="003C3574" w:rsidP="003C35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3C3574">
        <w:rPr>
          <w:rFonts w:ascii="Times New Roman" w:hAnsi="Times New Roman" w:cs="Times New Roman"/>
          <w:bCs/>
          <w:sz w:val="28"/>
          <w:szCs w:val="28"/>
        </w:rPr>
        <w:t>тестирования и оценки показателей</w:t>
      </w:r>
    </w:p>
    <w:p w:rsidR="003C3574" w:rsidRPr="003C3574" w:rsidRDefault="003C3574" w:rsidP="003C3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развития физических качеств и двигательных способностей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Следует уделить особое внимание соблюдению требований инструкции и создания единых условий для выполнения упражнений для всех учащихся спортивной школы. Тестирования по ОФП учащихся спортивных школ осуществляются два-три раза в год: в начале (сентябрь), середине (декабрь) и в конце (май) учебного года.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Перед тестированием проводится разминка.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Комплекс контрольных упражнений по ОФП включает следующие тесты: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- поднимание туловища из положения «лежа на спине» (кол-во раз/мин). Спортсмен, находясь в положении лежа на спине, ноги согнуты в коленях, под углом 90 град., голень параллельна, полу, поднимает туловище под утлом 30-45 град, (чтобы лопатки отрывались от пола), затем снова принимает исходное положение;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- поднимание туловища в складку (положение «уголок»)Спортсмен, находясь в положении лежа на спине, руки вытянуты вверх, одновременным движением поднимает корпус и прямые ноги в «складку», руки при этом тянутся к стопам, спина прямая, а затем снова принимает исходное положение;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- выпрыгивания («лягушки»). Тестирование проводится в спортивном зале, для выполнения упражнения очерчивается зона 50см х 50см. Спортсмен из исходного положения (глубокий присед, колени наружу, кисти на полу) выпрыгивает как можно выше вверх. Корпус при этом должен быть прямым и натянутым, стопа в положении приседа должна полностью стоять на полу;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lastRenderedPageBreak/>
        <w:t>- отжимания (сгибание-разгибание рук в упоре лежа). Выполняется максимальное количество раз. Исходное положение: упор лежа на горизонтальной поверхности, руки полностью выпрямлены в локтевых суставах, туловище и ноги составляют одну единую линию. Угол сгиба рук в локте должен быть не менее 90 град., только в этом случае отжимание засчитывается. Затем спортсмен возвращается в исходное положение. При выполнении упражнения запрещены движения в тазобедренных суставах.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- поднимание туловища из положения «лежа на животе» («лодочка»). Спортсмен, находясь в положении лежа на животе, руки вытянуты вверх и прижаты к голове (к ушам), поднимает одновременно ноги и верхнюю часть корпуса. При выполнении упражнения колени не должны сгибаться, а руки всегда должны быть выше корпуса. Затем спортсмен снова принимает исходное положение.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- наклон вперед (складка) (см.). Выполняется из положения, стоя на гимнастической скамейке, ноги вместе, выпрямлены. Глубину наклона измеряют по расстоянию между кончиками пальцев рук и верхней поверхностью скамейки с помощью 2-х укрепленных вертикально к скамейке линеек таким образом, чтобы нулевые отметки совпадали с верхним краем скамейки. Одна линейка обращена вверх, другая вниз. Если кончики пальцев испытуемого ниже верхнего края скамейки, результат записывают со знак</w:t>
      </w:r>
      <w:r>
        <w:rPr>
          <w:rFonts w:ascii="Times New Roman" w:hAnsi="Times New Roman" w:cs="Times New Roman"/>
          <w:bCs/>
          <w:sz w:val="28"/>
          <w:szCs w:val="28"/>
        </w:rPr>
        <w:t>ом «+», если выше - со знаком «-</w:t>
      </w:r>
      <w:r w:rsidRPr="003C3574">
        <w:rPr>
          <w:rFonts w:ascii="Times New Roman" w:hAnsi="Times New Roman" w:cs="Times New Roman"/>
          <w:bCs/>
          <w:sz w:val="28"/>
          <w:szCs w:val="28"/>
        </w:rPr>
        <w:t>». Не разрешается сгибать колени и делать рывковые движения.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Контрольные упражнения по СФП по этапам подготовки: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Стантовые элементы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На выполнение всех контрольных стантовых элементов дается одна попытка. Стант- группа выполняет стант по команде базы или споттера.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Оценка техники идет от начала подъема станта и до постановки флайера на пол. Стант считается выполненным, если: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•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стант выполнен без шатаний и падения флаера;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•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с правильной техникой и без видимой сложности.</w:t>
      </w:r>
    </w:p>
    <w:p w:rsid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C3574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Прыжки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На выполнение контрольного прыжка дается одна попытка. Прыжок выполняется по команде тренера на горизонтальной поверхности толчком с двух ног и с приземлением на двеноги. Приземлиться нужно на то же место. Оценивается высота прыжка и техника выполнения.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C3574">
        <w:rPr>
          <w:rFonts w:ascii="Times New Roman" w:hAnsi="Times New Roman" w:cs="Times New Roman"/>
          <w:bCs/>
          <w:i/>
          <w:sz w:val="28"/>
          <w:szCs w:val="28"/>
        </w:rPr>
        <w:t>Элементы акробатики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Выполняется один из группы акробатических элементов (базового, основного, продвинутого, элитного уровня), соответствующий этапу подготовки обучающегося. Задание дается тренером-преподавателем.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Важную роль играет систематический самоконтроль за состоянием здоровья, сна, аппетита, эмоциональным состоянием дает точную информацию об адаптационной устойчивости организма к нагрузке.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ЭНП</w:t>
      </w:r>
      <w:r>
        <w:rPr>
          <w:rFonts w:ascii="Times New Roman" w:hAnsi="Times New Roman" w:cs="Times New Roman"/>
          <w:bCs/>
          <w:sz w:val="28"/>
          <w:szCs w:val="28"/>
        </w:rPr>
        <w:t xml:space="preserve"> (этап начальной подготовки)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Требования к уровню специальной подготовки обучающихся, освоивших программу курса начальной подготовки.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В результате освоения обязательного минимума программы по «Чир спорту» в объеме курса начальной подготовки спортсмсены должны достигнуть следующего уровня развития физической культуры: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C3574">
        <w:rPr>
          <w:rFonts w:ascii="Times New Roman" w:hAnsi="Times New Roman" w:cs="Times New Roman"/>
          <w:bCs/>
          <w:sz w:val="28"/>
          <w:szCs w:val="28"/>
          <w:u w:val="single"/>
        </w:rPr>
        <w:t>Знать: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•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требования к чирлидерам;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•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правила поведения на занятиях;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•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технику безопасности во время тренировок;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•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требования к внешнему виду чирлидеров;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•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историю возникновения и развития чирлидинга;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•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базовые положения рук, ног;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•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виды выпадов, стоек, прыжков;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•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простые кричалки.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Уметь демонстрировать: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C3574">
        <w:rPr>
          <w:rFonts w:ascii="Times New Roman" w:hAnsi="Times New Roman" w:cs="Times New Roman"/>
          <w:bCs/>
          <w:sz w:val="28"/>
          <w:szCs w:val="28"/>
          <w:u w:val="single"/>
        </w:rPr>
        <w:t>Программа «Чир»: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1.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Прыжки: звездочка, группировка, абстракт.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Акробатика: колесо, кувырок, рондат, стойка на лопатках.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3.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Выбросы: свечка, кик, пайк (1 любой обязательно).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4.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Либерти (1 обязательно).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5.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Перестроения: все виды перемещений на площадке 12 × 12.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6.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Кричалка.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7.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Пирамиды: 1,5 высота (2 уровень).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8.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Спуски со стантов, пирамид.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C3574">
        <w:rPr>
          <w:rFonts w:ascii="Times New Roman" w:hAnsi="Times New Roman" w:cs="Times New Roman"/>
          <w:bCs/>
          <w:sz w:val="28"/>
          <w:szCs w:val="28"/>
          <w:u w:val="single"/>
        </w:rPr>
        <w:t>Программа «Данс»: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1.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Шпагат (3 шт.).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2.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«Складка» в положении сидя (ноги вместе).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3.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Равновесие «Ласточка».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4.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Стойка на лопатках «Березка».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5.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Мах вперед (с 2-х ног по 1 разу).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6.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Махи в стороны.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7.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Пируэт (вращение на одной ноге вокруг своей оси на 3600, свободная нога находится в положении «пассе»).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8.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Прыжок «Стредл».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9.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Прыжок «Группировка».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10.</w:t>
      </w:r>
      <w:r w:rsidRPr="003C3574">
        <w:rPr>
          <w:rFonts w:ascii="Times New Roman" w:hAnsi="Times New Roman" w:cs="Times New Roman"/>
          <w:bCs/>
          <w:sz w:val="28"/>
          <w:szCs w:val="28"/>
        </w:rPr>
        <w:tab/>
        <w:t>«Пистолет» (1 раз / 2 ноги).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УТЭ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Требования к уровню специальной подготовки обучающихся, освоивших программу курса спортивной специализации.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В результате освоения обязательного минимума программы по «Чир спорту» в объеме курса спортивной специализации обучающиеся должны достигнуть следующего уровня развития физической культуры: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C3574">
        <w:rPr>
          <w:rFonts w:ascii="Times New Roman" w:hAnsi="Times New Roman" w:cs="Times New Roman"/>
          <w:bCs/>
          <w:sz w:val="28"/>
          <w:szCs w:val="28"/>
          <w:u w:val="single"/>
        </w:rPr>
        <w:t>Знать:</w:t>
      </w:r>
    </w:p>
    <w:p w:rsidR="003C3574" w:rsidRPr="003C3574" w:rsidRDefault="003C3574" w:rsidP="003C3574">
      <w:pPr>
        <w:numPr>
          <w:ilvl w:val="1"/>
          <w:numId w:val="3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правила поведения на занятиях;</w:t>
      </w:r>
    </w:p>
    <w:p w:rsidR="003C3574" w:rsidRPr="003C3574" w:rsidRDefault="003C3574" w:rsidP="003C3574">
      <w:pPr>
        <w:numPr>
          <w:ilvl w:val="1"/>
          <w:numId w:val="3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требования к чирлидерам;</w:t>
      </w:r>
    </w:p>
    <w:p w:rsidR="003C3574" w:rsidRPr="003C3574" w:rsidRDefault="003C3574" w:rsidP="003C3574">
      <w:pPr>
        <w:numPr>
          <w:ilvl w:val="1"/>
          <w:numId w:val="3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виды страховок при выполнении программ «Чир» и «Данс»;</w:t>
      </w:r>
    </w:p>
    <w:p w:rsidR="003C3574" w:rsidRPr="003C3574" w:rsidRDefault="003C3574" w:rsidP="003C3574">
      <w:pPr>
        <w:numPr>
          <w:ilvl w:val="1"/>
          <w:numId w:val="3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требования к личной гигиене и внешнему виду чирлидеров;</w:t>
      </w:r>
    </w:p>
    <w:p w:rsidR="003C3574" w:rsidRPr="003C3574" w:rsidRDefault="003C3574" w:rsidP="003C3574">
      <w:pPr>
        <w:numPr>
          <w:ilvl w:val="1"/>
          <w:numId w:val="3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lastRenderedPageBreak/>
        <w:t>историю чирлидинга в России;</w:t>
      </w:r>
    </w:p>
    <w:p w:rsidR="003C3574" w:rsidRPr="003C3574" w:rsidRDefault="003C3574" w:rsidP="003C3574">
      <w:pPr>
        <w:numPr>
          <w:ilvl w:val="1"/>
          <w:numId w:val="3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основные акробатические упражнения;</w:t>
      </w:r>
    </w:p>
    <w:p w:rsidR="003C3574" w:rsidRPr="003C3574" w:rsidRDefault="003C3574" w:rsidP="003C3574">
      <w:pPr>
        <w:numPr>
          <w:ilvl w:val="1"/>
          <w:numId w:val="3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основные виды пируэтов, шпагатов, махов, прыжков;</w:t>
      </w:r>
    </w:p>
    <w:p w:rsidR="003C3574" w:rsidRPr="003C3574" w:rsidRDefault="003C3574" w:rsidP="003C3574">
      <w:pPr>
        <w:numPr>
          <w:ilvl w:val="1"/>
          <w:numId w:val="3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основные виды стантов; положения флайера в станте;</w:t>
      </w:r>
    </w:p>
    <w:p w:rsidR="003C3574" w:rsidRPr="003C3574" w:rsidRDefault="003C3574" w:rsidP="003C3574">
      <w:pPr>
        <w:numPr>
          <w:ilvl w:val="1"/>
          <w:numId w:val="3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правила построения пирамид.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C3574">
        <w:rPr>
          <w:rFonts w:ascii="Times New Roman" w:hAnsi="Times New Roman" w:cs="Times New Roman"/>
          <w:bCs/>
          <w:sz w:val="28"/>
          <w:szCs w:val="28"/>
          <w:u w:val="single"/>
        </w:rPr>
        <w:t>Уметь демонстрировать: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C3574">
        <w:rPr>
          <w:rFonts w:ascii="Times New Roman" w:hAnsi="Times New Roman" w:cs="Times New Roman"/>
          <w:bCs/>
          <w:i/>
          <w:sz w:val="28"/>
          <w:szCs w:val="28"/>
        </w:rPr>
        <w:t>Программа «Чир»:</w:t>
      </w:r>
    </w:p>
    <w:p w:rsidR="003C3574" w:rsidRPr="003C3574" w:rsidRDefault="003C3574" w:rsidP="003C3574">
      <w:pPr>
        <w:numPr>
          <w:ilvl w:val="0"/>
          <w:numId w:val="2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Прыжки: той-тач, пайк, хёдлер, хёрки, дабл найн (2 любых обязательно).</w:t>
      </w:r>
    </w:p>
    <w:p w:rsidR="003C3574" w:rsidRPr="003C3574" w:rsidRDefault="003C3574" w:rsidP="003C3574">
      <w:pPr>
        <w:numPr>
          <w:ilvl w:val="0"/>
          <w:numId w:val="2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Акробатика: колесо, кувырок, рандат, стойка на лопатках, фляк, рандат-фляк-сальто, рандат- фляк-бланж (не менее 4 видов).</w:t>
      </w:r>
    </w:p>
    <w:p w:rsidR="003C3574" w:rsidRPr="003C3574" w:rsidRDefault="003C3574" w:rsidP="003C3574">
      <w:pPr>
        <w:numPr>
          <w:ilvl w:val="0"/>
          <w:numId w:val="2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Выбросы: кик, той-тач, пайк, сальто назад, сальто углом, сальто с раскрыванием, винт, вертолет на 1800, кик-винт (1 любой обязательно).</w:t>
      </w:r>
    </w:p>
    <w:p w:rsidR="003C3574" w:rsidRPr="003C3574" w:rsidRDefault="003C3574" w:rsidP="003C3574">
      <w:pPr>
        <w:numPr>
          <w:ilvl w:val="0"/>
          <w:numId w:val="2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Либерти (на вытянутых руках) (1 обязательно).</w:t>
      </w:r>
    </w:p>
    <w:p w:rsidR="003C3574" w:rsidRPr="003C3574" w:rsidRDefault="003C3574" w:rsidP="003C3574">
      <w:pPr>
        <w:numPr>
          <w:ilvl w:val="0"/>
          <w:numId w:val="2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Перестроения: все виды перемещений на площадке 12 × 12.</w:t>
      </w:r>
    </w:p>
    <w:p w:rsidR="003C3574" w:rsidRPr="003C3574" w:rsidRDefault="003C3574" w:rsidP="003C3574">
      <w:pPr>
        <w:numPr>
          <w:ilvl w:val="0"/>
          <w:numId w:val="2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Кричалка: чир, чант (минимум 1 раз) (на 3 восьмерки).</w:t>
      </w:r>
    </w:p>
    <w:p w:rsidR="003C3574" w:rsidRPr="003C3574" w:rsidRDefault="003C3574" w:rsidP="003C3574">
      <w:pPr>
        <w:numPr>
          <w:ilvl w:val="0"/>
          <w:numId w:val="2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Пирамиды: высота 1,5; 2; 2,5 (2 уровень).</w:t>
      </w:r>
    </w:p>
    <w:p w:rsidR="003C3574" w:rsidRPr="003C3574" w:rsidRDefault="003C3574" w:rsidP="003C3574">
      <w:pPr>
        <w:numPr>
          <w:ilvl w:val="0"/>
          <w:numId w:val="2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Спуски со стантов, пирамид: сальто вперед, 2 винта.</w:t>
      </w:r>
    </w:p>
    <w:p w:rsidR="003C3574" w:rsidRPr="003C3574" w:rsidRDefault="003C3574" w:rsidP="003C3574">
      <w:pPr>
        <w:numPr>
          <w:ilvl w:val="0"/>
          <w:numId w:val="2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Чир-данс (не менее 4-х восьмерок).</w:t>
      </w:r>
    </w:p>
    <w:p w:rsidR="003C3574" w:rsidRPr="003C3574" w:rsidRDefault="003C3574" w:rsidP="003C3574">
      <w:p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3574" w:rsidRPr="003C3574" w:rsidRDefault="003C3574" w:rsidP="003C3574">
      <w:p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3C3574">
        <w:rPr>
          <w:rFonts w:ascii="Times New Roman" w:hAnsi="Times New Roman" w:cs="Times New Roman"/>
          <w:bCs/>
          <w:i/>
          <w:sz w:val="28"/>
          <w:szCs w:val="28"/>
          <w:u w:val="single"/>
        </w:rPr>
        <w:t>Программа «Данс»:</w:t>
      </w:r>
    </w:p>
    <w:p w:rsidR="003C3574" w:rsidRPr="003C3574" w:rsidRDefault="003C3574" w:rsidP="003C3574">
      <w:pPr>
        <w:numPr>
          <w:ilvl w:val="0"/>
          <w:numId w:val="1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Шпагат (3 шт.).</w:t>
      </w:r>
    </w:p>
    <w:p w:rsidR="003C3574" w:rsidRPr="003C3574" w:rsidRDefault="003C3574" w:rsidP="003C3574">
      <w:pPr>
        <w:numPr>
          <w:ilvl w:val="0"/>
          <w:numId w:val="1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«Складка» в положении сидя (ноги вместе).</w:t>
      </w:r>
    </w:p>
    <w:p w:rsidR="003C3574" w:rsidRPr="003C3574" w:rsidRDefault="003C3574" w:rsidP="003C3574">
      <w:pPr>
        <w:numPr>
          <w:ilvl w:val="0"/>
          <w:numId w:val="1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Фронтальное равновесие.</w:t>
      </w:r>
    </w:p>
    <w:p w:rsidR="003C3574" w:rsidRPr="003C3574" w:rsidRDefault="003C3574" w:rsidP="003C3574">
      <w:pPr>
        <w:numPr>
          <w:ilvl w:val="0"/>
          <w:numId w:val="1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Стойка на лопатках «Березка».</w:t>
      </w:r>
    </w:p>
    <w:p w:rsidR="003C3574" w:rsidRPr="003C3574" w:rsidRDefault="003C3574" w:rsidP="003C3574">
      <w:pPr>
        <w:numPr>
          <w:ilvl w:val="0"/>
          <w:numId w:val="1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Мах вперед (с 2-х ног по 1 разу).</w:t>
      </w:r>
    </w:p>
    <w:p w:rsidR="003C3574" w:rsidRPr="003C3574" w:rsidRDefault="003C3574" w:rsidP="003C3574">
      <w:pPr>
        <w:numPr>
          <w:ilvl w:val="0"/>
          <w:numId w:val="1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Махи в стороны (с 2-х ног по 1 разу).</w:t>
      </w:r>
    </w:p>
    <w:p w:rsidR="003C3574" w:rsidRPr="003C3574" w:rsidRDefault="003C3574" w:rsidP="003C3574">
      <w:pPr>
        <w:numPr>
          <w:ilvl w:val="0"/>
          <w:numId w:val="1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Вертикальный мах (назад 2 ноги).</w:t>
      </w:r>
    </w:p>
    <w:p w:rsidR="003C3574" w:rsidRPr="003C3574" w:rsidRDefault="003C3574" w:rsidP="003C3574">
      <w:pPr>
        <w:numPr>
          <w:ilvl w:val="0"/>
          <w:numId w:val="1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lastRenderedPageBreak/>
        <w:t>Пируэт (вращение на одной ноге вокруг своей оси на 3600, свободная нога находится в положении «пассе»).</w:t>
      </w:r>
    </w:p>
    <w:p w:rsidR="003C3574" w:rsidRPr="003C3574" w:rsidRDefault="003C3574" w:rsidP="003C3574">
      <w:pPr>
        <w:numPr>
          <w:ilvl w:val="0"/>
          <w:numId w:val="1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Тур-пике.</w:t>
      </w:r>
    </w:p>
    <w:p w:rsidR="003C3574" w:rsidRPr="003C3574" w:rsidRDefault="003C3574" w:rsidP="003C3574">
      <w:pPr>
        <w:numPr>
          <w:ilvl w:val="0"/>
          <w:numId w:val="1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Прыжок «Той-тач».</w:t>
      </w:r>
    </w:p>
    <w:p w:rsidR="003C3574" w:rsidRPr="003C3574" w:rsidRDefault="003C3574" w:rsidP="003C3574">
      <w:pPr>
        <w:numPr>
          <w:ilvl w:val="0"/>
          <w:numId w:val="1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Прыжок «Пайк».</w:t>
      </w:r>
    </w:p>
    <w:p w:rsidR="003C3574" w:rsidRPr="003C3574" w:rsidRDefault="003C3574" w:rsidP="003C3574">
      <w:pPr>
        <w:numPr>
          <w:ilvl w:val="0"/>
          <w:numId w:val="1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Высокий лип вперед (на 1 ногу).</w:t>
      </w:r>
    </w:p>
    <w:p w:rsidR="003C3574" w:rsidRPr="003C3574" w:rsidRDefault="003C3574" w:rsidP="003C3574">
      <w:pPr>
        <w:numPr>
          <w:ilvl w:val="0"/>
          <w:numId w:val="1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74">
        <w:rPr>
          <w:rFonts w:ascii="Times New Roman" w:hAnsi="Times New Roman" w:cs="Times New Roman"/>
          <w:bCs/>
          <w:sz w:val="28"/>
          <w:szCs w:val="28"/>
        </w:rPr>
        <w:t>«Пистолет» (з раза на 2 ноги).</w:t>
      </w:r>
    </w:p>
    <w:p w:rsidR="003C3574" w:rsidRPr="003C3574" w:rsidRDefault="003C3574" w:rsidP="003C3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74">
        <w:rPr>
          <w:rFonts w:ascii="Times New Roman" w:hAnsi="Times New Roman" w:cs="Times New Roman"/>
          <w:sz w:val="28"/>
          <w:szCs w:val="28"/>
        </w:rPr>
        <w:t xml:space="preserve">Черлидинг развивается, постоянно обновляет арсенал используемых средств и методов. Всё это привлекает в ряды черлидеров все новых поклонников. </w:t>
      </w:r>
    </w:p>
    <w:p w:rsidR="003C3574" w:rsidRPr="003C3574" w:rsidRDefault="003C3574" w:rsidP="003C3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74">
        <w:rPr>
          <w:rFonts w:ascii="Times New Roman" w:hAnsi="Times New Roman" w:cs="Times New Roman"/>
          <w:sz w:val="28"/>
          <w:szCs w:val="28"/>
        </w:rPr>
        <w:t xml:space="preserve">Черлидинг развивается, и мы надеемся, что он станет эффективным средством физического воспитания девочек и девушек. Являясь одновременно модным увлечением, черлидинг предъявляет высокие требования к уровню физической подготовленности занимающихся, дает возможность девочкам и девушкам активно реализовывать естественную потребность в движениях, которые практически не занимаются физическими упражнениями самостоятельно дома, да и в учебных заведениях не любят традиционные виды программ физического воспитания. </w:t>
      </w:r>
    </w:p>
    <w:p w:rsidR="00ED6F61" w:rsidRPr="003C3574" w:rsidRDefault="00ED6F61">
      <w:pPr>
        <w:rPr>
          <w:rFonts w:ascii="Times New Roman" w:hAnsi="Times New Roman" w:cs="Times New Roman"/>
          <w:sz w:val="28"/>
          <w:szCs w:val="28"/>
        </w:rPr>
      </w:pPr>
    </w:p>
    <w:sectPr w:rsidR="00ED6F61" w:rsidRPr="003C3574" w:rsidSect="003C3574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F61" w:rsidRDefault="00ED6F61" w:rsidP="003C3574">
      <w:pPr>
        <w:spacing w:after="0" w:line="240" w:lineRule="auto"/>
      </w:pPr>
      <w:r>
        <w:separator/>
      </w:r>
    </w:p>
  </w:endnote>
  <w:endnote w:type="continuationSeparator" w:id="1">
    <w:p w:rsidR="00ED6F61" w:rsidRDefault="00ED6F61" w:rsidP="003C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2003468"/>
      <w:docPartObj>
        <w:docPartGallery w:val="Page Numbers (Bottom of Page)"/>
        <w:docPartUnique/>
      </w:docPartObj>
    </w:sdtPr>
    <w:sdtContent>
      <w:p w:rsidR="003C3574" w:rsidRDefault="003C3574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C3574" w:rsidRDefault="003C35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F61" w:rsidRDefault="00ED6F61" w:rsidP="003C3574">
      <w:pPr>
        <w:spacing w:after="0" w:line="240" w:lineRule="auto"/>
      </w:pPr>
      <w:r>
        <w:separator/>
      </w:r>
    </w:p>
  </w:footnote>
  <w:footnote w:type="continuationSeparator" w:id="1">
    <w:p w:rsidR="00ED6F61" w:rsidRDefault="00ED6F61" w:rsidP="003C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0036"/>
    <w:multiLevelType w:val="hybridMultilevel"/>
    <w:tmpl w:val="88082EC6"/>
    <w:lvl w:ilvl="0" w:tplc="BD1A4624">
      <w:start w:val="1"/>
      <w:numFmt w:val="decimal"/>
      <w:lvlText w:val="%1."/>
      <w:lvlJc w:val="left"/>
      <w:pPr>
        <w:ind w:left="210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C89914">
      <w:numFmt w:val="bullet"/>
      <w:lvlText w:val="•"/>
      <w:lvlJc w:val="left"/>
      <w:pPr>
        <w:ind w:left="3080" w:hanging="260"/>
      </w:pPr>
      <w:rPr>
        <w:rFonts w:hint="default"/>
        <w:lang w:val="ru-RU" w:eastAsia="en-US" w:bidi="ar-SA"/>
      </w:rPr>
    </w:lvl>
    <w:lvl w:ilvl="2" w:tplc="3404C83C">
      <w:numFmt w:val="bullet"/>
      <w:lvlText w:val="•"/>
      <w:lvlJc w:val="left"/>
      <w:pPr>
        <w:ind w:left="4061" w:hanging="260"/>
      </w:pPr>
      <w:rPr>
        <w:rFonts w:hint="default"/>
        <w:lang w:val="ru-RU" w:eastAsia="en-US" w:bidi="ar-SA"/>
      </w:rPr>
    </w:lvl>
    <w:lvl w:ilvl="3" w:tplc="2004B25C">
      <w:numFmt w:val="bullet"/>
      <w:lvlText w:val="•"/>
      <w:lvlJc w:val="left"/>
      <w:pPr>
        <w:ind w:left="5041" w:hanging="260"/>
      </w:pPr>
      <w:rPr>
        <w:rFonts w:hint="default"/>
        <w:lang w:val="ru-RU" w:eastAsia="en-US" w:bidi="ar-SA"/>
      </w:rPr>
    </w:lvl>
    <w:lvl w:ilvl="4" w:tplc="0BDC6004">
      <w:numFmt w:val="bullet"/>
      <w:lvlText w:val="•"/>
      <w:lvlJc w:val="left"/>
      <w:pPr>
        <w:ind w:left="6022" w:hanging="260"/>
      </w:pPr>
      <w:rPr>
        <w:rFonts w:hint="default"/>
        <w:lang w:val="ru-RU" w:eastAsia="en-US" w:bidi="ar-SA"/>
      </w:rPr>
    </w:lvl>
    <w:lvl w:ilvl="5" w:tplc="0E80C010">
      <w:numFmt w:val="bullet"/>
      <w:lvlText w:val="•"/>
      <w:lvlJc w:val="left"/>
      <w:pPr>
        <w:ind w:left="7003" w:hanging="260"/>
      </w:pPr>
      <w:rPr>
        <w:rFonts w:hint="default"/>
        <w:lang w:val="ru-RU" w:eastAsia="en-US" w:bidi="ar-SA"/>
      </w:rPr>
    </w:lvl>
    <w:lvl w:ilvl="6" w:tplc="DACEC81E">
      <w:numFmt w:val="bullet"/>
      <w:lvlText w:val="•"/>
      <w:lvlJc w:val="left"/>
      <w:pPr>
        <w:ind w:left="7983" w:hanging="260"/>
      </w:pPr>
      <w:rPr>
        <w:rFonts w:hint="default"/>
        <w:lang w:val="ru-RU" w:eastAsia="en-US" w:bidi="ar-SA"/>
      </w:rPr>
    </w:lvl>
    <w:lvl w:ilvl="7" w:tplc="CD747134">
      <w:numFmt w:val="bullet"/>
      <w:lvlText w:val="•"/>
      <w:lvlJc w:val="left"/>
      <w:pPr>
        <w:ind w:left="8964" w:hanging="260"/>
      </w:pPr>
      <w:rPr>
        <w:rFonts w:hint="default"/>
        <w:lang w:val="ru-RU" w:eastAsia="en-US" w:bidi="ar-SA"/>
      </w:rPr>
    </w:lvl>
    <w:lvl w:ilvl="8" w:tplc="32A0A7F4">
      <w:numFmt w:val="bullet"/>
      <w:lvlText w:val="•"/>
      <w:lvlJc w:val="left"/>
      <w:pPr>
        <w:ind w:left="9945" w:hanging="260"/>
      </w:pPr>
      <w:rPr>
        <w:rFonts w:hint="default"/>
        <w:lang w:val="ru-RU" w:eastAsia="en-US" w:bidi="ar-SA"/>
      </w:rPr>
    </w:lvl>
  </w:abstractNum>
  <w:abstractNum w:abstractNumId="1">
    <w:nsid w:val="5E85509A"/>
    <w:multiLevelType w:val="hybridMultilevel"/>
    <w:tmpl w:val="EFAE7F0E"/>
    <w:lvl w:ilvl="0" w:tplc="D86C3A0C">
      <w:start w:val="1"/>
      <w:numFmt w:val="decimal"/>
      <w:lvlText w:val="%1."/>
      <w:lvlJc w:val="left"/>
      <w:pPr>
        <w:ind w:left="210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580C46">
      <w:numFmt w:val="bullet"/>
      <w:lvlText w:val=""/>
      <w:lvlJc w:val="left"/>
      <w:pPr>
        <w:ind w:left="1853" w:hanging="69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137A8D9A">
      <w:numFmt w:val="bullet"/>
      <w:lvlText w:val="•"/>
      <w:lvlJc w:val="left"/>
      <w:pPr>
        <w:ind w:left="3189" w:hanging="696"/>
      </w:pPr>
      <w:rPr>
        <w:rFonts w:hint="default"/>
        <w:lang w:val="ru-RU" w:eastAsia="en-US" w:bidi="ar-SA"/>
      </w:rPr>
    </w:lvl>
    <w:lvl w:ilvl="3" w:tplc="C2D062A4">
      <w:numFmt w:val="bullet"/>
      <w:lvlText w:val="•"/>
      <w:lvlJc w:val="left"/>
      <w:pPr>
        <w:ind w:left="4279" w:hanging="696"/>
      </w:pPr>
      <w:rPr>
        <w:rFonts w:hint="default"/>
        <w:lang w:val="ru-RU" w:eastAsia="en-US" w:bidi="ar-SA"/>
      </w:rPr>
    </w:lvl>
    <w:lvl w:ilvl="4" w:tplc="8A3EE3C4">
      <w:numFmt w:val="bullet"/>
      <w:lvlText w:val="•"/>
      <w:lvlJc w:val="left"/>
      <w:pPr>
        <w:ind w:left="5368" w:hanging="696"/>
      </w:pPr>
      <w:rPr>
        <w:rFonts w:hint="default"/>
        <w:lang w:val="ru-RU" w:eastAsia="en-US" w:bidi="ar-SA"/>
      </w:rPr>
    </w:lvl>
    <w:lvl w:ilvl="5" w:tplc="9CE0B77E">
      <w:numFmt w:val="bullet"/>
      <w:lvlText w:val="•"/>
      <w:lvlJc w:val="left"/>
      <w:pPr>
        <w:ind w:left="6458" w:hanging="696"/>
      </w:pPr>
      <w:rPr>
        <w:rFonts w:hint="default"/>
        <w:lang w:val="ru-RU" w:eastAsia="en-US" w:bidi="ar-SA"/>
      </w:rPr>
    </w:lvl>
    <w:lvl w:ilvl="6" w:tplc="08FE7686">
      <w:numFmt w:val="bullet"/>
      <w:lvlText w:val="•"/>
      <w:lvlJc w:val="left"/>
      <w:pPr>
        <w:ind w:left="7548" w:hanging="696"/>
      </w:pPr>
      <w:rPr>
        <w:rFonts w:hint="default"/>
        <w:lang w:val="ru-RU" w:eastAsia="en-US" w:bidi="ar-SA"/>
      </w:rPr>
    </w:lvl>
    <w:lvl w:ilvl="7" w:tplc="6582A9AC">
      <w:numFmt w:val="bullet"/>
      <w:lvlText w:val="•"/>
      <w:lvlJc w:val="left"/>
      <w:pPr>
        <w:ind w:left="8637" w:hanging="696"/>
      </w:pPr>
      <w:rPr>
        <w:rFonts w:hint="default"/>
        <w:lang w:val="ru-RU" w:eastAsia="en-US" w:bidi="ar-SA"/>
      </w:rPr>
    </w:lvl>
    <w:lvl w:ilvl="8" w:tplc="98EAF83C">
      <w:numFmt w:val="bullet"/>
      <w:lvlText w:val="•"/>
      <w:lvlJc w:val="left"/>
      <w:pPr>
        <w:ind w:left="9727" w:hanging="696"/>
      </w:pPr>
      <w:rPr>
        <w:rFonts w:hint="default"/>
        <w:lang w:val="ru-RU" w:eastAsia="en-US" w:bidi="ar-SA"/>
      </w:rPr>
    </w:lvl>
  </w:abstractNum>
  <w:abstractNum w:abstractNumId="2">
    <w:nsid w:val="6F6C5AE4"/>
    <w:multiLevelType w:val="hybridMultilevel"/>
    <w:tmpl w:val="2E666792"/>
    <w:lvl w:ilvl="0" w:tplc="A4865ACC">
      <w:start w:val="1"/>
      <w:numFmt w:val="decimal"/>
      <w:lvlText w:val="%1."/>
      <w:lvlJc w:val="left"/>
      <w:pPr>
        <w:ind w:left="210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16202E">
      <w:numFmt w:val="bullet"/>
      <w:lvlText w:val=""/>
      <w:lvlJc w:val="left"/>
      <w:pPr>
        <w:ind w:left="3257" w:hanging="69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0DB67E4C">
      <w:numFmt w:val="bullet"/>
      <w:lvlText w:val="•"/>
      <w:lvlJc w:val="left"/>
      <w:pPr>
        <w:ind w:left="4220" w:hanging="696"/>
      </w:pPr>
      <w:rPr>
        <w:rFonts w:hint="default"/>
        <w:lang w:val="ru-RU" w:eastAsia="en-US" w:bidi="ar-SA"/>
      </w:rPr>
    </w:lvl>
    <w:lvl w:ilvl="3" w:tplc="94121430">
      <w:numFmt w:val="bullet"/>
      <w:lvlText w:val="•"/>
      <w:lvlJc w:val="left"/>
      <w:pPr>
        <w:ind w:left="5181" w:hanging="696"/>
      </w:pPr>
      <w:rPr>
        <w:rFonts w:hint="default"/>
        <w:lang w:val="ru-RU" w:eastAsia="en-US" w:bidi="ar-SA"/>
      </w:rPr>
    </w:lvl>
    <w:lvl w:ilvl="4" w:tplc="DE62121E">
      <w:numFmt w:val="bullet"/>
      <w:lvlText w:val="•"/>
      <w:lvlJc w:val="left"/>
      <w:pPr>
        <w:ind w:left="6142" w:hanging="696"/>
      </w:pPr>
      <w:rPr>
        <w:rFonts w:hint="default"/>
        <w:lang w:val="ru-RU" w:eastAsia="en-US" w:bidi="ar-SA"/>
      </w:rPr>
    </w:lvl>
    <w:lvl w:ilvl="5" w:tplc="6A1418BE">
      <w:numFmt w:val="bullet"/>
      <w:lvlText w:val="•"/>
      <w:lvlJc w:val="left"/>
      <w:pPr>
        <w:ind w:left="7102" w:hanging="696"/>
      </w:pPr>
      <w:rPr>
        <w:rFonts w:hint="default"/>
        <w:lang w:val="ru-RU" w:eastAsia="en-US" w:bidi="ar-SA"/>
      </w:rPr>
    </w:lvl>
    <w:lvl w:ilvl="6" w:tplc="A34663AC">
      <w:numFmt w:val="bullet"/>
      <w:lvlText w:val="•"/>
      <w:lvlJc w:val="left"/>
      <w:pPr>
        <w:ind w:left="8063" w:hanging="696"/>
      </w:pPr>
      <w:rPr>
        <w:rFonts w:hint="default"/>
        <w:lang w:val="ru-RU" w:eastAsia="en-US" w:bidi="ar-SA"/>
      </w:rPr>
    </w:lvl>
    <w:lvl w:ilvl="7" w:tplc="29449846">
      <w:numFmt w:val="bullet"/>
      <w:lvlText w:val="•"/>
      <w:lvlJc w:val="left"/>
      <w:pPr>
        <w:ind w:left="9024" w:hanging="696"/>
      </w:pPr>
      <w:rPr>
        <w:rFonts w:hint="default"/>
        <w:lang w:val="ru-RU" w:eastAsia="en-US" w:bidi="ar-SA"/>
      </w:rPr>
    </w:lvl>
    <w:lvl w:ilvl="8" w:tplc="64A68E8A">
      <w:numFmt w:val="bullet"/>
      <w:lvlText w:val="•"/>
      <w:lvlJc w:val="left"/>
      <w:pPr>
        <w:ind w:left="9984" w:hanging="6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3574"/>
    <w:rsid w:val="003C3574"/>
    <w:rsid w:val="00ED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C357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3C3574"/>
    <w:rPr>
      <w:rFonts w:ascii="Calibri" w:eastAsia="Calibri" w:hAnsi="Calibri" w:cs="Times New Roman"/>
      <w:lang w:eastAsia="en-US"/>
    </w:rPr>
  </w:style>
  <w:style w:type="character" w:customStyle="1" w:styleId="1">
    <w:name w:val="Основной шрифт абзаца1"/>
    <w:rsid w:val="003C3574"/>
  </w:style>
  <w:style w:type="paragraph" w:styleId="a5">
    <w:name w:val="Body Text"/>
    <w:basedOn w:val="a"/>
    <w:link w:val="a6"/>
    <w:rsid w:val="003C3574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6">
    <w:name w:val="Основной текст Знак"/>
    <w:basedOn w:val="a0"/>
    <w:link w:val="a5"/>
    <w:rsid w:val="003C3574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a7">
    <w:name w:val="Strong"/>
    <w:qFormat/>
    <w:rsid w:val="003C3574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C3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3574"/>
  </w:style>
  <w:style w:type="paragraph" w:styleId="aa">
    <w:name w:val="footer"/>
    <w:basedOn w:val="a"/>
    <w:link w:val="ab"/>
    <w:uiPriority w:val="99"/>
    <w:unhideWhenUsed/>
    <w:rsid w:val="003C3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1427</Words>
  <Characters>8134</Characters>
  <Application>Microsoft Office Word</Application>
  <DocSecurity>0</DocSecurity>
  <Lines>67</Lines>
  <Paragraphs>19</Paragraphs>
  <ScaleCrop>false</ScaleCrop>
  <Company>Microsoft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2024-07-01T17:48:00Z</dcterms:created>
  <dcterms:modified xsi:type="dcterms:W3CDTF">2024-07-01T17:59:00Z</dcterms:modified>
</cp:coreProperties>
</file>